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DCB" w:rsidRDefault="00C75DCB" w:rsidP="00C75DCB">
      <w:pPr>
        <w:pStyle w:val="a3"/>
        <w:spacing w:before="120"/>
        <w:jc w:val="left"/>
        <w:rPr>
          <w:rFonts w:ascii="Times New Roman" w:hAnsi="Times New Roman"/>
          <w:sz w:val="24"/>
          <w:lang w:val="ru-RU"/>
        </w:rPr>
      </w:pPr>
    </w:p>
    <w:p w:rsidR="00C75DCB" w:rsidRDefault="00C75DCB" w:rsidP="00C75DCB">
      <w:pPr>
        <w:pStyle w:val="a3"/>
        <w:spacing w:before="120"/>
        <w:rPr>
          <w:rFonts w:ascii="Times New Roman" w:hAnsi="Times New Roman"/>
          <w:sz w:val="32"/>
          <w:szCs w:val="32"/>
          <w:lang w:val="ru-RU"/>
        </w:rPr>
      </w:pPr>
      <w:r w:rsidRPr="00C75DCB">
        <w:rPr>
          <w:rFonts w:ascii="Times New Roman" w:hAnsi="Times New Roman"/>
          <w:sz w:val="32"/>
          <w:szCs w:val="32"/>
          <w:lang w:val="ru-RU"/>
        </w:rPr>
        <w:t>РГ ВКР-15/АР-15</w:t>
      </w:r>
    </w:p>
    <w:p w:rsidR="00C75DCB" w:rsidRPr="00C75DCB" w:rsidRDefault="00C75DCB" w:rsidP="00C75DCB">
      <w:pPr>
        <w:pStyle w:val="a3"/>
        <w:spacing w:before="120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>Обращение к РГ Р</w:t>
      </w:r>
      <w:r w:rsidR="00073908">
        <w:rPr>
          <w:rFonts w:ascii="Times New Roman" w:hAnsi="Times New Roman"/>
          <w:sz w:val="32"/>
          <w:szCs w:val="32"/>
          <w:lang w:val="ru-RU"/>
        </w:rPr>
        <w:t>В</w:t>
      </w:r>
    </w:p>
    <w:p w:rsidR="00C75DCB" w:rsidRDefault="00C75DCB" w:rsidP="00C75DCB">
      <w:pPr>
        <w:pStyle w:val="a3"/>
        <w:spacing w:before="120"/>
        <w:jc w:val="left"/>
        <w:rPr>
          <w:rFonts w:ascii="Times New Roman" w:hAnsi="Times New Roman"/>
          <w:sz w:val="24"/>
          <w:lang w:val="ru-RU"/>
        </w:rPr>
      </w:pPr>
    </w:p>
    <w:p w:rsidR="00C75DCB" w:rsidRDefault="00C75DCB" w:rsidP="00701793">
      <w:pPr>
        <w:pStyle w:val="a3"/>
        <w:spacing w:before="120"/>
        <w:jc w:val="left"/>
        <w:rPr>
          <w:rFonts w:ascii="Times New Roman" w:hAnsi="Times New Roman"/>
          <w:sz w:val="24"/>
          <w:lang w:val="ru-RU"/>
        </w:rPr>
      </w:pPr>
    </w:p>
    <w:p w:rsidR="00701793" w:rsidRPr="00701793" w:rsidRDefault="00103585" w:rsidP="00701793">
      <w:pPr>
        <w:pStyle w:val="a3"/>
        <w:spacing w:before="120"/>
        <w:jc w:val="left"/>
        <w:rPr>
          <w:sz w:val="24"/>
          <w:lang w:val="ru-RU" w:eastAsia="ru-RU"/>
        </w:rPr>
      </w:pPr>
      <w:r w:rsidRPr="00103585">
        <w:rPr>
          <w:rFonts w:ascii="Times New Roman" w:hAnsi="Times New Roman"/>
          <w:sz w:val="24"/>
          <w:lang w:val="ru-RU"/>
        </w:rPr>
        <w:t>При разработке предварительной позиции АС РСС по пунктам повестки дня</w:t>
      </w:r>
      <w:r>
        <w:rPr>
          <w:rFonts w:ascii="Times New Roman" w:hAnsi="Times New Roman"/>
          <w:sz w:val="24"/>
          <w:lang w:val="ru-RU"/>
        </w:rPr>
        <w:t xml:space="preserve"> ВКР </w:t>
      </w:r>
      <w:r w:rsidRPr="00103585">
        <w:rPr>
          <w:rFonts w:ascii="Times New Roman" w:hAnsi="Times New Roman"/>
          <w:sz w:val="24"/>
          <w:lang w:val="ru-RU"/>
        </w:rPr>
        <w:t>2015 г</w:t>
      </w:r>
      <w:r>
        <w:rPr>
          <w:rFonts w:ascii="Times New Roman" w:hAnsi="Times New Roman"/>
          <w:sz w:val="24"/>
          <w:lang w:val="ru-RU"/>
        </w:rPr>
        <w:t>.</w:t>
      </w:r>
      <w:r w:rsidRPr="00103585">
        <w:rPr>
          <w:rFonts w:ascii="Times New Roman" w:hAnsi="Times New Roman"/>
          <w:i/>
          <w:sz w:val="24"/>
          <w:lang w:val="ru-RU"/>
        </w:rPr>
        <w:t>(версия от 25 ноября 2014 года)</w:t>
      </w:r>
      <w:r w:rsidRPr="00103585">
        <w:rPr>
          <w:rFonts w:ascii="Times New Roman" w:hAnsi="Times New Roman"/>
          <w:sz w:val="24"/>
          <w:lang w:val="ru-RU"/>
        </w:rPr>
        <w:t>РГ ВКР-15/АР-15 приняла решение</w:t>
      </w:r>
      <w:r w:rsidR="00701793" w:rsidRPr="00701793">
        <w:rPr>
          <w:rFonts w:ascii="Times New Roman" w:hAnsi="Times New Roman"/>
          <w:sz w:val="24"/>
          <w:lang w:val="ru-RU"/>
        </w:rPr>
        <w:t>п</w:t>
      </w:r>
      <w:r w:rsidR="00701793" w:rsidRPr="00701793">
        <w:rPr>
          <w:sz w:val="24"/>
          <w:lang w:val="ru-RU" w:eastAsia="ru-RU"/>
        </w:rPr>
        <w:t>росить РГ РВ представить в ПГ-700:</w:t>
      </w:r>
    </w:p>
    <w:p w:rsidR="00701793" w:rsidRPr="004D0BB4" w:rsidRDefault="00701793" w:rsidP="00701793">
      <w:pPr>
        <w:pStyle w:val="a5"/>
        <w:widowControl w:val="0"/>
        <w:numPr>
          <w:ilvl w:val="0"/>
          <w:numId w:val="1"/>
        </w:num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jc w:val="both"/>
        <w:textAlignment w:val="auto"/>
        <w:rPr>
          <w:szCs w:val="24"/>
          <w:lang w:val="ru-RU"/>
        </w:rPr>
      </w:pPr>
      <w:r w:rsidRPr="004D0BB4">
        <w:rPr>
          <w:szCs w:val="24"/>
          <w:lang w:val="ru-RU"/>
        </w:rPr>
        <w:t>уточненные уровни суммарной напряженности поля, необходимые для защиты РВС при использовании ПС в общей полосе частот с РВС.</w:t>
      </w:r>
    </w:p>
    <w:p w:rsidR="00701793" w:rsidRPr="004D0BB4" w:rsidRDefault="00701793" w:rsidP="00701793">
      <w:pPr>
        <w:pStyle w:val="a5"/>
        <w:widowControl w:val="0"/>
        <w:numPr>
          <w:ilvl w:val="0"/>
          <w:numId w:val="1"/>
        </w:num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jc w:val="both"/>
        <w:textAlignment w:val="auto"/>
        <w:rPr>
          <w:szCs w:val="24"/>
          <w:lang w:val="ru-RU"/>
        </w:rPr>
      </w:pPr>
      <w:r w:rsidRPr="004D0BB4">
        <w:rPr>
          <w:szCs w:val="24"/>
          <w:lang w:val="ru-RU" w:eastAsia="ru-RU"/>
        </w:rPr>
        <w:t>требуемые ограничения внеполосных излучений БС ПС для защиты РВС в зависимости частотного разноса между передатчиками БС ПС и приемниками РВС.</w:t>
      </w:r>
    </w:p>
    <w:p w:rsidR="00701793" w:rsidRDefault="00701793" w:rsidP="00701793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jc w:val="both"/>
        <w:textAlignment w:val="auto"/>
        <w:rPr>
          <w:lang w:val="ru-RU" w:eastAsia="ru-RU"/>
        </w:rPr>
      </w:pPr>
    </w:p>
    <w:p w:rsidR="00701793" w:rsidRPr="00175157" w:rsidRDefault="00701793" w:rsidP="00175157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lang w:val="ru-RU" w:eastAsia="ru-RU"/>
        </w:rPr>
      </w:pPr>
      <w:r>
        <w:rPr>
          <w:lang w:val="ru-RU" w:eastAsia="ru-RU"/>
        </w:rPr>
        <w:t>Прошу Вас</w:t>
      </w:r>
      <w:r w:rsidR="00175157">
        <w:rPr>
          <w:lang w:val="ru-RU" w:eastAsia="ru-RU"/>
        </w:rPr>
        <w:t xml:space="preserve">, по </w:t>
      </w:r>
      <w:proofErr w:type="spellStart"/>
      <w:r w:rsidR="00175157">
        <w:rPr>
          <w:lang w:val="ru-RU" w:eastAsia="ru-RU"/>
        </w:rPr>
        <w:t>возможности,</w:t>
      </w:r>
      <w:r w:rsidR="00BE7A4C">
        <w:rPr>
          <w:lang w:val="ru-RU" w:eastAsia="ru-RU"/>
        </w:rPr>
        <w:t>в</w:t>
      </w:r>
      <w:proofErr w:type="spellEnd"/>
      <w:r w:rsidR="00BE7A4C">
        <w:rPr>
          <w:lang w:val="ru-RU" w:eastAsia="ru-RU"/>
        </w:rPr>
        <w:t xml:space="preserve"> срок до </w:t>
      </w:r>
      <w:r w:rsidR="00C75DCB">
        <w:rPr>
          <w:lang w:val="ru-RU" w:eastAsia="ru-RU"/>
        </w:rPr>
        <w:t xml:space="preserve">30 января 2015 </w:t>
      </w:r>
      <w:proofErr w:type="spellStart"/>
      <w:r w:rsidR="00C75DCB">
        <w:rPr>
          <w:lang w:val="ru-RU" w:eastAsia="ru-RU"/>
        </w:rPr>
        <w:t>г.</w:t>
      </w:r>
      <w:r>
        <w:rPr>
          <w:lang w:val="ru-RU" w:eastAsia="ru-RU"/>
        </w:rPr>
        <w:t>организовать</w:t>
      </w:r>
      <w:proofErr w:type="spellEnd"/>
      <w:r>
        <w:rPr>
          <w:lang w:val="ru-RU" w:eastAsia="ru-RU"/>
        </w:rPr>
        <w:t xml:space="preserve"> подготовку запрашиваемой информации и направить ее Председателю </w:t>
      </w:r>
      <w:r w:rsidR="00175157">
        <w:rPr>
          <w:lang w:val="ru-RU"/>
        </w:rPr>
        <w:t xml:space="preserve">ПГ-700 </w:t>
      </w:r>
      <w:proofErr w:type="spellStart"/>
      <w:r w:rsidR="00175157">
        <w:rPr>
          <w:lang w:val="ru-RU"/>
        </w:rPr>
        <w:t>Желтоногову</w:t>
      </w:r>
      <w:proofErr w:type="spellEnd"/>
      <w:r w:rsidR="00175157">
        <w:rPr>
          <w:lang w:val="ru-RU"/>
        </w:rPr>
        <w:t xml:space="preserve"> И.В. (</w:t>
      </w:r>
      <w:hyperlink r:id="rId6" w:history="1">
        <w:r w:rsidR="00175157" w:rsidRPr="005A47FE">
          <w:rPr>
            <w:rStyle w:val="a7"/>
            <w:lang w:val="en-US"/>
          </w:rPr>
          <w:t>zheltonogov</w:t>
        </w:r>
        <w:r w:rsidR="00175157" w:rsidRPr="00175157">
          <w:rPr>
            <w:rStyle w:val="a7"/>
            <w:lang w:val="ru-RU"/>
          </w:rPr>
          <w:t>@</w:t>
        </w:r>
        <w:r w:rsidR="00175157" w:rsidRPr="005A47FE">
          <w:rPr>
            <w:rStyle w:val="a7"/>
            <w:lang w:val="en-US"/>
          </w:rPr>
          <w:t>g</w:t>
        </w:r>
        <w:r w:rsidR="00175157" w:rsidRPr="00175157">
          <w:rPr>
            <w:rStyle w:val="a7"/>
            <w:lang w:val="ru-RU"/>
          </w:rPr>
          <w:t>-</w:t>
        </w:r>
        <w:r w:rsidR="00175157" w:rsidRPr="005A47FE">
          <w:rPr>
            <w:rStyle w:val="a7"/>
            <w:lang w:val="en-US"/>
          </w:rPr>
          <w:t>tl</w:t>
        </w:r>
        <w:r w:rsidR="00175157" w:rsidRPr="00175157">
          <w:rPr>
            <w:rStyle w:val="a7"/>
            <w:lang w:val="ru-RU"/>
          </w:rPr>
          <w:t>.</w:t>
        </w:r>
        <w:r w:rsidR="00175157" w:rsidRPr="005A47FE">
          <w:rPr>
            <w:rStyle w:val="a7"/>
            <w:lang w:val="en-US"/>
          </w:rPr>
          <w:t>ru</w:t>
        </w:r>
      </w:hyperlink>
      <w:r w:rsidR="00175157">
        <w:rPr>
          <w:rStyle w:val="a7"/>
          <w:lang w:val="ru-RU"/>
        </w:rPr>
        <w:t>)</w:t>
      </w:r>
      <w:r w:rsidR="00BE7A4C" w:rsidRPr="00C75DCB">
        <w:rPr>
          <w:rStyle w:val="a7"/>
          <w:u w:val="none"/>
          <w:lang w:val="ru-RU"/>
        </w:rPr>
        <w:t xml:space="preserve"> и в </w:t>
      </w:r>
      <w:proofErr w:type="spellStart"/>
      <w:r w:rsidR="00BE7A4C" w:rsidRPr="00C75DCB">
        <w:rPr>
          <w:rStyle w:val="a7"/>
          <w:u w:val="none"/>
          <w:lang w:val="ru-RU"/>
        </w:rPr>
        <w:t>копии</w:t>
      </w:r>
      <w:r w:rsidR="00BE7A4C">
        <w:rPr>
          <w:lang w:val="ru-RU" w:eastAsia="ru-RU"/>
        </w:rPr>
        <w:t>Председателю</w:t>
      </w:r>
      <w:proofErr w:type="spellEnd"/>
      <w:r w:rsidR="00BE7A4C">
        <w:rPr>
          <w:lang w:val="ru-RU" w:eastAsia="ru-RU"/>
        </w:rPr>
        <w:t xml:space="preserve"> </w:t>
      </w:r>
      <w:r w:rsidR="00BE7A4C" w:rsidRPr="00103585">
        <w:rPr>
          <w:lang w:val="ru-RU"/>
        </w:rPr>
        <w:t>РГ ВКР-15/АР-15</w:t>
      </w:r>
      <w:r w:rsidR="00175157">
        <w:rPr>
          <w:lang w:val="ru-RU"/>
        </w:rPr>
        <w:t xml:space="preserve">Налбандяну А.Б. </w:t>
      </w:r>
      <w:r w:rsidR="00175157" w:rsidRPr="00175157">
        <w:rPr>
          <w:lang w:val="ru-RU"/>
        </w:rPr>
        <w:t>(</w:t>
      </w:r>
      <w:hyperlink r:id="rId7" w:history="1">
        <w:r w:rsidR="00175157" w:rsidRPr="00175157">
          <w:rPr>
            <w:rStyle w:val="a7"/>
            <w:lang w:val="en-US"/>
          </w:rPr>
          <w:t>albert</w:t>
        </w:r>
        <w:r w:rsidR="00175157" w:rsidRPr="00175157">
          <w:rPr>
            <w:rStyle w:val="a7"/>
            <w:lang w:val="ru-RU"/>
          </w:rPr>
          <w:t>.</w:t>
        </w:r>
        <w:r w:rsidR="00175157" w:rsidRPr="00175157">
          <w:rPr>
            <w:rStyle w:val="a7"/>
            <w:lang w:val="en-US"/>
          </w:rPr>
          <w:t>nalbandian</w:t>
        </w:r>
        <w:r w:rsidR="00175157" w:rsidRPr="00175157">
          <w:rPr>
            <w:rStyle w:val="a7"/>
            <w:lang w:val="ru-RU"/>
          </w:rPr>
          <w:t>@</w:t>
        </w:r>
        <w:r w:rsidR="00175157" w:rsidRPr="00175157">
          <w:rPr>
            <w:rStyle w:val="a7"/>
            <w:lang w:val="en-US"/>
          </w:rPr>
          <w:t>ties</w:t>
        </w:r>
        <w:r w:rsidR="00175157" w:rsidRPr="00175157">
          <w:rPr>
            <w:rStyle w:val="a7"/>
            <w:lang w:val="ru-RU"/>
          </w:rPr>
          <w:t>.</w:t>
        </w:r>
        <w:r w:rsidR="00175157" w:rsidRPr="00175157">
          <w:rPr>
            <w:rStyle w:val="a7"/>
            <w:lang w:val="en-US"/>
          </w:rPr>
          <w:t>itu</w:t>
        </w:r>
        <w:r w:rsidR="00175157" w:rsidRPr="00175157">
          <w:rPr>
            <w:rStyle w:val="a7"/>
            <w:lang w:val="ru-RU"/>
          </w:rPr>
          <w:t>.</w:t>
        </w:r>
        <w:r w:rsidR="00175157" w:rsidRPr="00175157">
          <w:rPr>
            <w:rStyle w:val="a7"/>
            <w:lang w:val="en-US"/>
          </w:rPr>
          <w:t>int</w:t>
        </w:r>
      </w:hyperlink>
      <w:r w:rsidR="00175157" w:rsidRPr="00175157">
        <w:rPr>
          <w:lang w:val="ru-RU"/>
        </w:rPr>
        <w:t>)</w:t>
      </w:r>
      <w:r w:rsidR="00BE7A4C">
        <w:rPr>
          <w:lang w:val="ru-RU"/>
        </w:rPr>
        <w:t>.</w:t>
      </w:r>
    </w:p>
    <w:p w:rsidR="00701793" w:rsidRDefault="00701793" w:rsidP="00701793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jc w:val="both"/>
        <w:textAlignment w:val="auto"/>
        <w:rPr>
          <w:lang w:val="ru-RU" w:eastAsia="ru-RU"/>
        </w:rPr>
      </w:pPr>
    </w:p>
    <w:p w:rsidR="00701793" w:rsidRDefault="00701793" w:rsidP="00701793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jc w:val="both"/>
        <w:textAlignment w:val="auto"/>
        <w:rPr>
          <w:lang w:val="ru-RU" w:eastAsia="ru-RU"/>
        </w:rPr>
      </w:pPr>
    </w:p>
    <w:p w:rsidR="00BE7A4C" w:rsidRDefault="00175157" w:rsidP="00BE7A4C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ind w:left="5664"/>
        <w:textAlignment w:val="auto"/>
        <w:rPr>
          <w:lang w:val="ru-RU"/>
        </w:rPr>
      </w:pPr>
      <w:r>
        <w:rPr>
          <w:lang w:val="ru-RU" w:eastAsia="ru-RU"/>
        </w:rPr>
        <w:t>Председател</w:t>
      </w:r>
      <w:r w:rsidR="00BE7A4C">
        <w:rPr>
          <w:lang w:val="ru-RU" w:eastAsia="ru-RU"/>
        </w:rPr>
        <w:t>ь</w:t>
      </w:r>
      <w:r w:rsidRPr="00103585">
        <w:rPr>
          <w:lang w:val="ru-RU"/>
        </w:rPr>
        <w:t>РГ ВКР-15/АР-15</w:t>
      </w:r>
    </w:p>
    <w:p w:rsidR="00175157" w:rsidRPr="00175157" w:rsidRDefault="00175157" w:rsidP="00BE7A4C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ind w:left="5664"/>
        <w:textAlignment w:val="auto"/>
        <w:rPr>
          <w:lang w:val="ru-RU" w:eastAsia="ru-RU"/>
        </w:rPr>
      </w:pPr>
      <w:proofErr w:type="spellStart"/>
      <w:r>
        <w:rPr>
          <w:lang w:val="ru-RU"/>
        </w:rPr>
        <w:t>Налбандян</w:t>
      </w:r>
      <w:proofErr w:type="spellEnd"/>
      <w:r>
        <w:rPr>
          <w:lang w:val="ru-RU"/>
        </w:rPr>
        <w:t xml:space="preserve"> А.Б. </w:t>
      </w:r>
    </w:p>
    <w:p w:rsidR="00701793" w:rsidRDefault="00701793" w:rsidP="00701793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jc w:val="both"/>
        <w:textAlignment w:val="auto"/>
        <w:rPr>
          <w:lang w:val="ru-RU" w:eastAsia="ru-RU"/>
        </w:rPr>
      </w:pPr>
    </w:p>
    <w:p w:rsidR="00C75DCB" w:rsidRDefault="00C75DCB" w:rsidP="00BE7A4C">
      <w:pPr>
        <w:pStyle w:val="a3"/>
        <w:spacing w:before="120"/>
        <w:jc w:val="left"/>
        <w:rPr>
          <w:rFonts w:ascii="Times New Roman" w:hAnsi="Times New Roman"/>
          <w:sz w:val="24"/>
          <w:lang w:val="ru-RU"/>
        </w:rPr>
      </w:pPr>
    </w:p>
    <w:p w:rsidR="00C75DCB" w:rsidRDefault="00C75DCB" w:rsidP="00BE7A4C">
      <w:pPr>
        <w:pStyle w:val="a3"/>
        <w:spacing w:before="120"/>
        <w:jc w:val="left"/>
        <w:rPr>
          <w:rFonts w:ascii="Times New Roman" w:hAnsi="Times New Roman"/>
          <w:sz w:val="24"/>
          <w:lang w:val="ru-RU"/>
        </w:rPr>
      </w:pPr>
    </w:p>
    <w:p w:rsidR="000D6AC3" w:rsidRDefault="000D6AC3" w:rsidP="00C75DCB">
      <w:pPr>
        <w:pStyle w:val="a3"/>
        <w:spacing w:before="120"/>
        <w:rPr>
          <w:rFonts w:ascii="Times New Roman" w:hAnsi="Times New Roman"/>
          <w:sz w:val="32"/>
          <w:szCs w:val="32"/>
          <w:lang w:val="ru-RU"/>
        </w:rPr>
      </w:pPr>
    </w:p>
    <w:p w:rsidR="000D6AC3" w:rsidRDefault="000D6AC3" w:rsidP="00C75DCB">
      <w:pPr>
        <w:pStyle w:val="a3"/>
        <w:spacing w:before="120"/>
        <w:rPr>
          <w:rFonts w:ascii="Times New Roman" w:hAnsi="Times New Roman"/>
          <w:sz w:val="32"/>
          <w:szCs w:val="32"/>
          <w:lang w:val="ru-RU"/>
        </w:rPr>
      </w:pPr>
    </w:p>
    <w:p w:rsidR="000D6AC3" w:rsidRDefault="000D6AC3" w:rsidP="00C75DCB">
      <w:pPr>
        <w:pStyle w:val="a3"/>
        <w:spacing w:before="120"/>
        <w:rPr>
          <w:rFonts w:ascii="Times New Roman" w:hAnsi="Times New Roman"/>
          <w:sz w:val="32"/>
          <w:szCs w:val="32"/>
          <w:lang w:val="ru-RU"/>
        </w:rPr>
      </w:pPr>
    </w:p>
    <w:p w:rsidR="000D6AC3" w:rsidRDefault="000D6AC3" w:rsidP="00C75DCB">
      <w:pPr>
        <w:pStyle w:val="a3"/>
        <w:spacing w:before="120"/>
        <w:rPr>
          <w:rFonts w:ascii="Times New Roman" w:hAnsi="Times New Roman"/>
          <w:sz w:val="32"/>
          <w:szCs w:val="32"/>
          <w:lang w:val="ru-RU"/>
        </w:rPr>
      </w:pPr>
    </w:p>
    <w:p w:rsidR="000D6AC3" w:rsidRDefault="000D6AC3" w:rsidP="00C75DCB">
      <w:pPr>
        <w:pStyle w:val="a3"/>
        <w:spacing w:before="120"/>
        <w:rPr>
          <w:rFonts w:ascii="Times New Roman" w:hAnsi="Times New Roman"/>
          <w:sz w:val="32"/>
          <w:szCs w:val="32"/>
          <w:lang w:val="ru-RU"/>
        </w:rPr>
      </w:pPr>
    </w:p>
    <w:p w:rsidR="000D6AC3" w:rsidRDefault="000D6AC3" w:rsidP="00C75DCB">
      <w:pPr>
        <w:pStyle w:val="a3"/>
        <w:spacing w:before="120"/>
        <w:rPr>
          <w:rFonts w:ascii="Times New Roman" w:hAnsi="Times New Roman"/>
          <w:sz w:val="32"/>
          <w:szCs w:val="32"/>
          <w:lang w:val="ru-RU"/>
        </w:rPr>
      </w:pPr>
    </w:p>
    <w:p w:rsidR="000D6AC3" w:rsidRDefault="000D6AC3" w:rsidP="00C75DCB">
      <w:pPr>
        <w:pStyle w:val="a3"/>
        <w:spacing w:before="120"/>
        <w:rPr>
          <w:rFonts w:ascii="Times New Roman" w:hAnsi="Times New Roman"/>
          <w:sz w:val="32"/>
          <w:szCs w:val="32"/>
          <w:lang w:val="ru-RU"/>
        </w:rPr>
      </w:pPr>
    </w:p>
    <w:p w:rsidR="000D6AC3" w:rsidRDefault="000D6AC3" w:rsidP="00C75DCB">
      <w:pPr>
        <w:pStyle w:val="a3"/>
        <w:spacing w:before="120"/>
        <w:rPr>
          <w:rFonts w:ascii="Times New Roman" w:hAnsi="Times New Roman"/>
          <w:sz w:val="32"/>
          <w:szCs w:val="32"/>
          <w:lang w:val="ru-RU"/>
        </w:rPr>
      </w:pPr>
    </w:p>
    <w:p w:rsidR="000D6AC3" w:rsidRDefault="000D6AC3" w:rsidP="00C75DCB">
      <w:pPr>
        <w:pStyle w:val="a3"/>
        <w:spacing w:before="120"/>
        <w:rPr>
          <w:rFonts w:ascii="Times New Roman" w:hAnsi="Times New Roman"/>
          <w:sz w:val="32"/>
          <w:szCs w:val="32"/>
          <w:lang w:val="ru-RU"/>
        </w:rPr>
      </w:pPr>
    </w:p>
    <w:p w:rsidR="000D6AC3" w:rsidRDefault="000D6AC3" w:rsidP="00C75DCB">
      <w:pPr>
        <w:pStyle w:val="a3"/>
        <w:spacing w:before="120"/>
        <w:rPr>
          <w:rFonts w:ascii="Times New Roman" w:hAnsi="Times New Roman"/>
          <w:sz w:val="32"/>
          <w:szCs w:val="32"/>
          <w:lang w:val="ru-RU"/>
        </w:rPr>
      </w:pPr>
    </w:p>
    <w:p w:rsidR="000D6AC3" w:rsidRDefault="000D6AC3" w:rsidP="00C75DCB">
      <w:pPr>
        <w:pStyle w:val="a3"/>
        <w:spacing w:before="120"/>
        <w:rPr>
          <w:rFonts w:ascii="Times New Roman" w:hAnsi="Times New Roman"/>
          <w:sz w:val="32"/>
          <w:szCs w:val="32"/>
          <w:lang w:val="ru-RU"/>
        </w:rPr>
      </w:pPr>
    </w:p>
    <w:p w:rsidR="000D6AC3" w:rsidRDefault="000D6AC3" w:rsidP="00C75DCB">
      <w:pPr>
        <w:pStyle w:val="a3"/>
        <w:spacing w:before="120"/>
        <w:rPr>
          <w:rFonts w:ascii="Times New Roman" w:hAnsi="Times New Roman"/>
          <w:sz w:val="32"/>
          <w:szCs w:val="32"/>
          <w:lang w:val="ru-RU"/>
        </w:rPr>
      </w:pPr>
    </w:p>
    <w:p w:rsidR="000D6AC3" w:rsidRDefault="000D6AC3" w:rsidP="00C75DCB">
      <w:pPr>
        <w:pStyle w:val="a3"/>
        <w:spacing w:before="120"/>
        <w:rPr>
          <w:rFonts w:ascii="Times New Roman" w:hAnsi="Times New Roman"/>
          <w:sz w:val="32"/>
          <w:szCs w:val="32"/>
          <w:lang w:val="ru-RU"/>
        </w:rPr>
      </w:pPr>
    </w:p>
    <w:p w:rsidR="000D6AC3" w:rsidRDefault="000D6AC3" w:rsidP="00C75DCB">
      <w:pPr>
        <w:pStyle w:val="a3"/>
        <w:spacing w:before="120"/>
        <w:rPr>
          <w:rFonts w:ascii="Times New Roman" w:hAnsi="Times New Roman"/>
          <w:sz w:val="32"/>
          <w:szCs w:val="32"/>
          <w:lang w:val="ru-RU"/>
        </w:rPr>
      </w:pPr>
    </w:p>
    <w:p w:rsidR="000D6AC3" w:rsidRDefault="000D6AC3" w:rsidP="00C75DCB">
      <w:pPr>
        <w:pStyle w:val="a3"/>
        <w:spacing w:before="120"/>
        <w:rPr>
          <w:rFonts w:ascii="Times New Roman" w:hAnsi="Times New Roman"/>
          <w:sz w:val="32"/>
          <w:szCs w:val="32"/>
          <w:lang w:val="ru-RU"/>
        </w:rPr>
      </w:pPr>
    </w:p>
    <w:p w:rsidR="000D6AC3" w:rsidRDefault="000D6AC3" w:rsidP="00C75DCB">
      <w:pPr>
        <w:pStyle w:val="a3"/>
        <w:spacing w:before="120"/>
        <w:rPr>
          <w:rFonts w:ascii="Times New Roman" w:hAnsi="Times New Roman"/>
          <w:sz w:val="32"/>
          <w:szCs w:val="32"/>
          <w:lang w:val="ru-RU"/>
        </w:rPr>
      </w:pPr>
    </w:p>
    <w:p w:rsidR="00C75DCB" w:rsidRDefault="00C75DCB" w:rsidP="00C75DCB">
      <w:pPr>
        <w:pStyle w:val="a3"/>
        <w:spacing w:before="120"/>
        <w:rPr>
          <w:rFonts w:ascii="Times New Roman" w:hAnsi="Times New Roman"/>
          <w:sz w:val="32"/>
          <w:szCs w:val="32"/>
          <w:lang w:val="ru-RU"/>
        </w:rPr>
      </w:pPr>
      <w:bookmarkStart w:id="0" w:name="_GoBack"/>
      <w:bookmarkEnd w:id="0"/>
      <w:r w:rsidRPr="00C75DCB">
        <w:rPr>
          <w:rFonts w:ascii="Times New Roman" w:hAnsi="Times New Roman"/>
          <w:sz w:val="32"/>
          <w:szCs w:val="32"/>
          <w:lang w:val="ru-RU"/>
        </w:rPr>
        <w:t>РГ ВКР-15/АР-15</w:t>
      </w:r>
    </w:p>
    <w:p w:rsidR="00C75DCB" w:rsidRPr="00C75DCB" w:rsidRDefault="00C75DCB" w:rsidP="00C75DCB">
      <w:pPr>
        <w:pStyle w:val="a3"/>
        <w:spacing w:before="120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sz w:val="32"/>
          <w:szCs w:val="32"/>
          <w:lang w:val="ru-RU"/>
        </w:rPr>
        <w:t>Обращение к РГ РЧС</w:t>
      </w:r>
    </w:p>
    <w:p w:rsidR="00C75DCB" w:rsidRDefault="00C75DCB" w:rsidP="00BE7A4C">
      <w:pPr>
        <w:pStyle w:val="a3"/>
        <w:spacing w:before="120"/>
        <w:jc w:val="left"/>
        <w:rPr>
          <w:rFonts w:ascii="Times New Roman" w:hAnsi="Times New Roman"/>
          <w:sz w:val="24"/>
          <w:lang w:val="ru-RU"/>
        </w:rPr>
      </w:pPr>
    </w:p>
    <w:p w:rsidR="00BE7A4C" w:rsidRPr="00701793" w:rsidRDefault="00BE7A4C" w:rsidP="00BE7A4C">
      <w:pPr>
        <w:pStyle w:val="a3"/>
        <w:spacing w:before="120"/>
        <w:jc w:val="left"/>
        <w:rPr>
          <w:sz w:val="24"/>
          <w:lang w:val="ru-RU" w:eastAsia="ru-RU"/>
        </w:rPr>
      </w:pPr>
      <w:r w:rsidRPr="00103585">
        <w:rPr>
          <w:rFonts w:ascii="Times New Roman" w:hAnsi="Times New Roman"/>
          <w:sz w:val="24"/>
          <w:lang w:val="ru-RU"/>
        </w:rPr>
        <w:t>При разработке предварительной позиции АС РСС по пунктам повестки дня</w:t>
      </w:r>
      <w:r>
        <w:rPr>
          <w:rFonts w:ascii="Times New Roman" w:hAnsi="Times New Roman"/>
          <w:sz w:val="24"/>
          <w:lang w:val="ru-RU"/>
        </w:rPr>
        <w:t xml:space="preserve"> ВКР </w:t>
      </w:r>
      <w:r w:rsidRPr="00103585">
        <w:rPr>
          <w:rFonts w:ascii="Times New Roman" w:hAnsi="Times New Roman"/>
          <w:sz w:val="24"/>
          <w:lang w:val="ru-RU"/>
        </w:rPr>
        <w:t>2015 г</w:t>
      </w:r>
      <w:r>
        <w:rPr>
          <w:rFonts w:ascii="Times New Roman" w:hAnsi="Times New Roman"/>
          <w:sz w:val="24"/>
          <w:lang w:val="ru-RU"/>
        </w:rPr>
        <w:t>.</w:t>
      </w:r>
      <w:r w:rsidRPr="00103585">
        <w:rPr>
          <w:rFonts w:ascii="Times New Roman" w:hAnsi="Times New Roman"/>
          <w:i/>
          <w:sz w:val="24"/>
          <w:lang w:val="ru-RU"/>
        </w:rPr>
        <w:t xml:space="preserve">(версия от 25 ноября 2014 года) </w:t>
      </w:r>
      <w:r w:rsidRPr="00103585">
        <w:rPr>
          <w:rFonts w:ascii="Times New Roman" w:hAnsi="Times New Roman"/>
          <w:sz w:val="24"/>
          <w:lang w:val="ru-RU"/>
        </w:rPr>
        <w:t>РГ ВКР-15/АР-15 приняла решение</w:t>
      </w:r>
      <w:r w:rsidRPr="00701793">
        <w:rPr>
          <w:rFonts w:ascii="Times New Roman" w:hAnsi="Times New Roman"/>
          <w:sz w:val="24"/>
          <w:lang w:val="ru-RU"/>
        </w:rPr>
        <w:t xml:space="preserve"> п</w:t>
      </w:r>
      <w:r w:rsidRPr="00701793">
        <w:rPr>
          <w:sz w:val="24"/>
          <w:lang w:val="ru-RU" w:eastAsia="ru-RU"/>
        </w:rPr>
        <w:t xml:space="preserve">росить </w:t>
      </w:r>
      <w:r w:rsidRPr="00C75DCB">
        <w:rPr>
          <w:rFonts w:ascii="Times New Roman" w:hAnsi="Times New Roman"/>
          <w:sz w:val="24"/>
          <w:lang w:val="ru-RU" w:eastAsia="ru-RU"/>
        </w:rPr>
        <w:t xml:space="preserve">РГ </w:t>
      </w:r>
      <w:r w:rsidR="00C75DCB" w:rsidRPr="00C75DCB">
        <w:rPr>
          <w:rFonts w:ascii="Times New Roman" w:hAnsi="Times New Roman"/>
          <w:sz w:val="24"/>
          <w:lang w:val="ru-RU" w:eastAsia="ru-RU"/>
        </w:rPr>
        <w:t>РЧС</w:t>
      </w:r>
      <w:r w:rsidRPr="00C75DCB">
        <w:rPr>
          <w:rFonts w:ascii="Times New Roman" w:hAnsi="Times New Roman"/>
          <w:sz w:val="24"/>
          <w:lang w:val="ru-RU" w:eastAsia="ru-RU"/>
        </w:rPr>
        <w:t xml:space="preserve"> представить в ПГ-700:</w:t>
      </w:r>
    </w:p>
    <w:p w:rsidR="00C75DCB" w:rsidRPr="004D0BB4" w:rsidRDefault="00C75DCB" w:rsidP="00C75DCB">
      <w:pPr>
        <w:pStyle w:val="a5"/>
        <w:widowControl w:val="0"/>
        <w:numPr>
          <w:ilvl w:val="0"/>
          <w:numId w:val="1"/>
        </w:num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jc w:val="both"/>
        <w:textAlignment w:val="auto"/>
        <w:rPr>
          <w:szCs w:val="24"/>
          <w:lang w:val="ru-RU"/>
        </w:rPr>
      </w:pPr>
      <w:r w:rsidRPr="004D0BB4">
        <w:rPr>
          <w:szCs w:val="24"/>
          <w:lang w:val="ru-RU"/>
        </w:rPr>
        <w:t xml:space="preserve">практически достижимые уровни </w:t>
      </w:r>
      <w:r w:rsidRPr="004D0BB4">
        <w:rPr>
          <w:szCs w:val="24"/>
          <w:lang w:val="ru-RU" w:eastAsia="ru-RU"/>
        </w:rPr>
        <w:t>внеполосных излучений БС ПС в зависимости частотного разноса между передатчиками ПС и приемниками РВС</w:t>
      </w:r>
    </w:p>
    <w:p w:rsidR="00C75DCB" w:rsidRDefault="00C75DCB" w:rsidP="00BE7A4C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lang w:val="ru-RU" w:eastAsia="ru-RU"/>
        </w:rPr>
      </w:pPr>
    </w:p>
    <w:p w:rsidR="00BE7A4C" w:rsidRPr="00175157" w:rsidRDefault="00BE7A4C" w:rsidP="00BE7A4C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textAlignment w:val="auto"/>
        <w:rPr>
          <w:lang w:val="ru-RU" w:eastAsia="ru-RU"/>
        </w:rPr>
      </w:pPr>
      <w:r>
        <w:rPr>
          <w:lang w:val="ru-RU" w:eastAsia="ru-RU"/>
        </w:rPr>
        <w:t>Прошу Вас, по возможности, в срок до 30 января 2015</w:t>
      </w:r>
      <w:r w:rsidR="00C75DCB">
        <w:rPr>
          <w:lang w:val="ru-RU" w:eastAsia="ru-RU"/>
        </w:rPr>
        <w:t xml:space="preserve"> г.</w:t>
      </w:r>
      <w:r>
        <w:rPr>
          <w:lang w:val="ru-RU" w:eastAsia="ru-RU"/>
        </w:rPr>
        <w:t xml:space="preserve"> организовать подготовку запрашиваемой информации и направить ее Председателю </w:t>
      </w:r>
      <w:r>
        <w:rPr>
          <w:lang w:val="ru-RU"/>
        </w:rPr>
        <w:t xml:space="preserve">ПГ-700 </w:t>
      </w:r>
      <w:proofErr w:type="spellStart"/>
      <w:r>
        <w:rPr>
          <w:lang w:val="ru-RU"/>
        </w:rPr>
        <w:t>Желтоногову</w:t>
      </w:r>
      <w:proofErr w:type="spellEnd"/>
      <w:r>
        <w:rPr>
          <w:lang w:val="ru-RU"/>
        </w:rPr>
        <w:t xml:space="preserve"> И.В. (</w:t>
      </w:r>
      <w:hyperlink r:id="rId8" w:history="1">
        <w:r w:rsidRPr="005A47FE">
          <w:rPr>
            <w:rStyle w:val="a7"/>
            <w:lang w:val="en-US"/>
          </w:rPr>
          <w:t>zheltonogov</w:t>
        </w:r>
        <w:r w:rsidRPr="00175157">
          <w:rPr>
            <w:rStyle w:val="a7"/>
            <w:lang w:val="ru-RU"/>
          </w:rPr>
          <w:t>@</w:t>
        </w:r>
        <w:r w:rsidRPr="005A47FE">
          <w:rPr>
            <w:rStyle w:val="a7"/>
            <w:lang w:val="en-US"/>
          </w:rPr>
          <w:t>g</w:t>
        </w:r>
        <w:r w:rsidRPr="00175157">
          <w:rPr>
            <w:rStyle w:val="a7"/>
            <w:lang w:val="ru-RU"/>
          </w:rPr>
          <w:t>-</w:t>
        </w:r>
        <w:r w:rsidRPr="005A47FE">
          <w:rPr>
            <w:rStyle w:val="a7"/>
            <w:lang w:val="en-US"/>
          </w:rPr>
          <w:t>tl</w:t>
        </w:r>
        <w:r w:rsidRPr="00175157">
          <w:rPr>
            <w:rStyle w:val="a7"/>
            <w:lang w:val="ru-RU"/>
          </w:rPr>
          <w:t>.</w:t>
        </w:r>
        <w:r w:rsidRPr="005A47FE">
          <w:rPr>
            <w:rStyle w:val="a7"/>
            <w:lang w:val="en-US"/>
          </w:rPr>
          <w:t>ru</w:t>
        </w:r>
      </w:hyperlink>
      <w:r>
        <w:rPr>
          <w:rStyle w:val="a7"/>
          <w:lang w:val="ru-RU"/>
        </w:rPr>
        <w:t>)</w:t>
      </w:r>
      <w:r w:rsidRPr="00C75DCB">
        <w:rPr>
          <w:rStyle w:val="a7"/>
          <w:u w:val="none"/>
          <w:lang w:val="ru-RU"/>
        </w:rPr>
        <w:t xml:space="preserve"> и в копии</w:t>
      </w:r>
      <w:r w:rsidR="00FC4FE9">
        <w:rPr>
          <w:rStyle w:val="a7"/>
          <w:u w:val="none"/>
          <w:lang w:val="ru-RU"/>
        </w:rPr>
        <w:t xml:space="preserve"> </w:t>
      </w:r>
      <w:r>
        <w:rPr>
          <w:lang w:val="ru-RU" w:eastAsia="ru-RU"/>
        </w:rPr>
        <w:t xml:space="preserve">Председателю </w:t>
      </w:r>
      <w:r w:rsidRPr="00103585">
        <w:rPr>
          <w:lang w:val="ru-RU"/>
        </w:rPr>
        <w:t>РГ ВКР-15/АР-15</w:t>
      </w:r>
      <w:r>
        <w:rPr>
          <w:lang w:val="ru-RU"/>
        </w:rPr>
        <w:t xml:space="preserve">Налбандяну А.Б. </w:t>
      </w:r>
      <w:r w:rsidRPr="00175157">
        <w:rPr>
          <w:lang w:val="ru-RU"/>
        </w:rPr>
        <w:t>(</w:t>
      </w:r>
      <w:hyperlink r:id="rId9" w:history="1">
        <w:r w:rsidRPr="00175157">
          <w:rPr>
            <w:rStyle w:val="a7"/>
            <w:lang w:val="en-US"/>
          </w:rPr>
          <w:t>albert</w:t>
        </w:r>
        <w:r w:rsidRPr="00175157">
          <w:rPr>
            <w:rStyle w:val="a7"/>
            <w:lang w:val="ru-RU"/>
          </w:rPr>
          <w:t>.</w:t>
        </w:r>
        <w:r w:rsidRPr="00175157">
          <w:rPr>
            <w:rStyle w:val="a7"/>
            <w:lang w:val="en-US"/>
          </w:rPr>
          <w:t>nalbandian</w:t>
        </w:r>
        <w:r w:rsidRPr="00175157">
          <w:rPr>
            <w:rStyle w:val="a7"/>
            <w:lang w:val="ru-RU"/>
          </w:rPr>
          <w:t>@</w:t>
        </w:r>
        <w:r w:rsidRPr="00175157">
          <w:rPr>
            <w:rStyle w:val="a7"/>
            <w:lang w:val="en-US"/>
          </w:rPr>
          <w:t>ties</w:t>
        </w:r>
        <w:r w:rsidRPr="00175157">
          <w:rPr>
            <w:rStyle w:val="a7"/>
            <w:lang w:val="ru-RU"/>
          </w:rPr>
          <w:t>.</w:t>
        </w:r>
        <w:r w:rsidRPr="00175157">
          <w:rPr>
            <w:rStyle w:val="a7"/>
            <w:lang w:val="en-US"/>
          </w:rPr>
          <w:t>itu</w:t>
        </w:r>
        <w:r w:rsidRPr="00175157">
          <w:rPr>
            <w:rStyle w:val="a7"/>
            <w:lang w:val="ru-RU"/>
          </w:rPr>
          <w:t>.</w:t>
        </w:r>
        <w:r w:rsidRPr="00175157">
          <w:rPr>
            <w:rStyle w:val="a7"/>
            <w:lang w:val="en-US"/>
          </w:rPr>
          <w:t>int</w:t>
        </w:r>
      </w:hyperlink>
      <w:r w:rsidRPr="00175157">
        <w:rPr>
          <w:lang w:val="ru-RU"/>
        </w:rPr>
        <w:t>)</w:t>
      </w:r>
      <w:r>
        <w:rPr>
          <w:lang w:val="ru-RU"/>
        </w:rPr>
        <w:t>.</w:t>
      </w:r>
    </w:p>
    <w:p w:rsidR="00BE7A4C" w:rsidRDefault="00BE7A4C" w:rsidP="00BE7A4C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jc w:val="both"/>
        <w:textAlignment w:val="auto"/>
        <w:rPr>
          <w:lang w:val="ru-RU" w:eastAsia="ru-RU"/>
        </w:rPr>
      </w:pPr>
    </w:p>
    <w:p w:rsidR="00C75DCB" w:rsidRDefault="00C75DCB" w:rsidP="00C75DCB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ind w:left="5664"/>
        <w:textAlignment w:val="auto"/>
        <w:rPr>
          <w:lang w:val="ru-RU"/>
        </w:rPr>
      </w:pPr>
      <w:r>
        <w:rPr>
          <w:lang w:val="ru-RU" w:eastAsia="ru-RU"/>
        </w:rPr>
        <w:t xml:space="preserve">Председатель </w:t>
      </w:r>
      <w:r w:rsidRPr="00103585">
        <w:rPr>
          <w:lang w:val="ru-RU"/>
        </w:rPr>
        <w:t>РГ ВКР-15/АР-15</w:t>
      </w:r>
    </w:p>
    <w:p w:rsidR="00C75DCB" w:rsidRPr="00175157" w:rsidRDefault="00C75DCB" w:rsidP="00C75DCB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ind w:left="5664"/>
        <w:textAlignment w:val="auto"/>
        <w:rPr>
          <w:lang w:val="ru-RU" w:eastAsia="ru-RU"/>
        </w:rPr>
      </w:pPr>
      <w:proofErr w:type="spellStart"/>
      <w:r>
        <w:rPr>
          <w:lang w:val="ru-RU"/>
        </w:rPr>
        <w:t>Налбандян</w:t>
      </w:r>
      <w:proofErr w:type="spellEnd"/>
      <w:r>
        <w:rPr>
          <w:lang w:val="ru-RU"/>
        </w:rPr>
        <w:t xml:space="preserve"> А.Б. </w:t>
      </w:r>
    </w:p>
    <w:p w:rsidR="00BE7A4C" w:rsidRDefault="00BE7A4C" w:rsidP="00BE7A4C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jc w:val="both"/>
        <w:textAlignment w:val="auto"/>
        <w:rPr>
          <w:lang w:val="ru-RU" w:eastAsia="ru-RU"/>
        </w:rPr>
      </w:pPr>
    </w:p>
    <w:sectPr w:rsidR="00BE7A4C" w:rsidSect="00BC2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D515B"/>
    <w:multiLevelType w:val="hybridMultilevel"/>
    <w:tmpl w:val="A028B15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103585"/>
    <w:rsid w:val="00030636"/>
    <w:rsid w:val="000526BB"/>
    <w:rsid w:val="00060171"/>
    <w:rsid w:val="00073908"/>
    <w:rsid w:val="0007394F"/>
    <w:rsid w:val="00076089"/>
    <w:rsid w:val="0009232F"/>
    <w:rsid w:val="00093DD2"/>
    <w:rsid w:val="000A567C"/>
    <w:rsid w:val="000B0F24"/>
    <w:rsid w:val="000D6AC3"/>
    <w:rsid w:val="000F09AD"/>
    <w:rsid w:val="00100F88"/>
    <w:rsid w:val="00103585"/>
    <w:rsid w:val="00103852"/>
    <w:rsid w:val="00122267"/>
    <w:rsid w:val="00134C0E"/>
    <w:rsid w:val="00140AA7"/>
    <w:rsid w:val="001679E9"/>
    <w:rsid w:val="001704CB"/>
    <w:rsid w:val="001725A0"/>
    <w:rsid w:val="00174300"/>
    <w:rsid w:val="00175157"/>
    <w:rsid w:val="00190117"/>
    <w:rsid w:val="00193656"/>
    <w:rsid w:val="001C2AB0"/>
    <w:rsid w:val="001C5324"/>
    <w:rsid w:val="001D36D7"/>
    <w:rsid w:val="001E06D3"/>
    <w:rsid w:val="001E2B57"/>
    <w:rsid w:val="001E6419"/>
    <w:rsid w:val="001F0E00"/>
    <w:rsid w:val="00200A3C"/>
    <w:rsid w:val="0020309B"/>
    <w:rsid w:val="00222CE6"/>
    <w:rsid w:val="00245856"/>
    <w:rsid w:val="002467EB"/>
    <w:rsid w:val="002473A5"/>
    <w:rsid w:val="00254AA1"/>
    <w:rsid w:val="002719F8"/>
    <w:rsid w:val="00285F1F"/>
    <w:rsid w:val="0029129F"/>
    <w:rsid w:val="00293D0A"/>
    <w:rsid w:val="002C1208"/>
    <w:rsid w:val="002C35E2"/>
    <w:rsid w:val="002C58AE"/>
    <w:rsid w:val="002D6122"/>
    <w:rsid w:val="002F0A4F"/>
    <w:rsid w:val="002F243C"/>
    <w:rsid w:val="00333F08"/>
    <w:rsid w:val="0033640D"/>
    <w:rsid w:val="00366484"/>
    <w:rsid w:val="00384285"/>
    <w:rsid w:val="00393506"/>
    <w:rsid w:val="003A054A"/>
    <w:rsid w:val="003C1048"/>
    <w:rsid w:val="003C368C"/>
    <w:rsid w:val="003E273A"/>
    <w:rsid w:val="00411CB9"/>
    <w:rsid w:val="00426FDA"/>
    <w:rsid w:val="00432656"/>
    <w:rsid w:val="00437653"/>
    <w:rsid w:val="00443F0E"/>
    <w:rsid w:val="00463B2F"/>
    <w:rsid w:val="0046634C"/>
    <w:rsid w:val="0047574B"/>
    <w:rsid w:val="00476AAF"/>
    <w:rsid w:val="00486DF9"/>
    <w:rsid w:val="0048776D"/>
    <w:rsid w:val="004932A2"/>
    <w:rsid w:val="004A147A"/>
    <w:rsid w:val="004A45DC"/>
    <w:rsid w:val="004A6345"/>
    <w:rsid w:val="004B44E7"/>
    <w:rsid w:val="004D07B7"/>
    <w:rsid w:val="004E147A"/>
    <w:rsid w:val="004E4D86"/>
    <w:rsid w:val="004F0A0D"/>
    <w:rsid w:val="0050796D"/>
    <w:rsid w:val="00522D04"/>
    <w:rsid w:val="00522D64"/>
    <w:rsid w:val="00537682"/>
    <w:rsid w:val="00542151"/>
    <w:rsid w:val="00574C1D"/>
    <w:rsid w:val="00583B46"/>
    <w:rsid w:val="0058404B"/>
    <w:rsid w:val="00590B23"/>
    <w:rsid w:val="005D31D9"/>
    <w:rsid w:val="005F4808"/>
    <w:rsid w:val="005F593B"/>
    <w:rsid w:val="005F66A9"/>
    <w:rsid w:val="00600D4C"/>
    <w:rsid w:val="0060359A"/>
    <w:rsid w:val="00604CAA"/>
    <w:rsid w:val="00620EA2"/>
    <w:rsid w:val="00635C87"/>
    <w:rsid w:val="00636B8E"/>
    <w:rsid w:val="00652D3C"/>
    <w:rsid w:val="00676DDA"/>
    <w:rsid w:val="006A6275"/>
    <w:rsid w:val="006B7A47"/>
    <w:rsid w:val="006D2928"/>
    <w:rsid w:val="006E138D"/>
    <w:rsid w:val="00701793"/>
    <w:rsid w:val="0072780B"/>
    <w:rsid w:val="0074358F"/>
    <w:rsid w:val="007602E2"/>
    <w:rsid w:val="00773431"/>
    <w:rsid w:val="00774310"/>
    <w:rsid w:val="007824A8"/>
    <w:rsid w:val="007846AD"/>
    <w:rsid w:val="007A66DD"/>
    <w:rsid w:val="007D7E15"/>
    <w:rsid w:val="007F0213"/>
    <w:rsid w:val="007F7744"/>
    <w:rsid w:val="00807D82"/>
    <w:rsid w:val="008156EB"/>
    <w:rsid w:val="00820E84"/>
    <w:rsid w:val="0082130E"/>
    <w:rsid w:val="00856058"/>
    <w:rsid w:val="00860276"/>
    <w:rsid w:val="00861BC3"/>
    <w:rsid w:val="00864E60"/>
    <w:rsid w:val="00865302"/>
    <w:rsid w:val="00865F19"/>
    <w:rsid w:val="00867B8F"/>
    <w:rsid w:val="0087336F"/>
    <w:rsid w:val="0087339B"/>
    <w:rsid w:val="00873B98"/>
    <w:rsid w:val="00874C69"/>
    <w:rsid w:val="00875056"/>
    <w:rsid w:val="00880CEF"/>
    <w:rsid w:val="00883136"/>
    <w:rsid w:val="008A0566"/>
    <w:rsid w:val="008A0E43"/>
    <w:rsid w:val="008B0D95"/>
    <w:rsid w:val="008B5892"/>
    <w:rsid w:val="008C0CAC"/>
    <w:rsid w:val="008C2E2B"/>
    <w:rsid w:val="008C362A"/>
    <w:rsid w:val="008E5120"/>
    <w:rsid w:val="008F5B26"/>
    <w:rsid w:val="00900C01"/>
    <w:rsid w:val="00912744"/>
    <w:rsid w:val="0092722E"/>
    <w:rsid w:val="00944C09"/>
    <w:rsid w:val="00944F1E"/>
    <w:rsid w:val="00951962"/>
    <w:rsid w:val="009526DC"/>
    <w:rsid w:val="00952735"/>
    <w:rsid w:val="0096400D"/>
    <w:rsid w:val="009647C5"/>
    <w:rsid w:val="00973D56"/>
    <w:rsid w:val="009831CE"/>
    <w:rsid w:val="0099629D"/>
    <w:rsid w:val="009A59B8"/>
    <w:rsid w:val="009A6E6F"/>
    <w:rsid w:val="009B15E9"/>
    <w:rsid w:val="009C13A4"/>
    <w:rsid w:val="009C351C"/>
    <w:rsid w:val="009E173A"/>
    <w:rsid w:val="009E5B37"/>
    <w:rsid w:val="009F0302"/>
    <w:rsid w:val="009F0FE1"/>
    <w:rsid w:val="009F33A9"/>
    <w:rsid w:val="009F4BE0"/>
    <w:rsid w:val="009F6183"/>
    <w:rsid w:val="00A02679"/>
    <w:rsid w:val="00A0793F"/>
    <w:rsid w:val="00A11162"/>
    <w:rsid w:val="00A17DCF"/>
    <w:rsid w:val="00A42317"/>
    <w:rsid w:val="00A46F0C"/>
    <w:rsid w:val="00A50A4A"/>
    <w:rsid w:val="00A54A64"/>
    <w:rsid w:val="00A64A9D"/>
    <w:rsid w:val="00A70E0D"/>
    <w:rsid w:val="00A76779"/>
    <w:rsid w:val="00A767DB"/>
    <w:rsid w:val="00A76F3E"/>
    <w:rsid w:val="00A809DB"/>
    <w:rsid w:val="00A82E99"/>
    <w:rsid w:val="00AC7B94"/>
    <w:rsid w:val="00AD07E5"/>
    <w:rsid w:val="00AF3629"/>
    <w:rsid w:val="00AF463B"/>
    <w:rsid w:val="00B0107B"/>
    <w:rsid w:val="00B20079"/>
    <w:rsid w:val="00B201E3"/>
    <w:rsid w:val="00B269DE"/>
    <w:rsid w:val="00B328F3"/>
    <w:rsid w:val="00B37BE2"/>
    <w:rsid w:val="00B43891"/>
    <w:rsid w:val="00B46356"/>
    <w:rsid w:val="00B55D92"/>
    <w:rsid w:val="00B74727"/>
    <w:rsid w:val="00BA1663"/>
    <w:rsid w:val="00BC2980"/>
    <w:rsid w:val="00BC513F"/>
    <w:rsid w:val="00BD596C"/>
    <w:rsid w:val="00BD5C0F"/>
    <w:rsid w:val="00BE1385"/>
    <w:rsid w:val="00BE7A4C"/>
    <w:rsid w:val="00BF4C1D"/>
    <w:rsid w:val="00C230FF"/>
    <w:rsid w:val="00C35C05"/>
    <w:rsid w:val="00C42FCD"/>
    <w:rsid w:val="00C705DF"/>
    <w:rsid w:val="00C75DCB"/>
    <w:rsid w:val="00C76E39"/>
    <w:rsid w:val="00C773C9"/>
    <w:rsid w:val="00C9398B"/>
    <w:rsid w:val="00CA1105"/>
    <w:rsid w:val="00CB70CE"/>
    <w:rsid w:val="00D04913"/>
    <w:rsid w:val="00D26AF4"/>
    <w:rsid w:val="00D26E63"/>
    <w:rsid w:val="00D455C8"/>
    <w:rsid w:val="00D62659"/>
    <w:rsid w:val="00D62FF6"/>
    <w:rsid w:val="00D652B4"/>
    <w:rsid w:val="00D808E9"/>
    <w:rsid w:val="00D81EFA"/>
    <w:rsid w:val="00D84F28"/>
    <w:rsid w:val="00DA19B3"/>
    <w:rsid w:val="00DE0690"/>
    <w:rsid w:val="00E06AA0"/>
    <w:rsid w:val="00E332BD"/>
    <w:rsid w:val="00E53E48"/>
    <w:rsid w:val="00E5695C"/>
    <w:rsid w:val="00E652D0"/>
    <w:rsid w:val="00E6548D"/>
    <w:rsid w:val="00E66D04"/>
    <w:rsid w:val="00E66E9E"/>
    <w:rsid w:val="00E75FA3"/>
    <w:rsid w:val="00E8098C"/>
    <w:rsid w:val="00E922DD"/>
    <w:rsid w:val="00EA7884"/>
    <w:rsid w:val="00EC44FC"/>
    <w:rsid w:val="00EE19DB"/>
    <w:rsid w:val="00EF5F8C"/>
    <w:rsid w:val="00F20A3D"/>
    <w:rsid w:val="00F25BC4"/>
    <w:rsid w:val="00F368DD"/>
    <w:rsid w:val="00F50E98"/>
    <w:rsid w:val="00F516BC"/>
    <w:rsid w:val="00F516CC"/>
    <w:rsid w:val="00F62A35"/>
    <w:rsid w:val="00F655B1"/>
    <w:rsid w:val="00F67662"/>
    <w:rsid w:val="00F72426"/>
    <w:rsid w:val="00F824E9"/>
    <w:rsid w:val="00F85C4C"/>
    <w:rsid w:val="00F85F6E"/>
    <w:rsid w:val="00FA3552"/>
    <w:rsid w:val="00FC4FE9"/>
    <w:rsid w:val="00FC7B10"/>
    <w:rsid w:val="00FD0DCC"/>
    <w:rsid w:val="00FD1538"/>
    <w:rsid w:val="00FF679C"/>
    <w:rsid w:val="00FF6E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58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encabezado,header odd,header odd1,header odd2,header,he,h,Header/Footer,Page No"/>
    <w:basedOn w:val="a"/>
    <w:link w:val="a4"/>
    <w:uiPriority w:val="99"/>
    <w:rsid w:val="00103585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rFonts w:ascii="CG Times" w:hAnsi="CG Times"/>
      <w:sz w:val="18"/>
    </w:rPr>
  </w:style>
  <w:style w:type="character" w:customStyle="1" w:styleId="a4">
    <w:name w:val="Верхний колонтитул Знак"/>
    <w:aliases w:val="encabezado Знак,header odd Знак,header odd1 Знак,header odd2 Знак,header Знак,he Знак,h Знак,Header/Footer Знак,Page No Знак"/>
    <w:basedOn w:val="a0"/>
    <w:link w:val="a3"/>
    <w:uiPriority w:val="99"/>
    <w:rsid w:val="00103585"/>
    <w:rPr>
      <w:rFonts w:ascii="CG Times" w:eastAsia="Times New Roman" w:hAnsi="CG Times" w:cs="Times New Roman"/>
      <w:sz w:val="18"/>
      <w:szCs w:val="24"/>
      <w:lang w:val="en-GB"/>
    </w:rPr>
  </w:style>
  <w:style w:type="paragraph" w:styleId="a5">
    <w:name w:val="List Paragraph"/>
    <w:basedOn w:val="a"/>
    <w:link w:val="a6"/>
    <w:uiPriority w:val="34"/>
    <w:qFormat/>
    <w:rsid w:val="00701793"/>
    <w:pPr>
      <w:ind w:left="720"/>
      <w:contextualSpacing/>
    </w:pPr>
    <w:rPr>
      <w:szCs w:val="20"/>
    </w:rPr>
  </w:style>
  <w:style w:type="character" w:customStyle="1" w:styleId="a6">
    <w:name w:val="Абзац списка Знак"/>
    <w:link w:val="a5"/>
    <w:uiPriority w:val="34"/>
    <w:rsid w:val="00701793"/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a7">
    <w:name w:val="Hyperlink"/>
    <w:rsid w:val="0017515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eltonogov@g-t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lbert.nalbandian@ties.itu.i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heltonogov@g-t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lbert.nalbandian@ties.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ITU</Company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2014-12-03T10:29:00Z</cp:lastPrinted>
  <dcterms:created xsi:type="dcterms:W3CDTF">2014-12-03T09:43:00Z</dcterms:created>
  <dcterms:modified xsi:type="dcterms:W3CDTF">2014-12-03T10:29:00Z</dcterms:modified>
</cp:coreProperties>
</file>