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Y="742"/>
        <w:tblW w:w="0" w:type="auto"/>
        <w:tblBorders>
          <w:bottom w:val="thinThickSmallGap" w:sz="24" w:space="0" w:color="auto"/>
        </w:tblBorders>
        <w:tblLook w:val="01E0" w:firstRow="1" w:lastRow="1" w:firstColumn="1" w:lastColumn="1" w:noHBand="0" w:noVBand="0"/>
      </w:tblPr>
      <w:tblGrid>
        <w:gridCol w:w="1526"/>
        <w:gridCol w:w="4882"/>
        <w:gridCol w:w="3439"/>
      </w:tblGrid>
      <w:tr w:rsidR="000506E5" w:rsidRPr="009D1022" w:rsidTr="000506E5">
        <w:trPr>
          <w:trHeight w:val="435"/>
        </w:trPr>
        <w:tc>
          <w:tcPr>
            <w:tcW w:w="1526" w:type="dxa"/>
            <w:vMerge w:val="restart"/>
            <w:shd w:val="clear" w:color="auto" w:fill="auto"/>
          </w:tcPr>
          <w:p w:rsidR="000506E5" w:rsidRPr="00816170" w:rsidRDefault="000506E5" w:rsidP="000506E5">
            <w:pPr>
              <w:rPr>
                <w:lang w:val="ru-RU"/>
              </w:rPr>
            </w:pPr>
            <w:r>
              <w:rPr>
                <w:noProof/>
                <w:lang w:val="ru-RU" w:eastAsia="ru-RU"/>
              </w:rPr>
              <w:drawing>
                <wp:inline distT="0" distB="0" distL="0" distR="0" wp14:anchorId="6749FAC2" wp14:editId="1C25D339">
                  <wp:extent cx="750627" cy="984276"/>
                  <wp:effectExtent l="0" t="0" r="0" b="6350"/>
                  <wp:docPr id="1" name="Рисунок 1" descr="C:\Users\tushov\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shov\Desktop\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0592" cy="984230"/>
                          </a:xfrm>
                          <a:prstGeom prst="rect">
                            <a:avLst/>
                          </a:prstGeom>
                          <a:noFill/>
                          <a:ln>
                            <a:noFill/>
                          </a:ln>
                        </pic:spPr>
                      </pic:pic>
                    </a:graphicData>
                  </a:graphic>
                </wp:inline>
              </w:drawing>
            </w:r>
          </w:p>
        </w:tc>
        <w:tc>
          <w:tcPr>
            <w:tcW w:w="8321" w:type="dxa"/>
            <w:gridSpan w:val="2"/>
            <w:shd w:val="clear" w:color="auto" w:fill="auto"/>
          </w:tcPr>
          <w:p w:rsidR="000506E5" w:rsidRPr="00816170" w:rsidRDefault="000506E5" w:rsidP="000506E5">
            <w:pPr>
              <w:jc w:val="center"/>
              <w:rPr>
                <w:lang w:val="ru-RU"/>
              </w:rPr>
            </w:pPr>
            <w:r w:rsidRPr="00816170">
              <w:rPr>
                <w:b/>
                <w:position w:val="6"/>
                <w:szCs w:val="24"/>
                <w:lang w:val="ru-RU"/>
              </w:rPr>
              <w:t>РЕГИОНАЛЬНОЕ СОДРУЖЕСТВО В ОБЛАСТИ СВЯЗИ</w:t>
            </w:r>
          </w:p>
        </w:tc>
      </w:tr>
      <w:tr w:rsidR="000506E5" w:rsidRPr="00816170" w:rsidTr="000506E5">
        <w:trPr>
          <w:trHeight w:val="915"/>
        </w:trPr>
        <w:tc>
          <w:tcPr>
            <w:tcW w:w="1526" w:type="dxa"/>
            <w:vMerge/>
            <w:shd w:val="clear" w:color="auto" w:fill="auto"/>
          </w:tcPr>
          <w:p w:rsidR="000506E5" w:rsidRPr="00816170" w:rsidRDefault="000506E5" w:rsidP="000506E5">
            <w:pPr>
              <w:rPr>
                <w:lang w:val="ru-RU"/>
              </w:rPr>
            </w:pPr>
          </w:p>
        </w:tc>
        <w:tc>
          <w:tcPr>
            <w:tcW w:w="4882" w:type="dxa"/>
            <w:shd w:val="clear" w:color="auto" w:fill="auto"/>
          </w:tcPr>
          <w:p w:rsidR="000506E5" w:rsidRPr="00816170" w:rsidRDefault="000506E5" w:rsidP="000506E5">
            <w:pPr>
              <w:rPr>
                <w:b/>
                <w:szCs w:val="24"/>
                <w:lang w:val="ru-RU"/>
              </w:rPr>
            </w:pPr>
            <w:r w:rsidRPr="00816170">
              <w:rPr>
                <w:b/>
                <w:szCs w:val="24"/>
                <w:lang w:val="ru-RU"/>
              </w:rPr>
              <w:t>Комиссия РСС по регулированию использования радиочастотного спектра и спутниковых орбит</w:t>
            </w:r>
          </w:p>
          <w:p w:rsidR="000506E5" w:rsidRPr="00816170" w:rsidRDefault="000506E5" w:rsidP="000506E5">
            <w:pPr>
              <w:rPr>
                <w:lang w:val="ru-RU"/>
              </w:rPr>
            </w:pPr>
            <w:r w:rsidRPr="00816170">
              <w:rPr>
                <w:b/>
                <w:smallCaps/>
                <w:szCs w:val="24"/>
                <w:lang w:val="ru-RU"/>
              </w:rPr>
              <w:t>РГ РЧС</w:t>
            </w:r>
          </w:p>
        </w:tc>
        <w:tc>
          <w:tcPr>
            <w:tcW w:w="3439" w:type="dxa"/>
            <w:shd w:val="clear" w:color="auto" w:fill="auto"/>
          </w:tcPr>
          <w:p w:rsidR="000506E5" w:rsidRPr="00816170" w:rsidRDefault="000506E5" w:rsidP="000506E5">
            <w:pPr>
              <w:jc w:val="right"/>
              <w:rPr>
                <w:b/>
                <w:lang w:val="ru-RU"/>
              </w:rPr>
            </w:pPr>
            <w:r w:rsidRPr="00816170">
              <w:rPr>
                <w:b/>
                <w:lang w:val="ru-RU"/>
              </w:rPr>
              <w:t xml:space="preserve">Документ РГ РЧС </w:t>
            </w:r>
          </w:p>
          <w:p w:rsidR="000506E5" w:rsidRPr="00816170" w:rsidRDefault="000506E5" w:rsidP="000506E5">
            <w:pPr>
              <w:rPr>
                <w:lang w:val="ru-RU"/>
              </w:rPr>
            </w:pPr>
          </w:p>
        </w:tc>
      </w:tr>
    </w:tbl>
    <w:p w:rsidR="00892EB6" w:rsidRPr="001A2381" w:rsidRDefault="00892EB6" w:rsidP="00FB5E60">
      <w:pPr>
        <w:spacing w:before="0"/>
        <w:ind w:left="5812"/>
        <w:jc w:val="center"/>
        <w:rPr>
          <w:b/>
          <w:szCs w:val="26"/>
          <w:lang w:val="ru-RU"/>
        </w:rPr>
      </w:pPr>
    </w:p>
    <w:p w:rsidR="008512D3" w:rsidRDefault="008512D3" w:rsidP="008512D3">
      <w:pPr>
        <w:spacing w:before="0"/>
        <w:jc w:val="center"/>
        <w:rPr>
          <w:b/>
          <w:sz w:val="26"/>
          <w:szCs w:val="26"/>
          <w:lang w:val="ru-RU"/>
        </w:rPr>
      </w:pPr>
      <w:r w:rsidRPr="00062267">
        <w:rPr>
          <w:b/>
          <w:sz w:val="26"/>
          <w:szCs w:val="26"/>
          <w:lang w:val="ru-RU"/>
        </w:rPr>
        <w:t xml:space="preserve">Вопросника </w:t>
      </w:r>
      <w:bookmarkStart w:id="0" w:name="_GoBack"/>
      <w:bookmarkEnd w:id="0"/>
    </w:p>
    <w:p w:rsidR="008512D3" w:rsidRPr="001B7C2B" w:rsidRDefault="008512D3" w:rsidP="008512D3">
      <w:pPr>
        <w:spacing w:before="0"/>
        <w:jc w:val="center"/>
        <w:rPr>
          <w:b/>
          <w:sz w:val="26"/>
          <w:szCs w:val="26"/>
          <w:lang w:val="ru-RU"/>
        </w:rPr>
      </w:pPr>
      <w:r w:rsidRPr="00062267">
        <w:rPr>
          <w:b/>
          <w:sz w:val="26"/>
          <w:szCs w:val="26"/>
          <w:lang w:val="ru-RU"/>
        </w:rPr>
        <w:t xml:space="preserve">относительно </w:t>
      </w:r>
      <w:r w:rsidR="001B7C2B">
        <w:rPr>
          <w:b/>
          <w:sz w:val="26"/>
          <w:szCs w:val="26"/>
          <w:lang w:val="ru-RU"/>
        </w:rPr>
        <w:t>обеспечения</w:t>
      </w:r>
      <w:r w:rsidR="001B7C2B" w:rsidRPr="001B7C2B">
        <w:rPr>
          <w:b/>
          <w:sz w:val="26"/>
          <w:szCs w:val="26"/>
          <w:lang w:val="ru-RU"/>
        </w:rPr>
        <w:t xml:space="preserve"> защиты сетей сотовой связи от помех</w:t>
      </w:r>
    </w:p>
    <w:p w:rsidR="008512D3" w:rsidRPr="00FB5E60" w:rsidRDefault="008512D3" w:rsidP="004E5BDE">
      <w:pPr>
        <w:jc w:val="right"/>
        <w:rPr>
          <w:b/>
          <w:sz w:val="16"/>
          <w:szCs w:val="16"/>
          <w:lang w:val="ru-RU"/>
        </w:rPr>
      </w:pPr>
    </w:p>
    <w:p w:rsidR="004A1B30" w:rsidRPr="00062267" w:rsidRDefault="00A3406E" w:rsidP="000517A2">
      <w:pPr>
        <w:ind w:firstLine="567"/>
        <w:jc w:val="both"/>
        <w:rPr>
          <w:b/>
          <w:sz w:val="26"/>
          <w:szCs w:val="26"/>
          <w:lang w:val="ru-RU"/>
        </w:rPr>
      </w:pPr>
      <w:r w:rsidRPr="00062267">
        <w:rPr>
          <w:b/>
          <w:sz w:val="26"/>
          <w:szCs w:val="26"/>
          <w:lang w:val="ru-RU"/>
        </w:rPr>
        <w:t>Введение</w:t>
      </w:r>
    </w:p>
    <w:p w:rsidR="00E10AAA" w:rsidRPr="00262513" w:rsidRDefault="00BF0951" w:rsidP="00E10AAA">
      <w:pPr>
        <w:tabs>
          <w:tab w:val="left" w:pos="142"/>
        </w:tabs>
        <w:ind w:firstLine="567"/>
        <w:jc w:val="both"/>
        <w:rPr>
          <w:sz w:val="26"/>
          <w:szCs w:val="26"/>
          <w:lang w:val="ru-RU"/>
        </w:rPr>
      </w:pPr>
      <w:r w:rsidRPr="00262513">
        <w:rPr>
          <w:sz w:val="26"/>
          <w:szCs w:val="26"/>
          <w:lang w:val="ru-RU"/>
        </w:rPr>
        <w:t xml:space="preserve">При передаче сигнала сотовой </w:t>
      </w:r>
      <w:r w:rsidR="0036759E" w:rsidRPr="00262513">
        <w:rPr>
          <w:sz w:val="26"/>
          <w:szCs w:val="26"/>
          <w:lang w:val="ru-RU"/>
        </w:rPr>
        <w:t xml:space="preserve">подвижной </w:t>
      </w:r>
      <w:r w:rsidRPr="00262513">
        <w:rPr>
          <w:sz w:val="26"/>
          <w:szCs w:val="26"/>
          <w:lang w:val="ru-RU"/>
        </w:rPr>
        <w:t xml:space="preserve">связи через эфир на него воздействует целый комплекс нежелательных воздействий. К ним можно отнести: затухание, многолучевое распространение, замирания, временные задержки и др. Однако в существующих системах сотовой связи внедрен целый ряд методов борьбы с </w:t>
      </w:r>
      <w:r w:rsidR="0036759E" w:rsidRPr="00262513">
        <w:rPr>
          <w:sz w:val="26"/>
          <w:szCs w:val="26"/>
          <w:lang w:val="ru-RU"/>
        </w:rPr>
        <w:t xml:space="preserve">данными видами </w:t>
      </w:r>
      <w:r w:rsidRPr="00262513">
        <w:rPr>
          <w:sz w:val="26"/>
          <w:szCs w:val="26"/>
          <w:lang w:val="ru-RU"/>
        </w:rPr>
        <w:t xml:space="preserve">помех (например, помехоустойчивое кодирование). Но существует целый ряд </w:t>
      </w:r>
      <w:r w:rsidR="00E10AAA" w:rsidRPr="00262513">
        <w:rPr>
          <w:sz w:val="26"/>
          <w:szCs w:val="26"/>
          <w:lang w:val="ru-RU"/>
        </w:rPr>
        <w:t>источнико</w:t>
      </w:r>
      <w:r w:rsidR="0036759E" w:rsidRPr="00262513">
        <w:rPr>
          <w:sz w:val="26"/>
          <w:szCs w:val="26"/>
          <w:lang w:val="ru-RU"/>
        </w:rPr>
        <w:t>в</w:t>
      </w:r>
      <w:r w:rsidR="00E10AAA" w:rsidRPr="00262513">
        <w:rPr>
          <w:sz w:val="26"/>
          <w:szCs w:val="26"/>
          <w:lang w:val="ru-RU"/>
        </w:rPr>
        <w:t xml:space="preserve"> радиопомех, негативно влияющих на работу </w:t>
      </w:r>
      <w:r w:rsidR="0036759E" w:rsidRPr="00262513">
        <w:rPr>
          <w:sz w:val="26"/>
          <w:szCs w:val="26"/>
          <w:lang w:val="ru-RU"/>
        </w:rPr>
        <w:t xml:space="preserve">радиоэлектронных средств </w:t>
      </w:r>
      <w:r w:rsidR="00E10AAA" w:rsidRPr="00262513">
        <w:rPr>
          <w:sz w:val="26"/>
          <w:szCs w:val="26"/>
          <w:lang w:val="ru-RU"/>
        </w:rPr>
        <w:t>сотовой</w:t>
      </w:r>
      <w:r w:rsidR="0036759E" w:rsidRPr="00262513">
        <w:rPr>
          <w:sz w:val="26"/>
          <w:szCs w:val="26"/>
          <w:lang w:val="ru-RU"/>
        </w:rPr>
        <w:t xml:space="preserve"> подвижной связи.</w:t>
      </w:r>
    </w:p>
    <w:p w:rsidR="00F675A8" w:rsidRPr="00262513" w:rsidRDefault="00F675A8" w:rsidP="00F675A8">
      <w:pPr>
        <w:tabs>
          <w:tab w:val="left" w:pos="142"/>
        </w:tabs>
        <w:ind w:firstLine="567"/>
        <w:jc w:val="both"/>
        <w:rPr>
          <w:sz w:val="26"/>
          <w:szCs w:val="26"/>
          <w:lang w:val="ru-RU"/>
        </w:rPr>
      </w:pPr>
      <w:r w:rsidRPr="00262513">
        <w:rPr>
          <w:sz w:val="26"/>
          <w:szCs w:val="26"/>
          <w:lang w:val="ru-RU"/>
        </w:rPr>
        <w:t>Источниками радиопомех радиоэлектронным средствам сотовой подвижной связи могут выступать работающие в полосах радиочастот сотовой подвижной связи репитеры сигналов сотовой подвижной связи, генераторы электромагнитного шума</w:t>
      </w:r>
      <w:r w:rsidR="000B6626" w:rsidRPr="00262513">
        <w:rPr>
          <w:sz w:val="26"/>
          <w:szCs w:val="26"/>
          <w:lang w:val="ru-RU"/>
        </w:rPr>
        <w:t xml:space="preserve"> и другое оборудование.</w:t>
      </w:r>
      <w:r w:rsidRPr="00262513">
        <w:rPr>
          <w:sz w:val="26"/>
          <w:szCs w:val="26"/>
          <w:lang w:val="ru-RU"/>
        </w:rPr>
        <w:t xml:space="preserve"> </w:t>
      </w:r>
    </w:p>
    <w:p w:rsidR="00B23979" w:rsidRDefault="003A03CB" w:rsidP="00062267">
      <w:pPr>
        <w:tabs>
          <w:tab w:val="left" w:pos="142"/>
        </w:tabs>
        <w:ind w:firstLine="567"/>
        <w:jc w:val="both"/>
        <w:rPr>
          <w:sz w:val="26"/>
          <w:szCs w:val="26"/>
          <w:lang w:val="ru-RU"/>
        </w:rPr>
      </w:pPr>
      <w:r w:rsidRPr="00262513">
        <w:rPr>
          <w:sz w:val="26"/>
          <w:szCs w:val="26"/>
          <w:lang w:val="ru-RU"/>
        </w:rPr>
        <w:t xml:space="preserve">С целью </w:t>
      </w:r>
      <w:r w:rsidR="000B6626" w:rsidRPr="00262513">
        <w:rPr>
          <w:sz w:val="26"/>
          <w:szCs w:val="26"/>
          <w:lang w:val="ru-RU"/>
        </w:rPr>
        <w:t xml:space="preserve">эффективной </w:t>
      </w:r>
      <w:r w:rsidRPr="00262513">
        <w:rPr>
          <w:sz w:val="26"/>
          <w:szCs w:val="26"/>
          <w:lang w:val="ru-RU"/>
        </w:rPr>
        <w:t>борьбы с источник</w:t>
      </w:r>
      <w:r w:rsidR="000B6626" w:rsidRPr="00262513">
        <w:rPr>
          <w:sz w:val="26"/>
          <w:szCs w:val="26"/>
          <w:lang w:val="ru-RU"/>
        </w:rPr>
        <w:t>ами</w:t>
      </w:r>
      <w:r w:rsidRPr="00262513">
        <w:rPr>
          <w:sz w:val="26"/>
          <w:szCs w:val="26"/>
          <w:lang w:val="ru-RU"/>
        </w:rPr>
        <w:t xml:space="preserve"> радиопомех </w:t>
      </w:r>
      <w:r w:rsidR="000B6626" w:rsidRPr="00262513">
        <w:rPr>
          <w:sz w:val="26"/>
          <w:szCs w:val="26"/>
          <w:lang w:val="ru-RU"/>
        </w:rPr>
        <w:t xml:space="preserve">радиоэлектронным средствам сотовой подвижной связи и организации работ по устранению (минимизации) действия помех целесообразным является сбор и систематизация информации </w:t>
      </w:r>
      <w:r w:rsidR="00B37503" w:rsidRPr="00262513">
        <w:rPr>
          <w:sz w:val="26"/>
          <w:szCs w:val="26"/>
          <w:lang w:val="ru-RU"/>
        </w:rPr>
        <w:t>о</w:t>
      </w:r>
      <w:r w:rsidR="00B23979" w:rsidRPr="00262513">
        <w:rPr>
          <w:sz w:val="26"/>
          <w:szCs w:val="26"/>
          <w:lang w:val="ru-RU"/>
        </w:rPr>
        <w:t xml:space="preserve"> </w:t>
      </w:r>
      <w:r w:rsidRPr="00262513">
        <w:rPr>
          <w:sz w:val="26"/>
          <w:szCs w:val="26"/>
          <w:lang w:val="ru-RU"/>
        </w:rPr>
        <w:t xml:space="preserve">случаях </w:t>
      </w:r>
      <w:r w:rsidR="00262513" w:rsidRPr="00262513">
        <w:rPr>
          <w:sz w:val="26"/>
          <w:szCs w:val="26"/>
          <w:lang w:val="ru-RU"/>
        </w:rPr>
        <w:t>радиопомех радиоэлектронным средствам сотовой подвижной связи и принимаемых</w:t>
      </w:r>
      <w:r w:rsidRPr="00262513">
        <w:rPr>
          <w:sz w:val="26"/>
          <w:szCs w:val="26"/>
          <w:lang w:val="ru-RU"/>
        </w:rPr>
        <w:t xml:space="preserve"> мерах по </w:t>
      </w:r>
      <w:r w:rsidR="00262513" w:rsidRPr="00262513">
        <w:rPr>
          <w:sz w:val="26"/>
          <w:szCs w:val="26"/>
          <w:lang w:val="ru-RU"/>
        </w:rPr>
        <w:t>обеспечения защиты сетей сотовой связи от помех.</w:t>
      </w:r>
    </w:p>
    <w:p w:rsidR="00DD04E6" w:rsidRPr="00FB5E60" w:rsidRDefault="00DD04E6" w:rsidP="00062267">
      <w:pPr>
        <w:tabs>
          <w:tab w:val="left" w:pos="142"/>
        </w:tabs>
        <w:ind w:firstLine="567"/>
        <w:jc w:val="both"/>
        <w:rPr>
          <w:sz w:val="16"/>
          <w:szCs w:val="16"/>
          <w:lang w:val="ru-RU"/>
        </w:rPr>
      </w:pPr>
    </w:p>
    <w:p w:rsidR="00062267" w:rsidRDefault="003F2DB4" w:rsidP="00062267">
      <w:pPr>
        <w:tabs>
          <w:tab w:val="left" w:pos="142"/>
        </w:tabs>
        <w:ind w:firstLine="567"/>
        <w:jc w:val="both"/>
        <w:rPr>
          <w:b/>
          <w:sz w:val="26"/>
          <w:szCs w:val="26"/>
          <w:lang w:val="ru-RU"/>
        </w:rPr>
      </w:pPr>
      <w:r w:rsidRPr="002D77B7">
        <w:rPr>
          <w:b/>
          <w:sz w:val="26"/>
          <w:szCs w:val="26"/>
          <w:lang w:val="ru-RU"/>
        </w:rPr>
        <w:t xml:space="preserve">В этой связи Вашей Администрации предлагается </w:t>
      </w:r>
      <w:r w:rsidR="00A22E47">
        <w:rPr>
          <w:b/>
          <w:sz w:val="26"/>
          <w:szCs w:val="26"/>
          <w:lang w:val="ru-RU"/>
        </w:rPr>
        <w:t xml:space="preserve">описать с какими случаями вредных помех </w:t>
      </w:r>
      <w:r w:rsidR="00640209">
        <w:rPr>
          <w:b/>
          <w:sz w:val="26"/>
          <w:szCs w:val="26"/>
          <w:lang w:val="ru-RU"/>
        </w:rPr>
        <w:t>радиоэлектронным</w:t>
      </w:r>
      <w:r w:rsidR="00E00BF5" w:rsidRPr="00E00BF5">
        <w:rPr>
          <w:b/>
          <w:sz w:val="26"/>
          <w:szCs w:val="26"/>
          <w:lang w:val="ru-RU"/>
        </w:rPr>
        <w:t xml:space="preserve"> средств</w:t>
      </w:r>
      <w:r w:rsidR="00640209">
        <w:rPr>
          <w:b/>
          <w:sz w:val="26"/>
          <w:szCs w:val="26"/>
          <w:lang w:val="ru-RU"/>
        </w:rPr>
        <w:t>ам</w:t>
      </w:r>
      <w:r w:rsidR="00E00BF5" w:rsidRPr="00E00BF5">
        <w:rPr>
          <w:b/>
          <w:sz w:val="26"/>
          <w:szCs w:val="26"/>
          <w:lang w:val="ru-RU"/>
        </w:rPr>
        <w:t xml:space="preserve"> сотовой подвижной связи </w:t>
      </w:r>
      <w:r w:rsidR="00A22E47">
        <w:rPr>
          <w:b/>
          <w:sz w:val="26"/>
          <w:szCs w:val="26"/>
          <w:lang w:val="ru-RU"/>
        </w:rPr>
        <w:t>вы сталкивались и какие работы проводились для их устранения</w:t>
      </w:r>
      <w:r w:rsidR="00262513">
        <w:rPr>
          <w:b/>
          <w:sz w:val="26"/>
          <w:szCs w:val="26"/>
          <w:lang w:val="ru-RU"/>
        </w:rPr>
        <w:t xml:space="preserve"> </w:t>
      </w:r>
      <w:r w:rsidR="00262513" w:rsidRPr="00262513">
        <w:rPr>
          <w:b/>
          <w:sz w:val="26"/>
          <w:szCs w:val="26"/>
          <w:lang w:val="ru-RU"/>
        </w:rPr>
        <w:t>(минимизации)</w:t>
      </w:r>
      <w:r w:rsidR="00F46474">
        <w:rPr>
          <w:b/>
          <w:sz w:val="26"/>
          <w:szCs w:val="26"/>
          <w:lang w:val="ru-RU"/>
        </w:rPr>
        <w:t>.</w:t>
      </w:r>
      <w:r w:rsidR="00262513">
        <w:rPr>
          <w:b/>
          <w:sz w:val="26"/>
          <w:szCs w:val="26"/>
          <w:lang w:val="ru-RU"/>
        </w:rPr>
        <w:t xml:space="preserve"> По возможности опишите какие еще меры</w:t>
      </w:r>
      <w:r w:rsidR="00262513" w:rsidRPr="00262513">
        <w:rPr>
          <w:b/>
          <w:sz w:val="26"/>
          <w:szCs w:val="26"/>
          <w:lang w:val="ru-RU"/>
        </w:rPr>
        <w:t xml:space="preserve"> </w:t>
      </w:r>
      <w:r w:rsidR="00262513">
        <w:rPr>
          <w:b/>
          <w:sz w:val="26"/>
          <w:szCs w:val="26"/>
          <w:lang w:val="ru-RU"/>
        </w:rPr>
        <w:t xml:space="preserve">принимаются в </w:t>
      </w:r>
      <w:r w:rsidR="00262513" w:rsidRPr="002D77B7">
        <w:rPr>
          <w:b/>
          <w:sz w:val="26"/>
          <w:szCs w:val="26"/>
          <w:lang w:val="ru-RU"/>
        </w:rPr>
        <w:t xml:space="preserve">Вашей Администрации </w:t>
      </w:r>
      <w:r w:rsidR="00262513" w:rsidRPr="00262513">
        <w:rPr>
          <w:b/>
          <w:sz w:val="26"/>
          <w:szCs w:val="26"/>
          <w:lang w:val="ru-RU"/>
        </w:rPr>
        <w:t>по обеспечения защиты сетей сотовой связи от помех</w:t>
      </w:r>
      <w:r w:rsidR="00262513">
        <w:rPr>
          <w:b/>
          <w:sz w:val="26"/>
          <w:szCs w:val="26"/>
          <w:lang w:val="ru-RU"/>
        </w:rPr>
        <w:t>.</w:t>
      </w:r>
      <w:r w:rsidR="00C871E9">
        <w:rPr>
          <w:b/>
          <w:sz w:val="26"/>
          <w:szCs w:val="26"/>
          <w:lang w:val="ru-RU"/>
        </w:rPr>
        <w:t xml:space="preserve"> Данные следует представить за период 2014-2016 гг.</w:t>
      </w:r>
    </w:p>
    <w:p w:rsidR="00F75A85" w:rsidRDefault="009A3CE4" w:rsidP="009A3CE4">
      <w:pPr>
        <w:pStyle w:val="af6"/>
        <w:numPr>
          <w:ilvl w:val="0"/>
          <w:numId w:val="17"/>
        </w:numPr>
        <w:tabs>
          <w:tab w:val="clear" w:pos="794"/>
          <w:tab w:val="left" w:pos="142"/>
          <w:tab w:val="left" w:pos="360"/>
        </w:tabs>
        <w:ind w:left="0" w:firstLine="0"/>
        <w:jc w:val="both"/>
        <w:rPr>
          <w:sz w:val="26"/>
          <w:szCs w:val="26"/>
          <w:lang w:val="ru-RU"/>
        </w:rPr>
      </w:pPr>
      <w:r>
        <w:rPr>
          <w:sz w:val="26"/>
          <w:szCs w:val="26"/>
          <w:lang w:val="ru-RU"/>
        </w:rPr>
        <w:t>Общая информация по помехам сетям сотовой подвижной связи</w:t>
      </w:r>
    </w:p>
    <w:p w:rsidR="009A3CE4" w:rsidRPr="009A3CE4" w:rsidRDefault="009A3CE4" w:rsidP="009A3CE4">
      <w:pPr>
        <w:pStyle w:val="af6"/>
        <w:tabs>
          <w:tab w:val="left" w:pos="142"/>
        </w:tabs>
        <w:jc w:val="both"/>
        <w:rPr>
          <w:sz w:val="26"/>
          <w:szCs w:val="26"/>
          <w:lang w:val="ru-RU"/>
        </w:rPr>
      </w:pPr>
    </w:p>
    <w:tbl>
      <w:tblPr>
        <w:tblStyle w:val="ad"/>
        <w:tblW w:w="9634" w:type="dxa"/>
        <w:tblLayout w:type="fixed"/>
        <w:tblLook w:val="04A0" w:firstRow="1" w:lastRow="0" w:firstColumn="1" w:lastColumn="0" w:noHBand="0" w:noVBand="1"/>
      </w:tblPr>
      <w:tblGrid>
        <w:gridCol w:w="2263"/>
        <w:gridCol w:w="1985"/>
        <w:gridCol w:w="1984"/>
        <w:gridCol w:w="1418"/>
        <w:gridCol w:w="1984"/>
      </w:tblGrid>
      <w:tr w:rsidR="00F75A85" w:rsidRPr="009D1022" w:rsidTr="009A3CE4">
        <w:tc>
          <w:tcPr>
            <w:tcW w:w="2263" w:type="dxa"/>
          </w:tcPr>
          <w:p w:rsidR="00F75A85" w:rsidRDefault="00F75A85" w:rsidP="00F75A85">
            <w:pPr>
              <w:tabs>
                <w:tab w:val="clear" w:pos="794"/>
                <w:tab w:val="clear" w:pos="1191"/>
                <w:tab w:val="clear" w:pos="1588"/>
                <w:tab w:val="clear" w:pos="1985"/>
              </w:tabs>
              <w:overflowPunct/>
              <w:autoSpaceDE/>
              <w:autoSpaceDN/>
              <w:adjustRightInd/>
              <w:spacing w:before="0"/>
              <w:textAlignment w:val="auto"/>
              <w:rPr>
                <w:b/>
                <w:sz w:val="26"/>
                <w:szCs w:val="26"/>
                <w:lang w:val="ru-RU"/>
              </w:rPr>
            </w:pPr>
            <w:r w:rsidRPr="00387653">
              <w:rPr>
                <w:b/>
                <w:bCs/>
                <w:sz w:val="26"/>
                <w:szCs w:val="26"/>
                <w:lang w:val="ru-RU"/>
              </w:rPr>
              <w:t>Наименование источника (причины</w:t>
            </w:r>
            <w:r>
              <w:rPr>
                <w:b/>
                <w:bCs/>
                <w:sz w:val="26"/>
                <w:szCs w:val="26"/>
                <w:lang w:val="ru-RU"/>
              </w:rPr>
              <w:t xml:space="preserve">) </w:t>
            </w:r>
            <w:r w:rsidRPr="00387653">
              <w:rPr>
                <w:b/>
                <w:bCs/>
                <w:sz w:val="26"/>
                <w:szCs w:val="26"/>
                <w:lang w:val="ru-RU"/>
              </w:rPr>
              <w:t>радиопомех</w:t>
            </w:r>
          </w:p>
        </w:tc>
        <w:tc>
          <w:tcPr>
            <w:tcW w:w="1985" w:type="dxa"/>
          </w:tcPr>
          <w:p w:rsidR="00F75A85" w:rsidRPr="009A3CE4" w:rsidRDefault="009A3CE4" w:rsidP="00F75A85">
            <w:pPr>
              <w:tabs>
                <w:tab w:val="clear" w:pos="794"/>
                <w:tab w:val="clear" w:pos="1191"/>
                <w:tab w:val="clear" w:pos="1588"/>
                <w:tab w:val="clear" w:pos="1985"/>
              </w:tabs>
              <w:overflowPunct/>
              <w:autoSpaceDE/>
              <w:autoSpaceDN/>
              <w:adjustRightInd/>
              <w:spacing w:before="0"/>
              <w:textAlignment w:val="auto"/>
              <w:rPr>
                <w:b/>
                <w:sz w:val="26"/>
                <w:szCs w:val="26"/>
                <w:lang w:val="ru-RU"/>
              </w:rPr>
            </w:pPr>
            <w:r>
              <w:rPr>
                <w:b/>
                <w:sz w:val="26"/>
                <w:szCs w:val="26"/>
                <w:lang w:val="ru-RU"/>
              </w:rPr>
              <w:t>С</w:t>
            </w:r>
            <w:r w:rsidR="00F75A85">
              <w:rPr>
                <w:b/>
                <w:sz w:val="26"/>
                <w:szCs w:val="26"/>
                <w:lang w:val="ru-RU"/>
              </w:rPr>
              <w:t>ети</w:t>
            </w:r>
            <w:r>
              <w:rPr>
                <w:b/>
                <w:sz w:val="26"/>
                <w:szCs w:val="26"/>
                <w:lang w:val="ru-RU"/>
              </w:rPr>
              <w:t xml:space="preserve"> (стандарт), подверженные помехе</w:t>
            </w:r>
          </w:p>
        </w:tc>
        <w:tc>
          <w:tcPr>
            <w:tcW w:w="1984" w:type="dxa"/>
          </w:tcPr>
          <w:p w:rsidR="00F75A85" w:rsidRPr="00387653" w:rsidRDefault="00F75A85" w:rsidP="00F75A85">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sidRPr="00387653">
              <w:rPr>
                <w:b/>
                <w:sz w:val="26"/>
                <w:szCs w:val="26"/>
                <w:lang w:val="ru-RU"/>
              </w:rPr>
              <w:t>Выполненные работы</w:t>
            </w:r>
          </w:p>
        </w:tc>
        <w:tc>
          <w:tcPr>
            <w:tcW w:w="1418" w:type="dxa"/>
          </w:tcPr>
          <w:p w:rsidR="00F75A85" w:rsidRDefault="00F75A85" w:rsidP="00F75A85">
            <w:pPr>
              <w:tabs>
                <w:tab w:val="clear" w:pos="794"/>
                <w:tab w:val="clear" w:pos="1191"/>
                <w:tab w:val="clear" w:pos="1588"/>
                <w:tab w:val="clear" w:pos="1985"/>
              </w:tabs>
              <w:overflowPunct/>
              <w:autoSpaceDE/>
              <w:autoSpaceDN/>
              <w:adjustRightInd/>
              <w:spacing w:before="0"/>
              <w:textAlignment w:val="auto"/>
              <w:rPr>
                <w:b/>
                <w:sz w:val="26"/>
                <w:szCs w:val="26"/>
                <w:lang w:val="ru-RU"/>
              </w:rPr>
            </w:pPr>
            <w:r w:rsidRPr="00387653">
              <w:rPr>
                <w:b/>
                <w:sz w:val="26"/>
                <w:szCs w:val="26"/>
                <w:lang w:val="ru-RU"/>
              </w:rPr>
              <w:t>Результат</w:t>
            </w:r>
          </w:p>
        </w:tc>
        <w:tc>
          <w:tcPr>
            <w:tcW w:w="1984" w:type="dxa"/>
          </w:tcPr>
          <w:p w:rsidR="00F75A85" w:rsidRDefault="00F75A85" w:rsidP="00F75A85">
            <w:pPr>
              <w:tabs>
                <w:tab w:val="clear" w:pos="794"/>
                <w:tab w:val="clear" w:pos="1191"/>
                <w:tab w:val="clear" w:pos="1588"/>
                <w:tab w:val="clear" w:pos="1985"/>
              </w:tabs>
              <w:overflowPunct/>
              <w:autoSpaceDE/>
              <w:autoSpaceDN/>
              <w:adjustRightInd/>
              <w:spacing w:before="0"/>
              <w:textAlignment w:val="auto"/>
              <w:rPr>
                <w:b/>
                <w:sz w:val="26"/>
                <w:szCs w:val="26"/>
                <w:lang w:val="ru-RU"/>
              </w:rPr>
            </w:pPr>
            <w:r>
              <w:rPr>
                <w:b/>
                <w:sz w:val="26"/>
                <w:szCs w:val="26"/>
                <w:lang w:val="ru-RU"/>
              </w:rPr>
              <w:t>Процент от общего числа помех</w:t>
            </w:r>
          </w:p>
        </w:tc>
      </w:tr>
    </w:tbl>
    <w:p w:rsidR="009A3CE4" w:rsidRDefault="009A3CE4"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pPr>
    </w:p>
    <w:p w:rsidR="00910982" w:rsidRPr="00353885" w:rsidRDefault="009A3CE4" w:rsidP="009A3CE4">
      <w:pPr>
        <w:tabs>
          <w:tab w:val="clear" w:pos="794"/>
          <w:tab w:val="clear" w:pos="1191"/>
          <w:tab w:val="clear" w:pos="1588"/>
          <w:tab w:val="clear" w:pos="1985"/>
        </w:tabs>
        <w:overflowPunct/>
        <w:autoSpaceDE/>
        <w:autoSpaceDN/>
        <w:adjustRightInd/>
        <w:spacing w:before="0"/>
        <w:jc w:val="both"/>
        <w:textAlignment w:val="auto"/>
        <w:rPr>
          <w:b/>
          <w:sz w:val="26"/>
          <w:szCs w:val="26"/>
          <w:lang w:val="ru-RU"/>
        </w:rPr>
      </w:pPr>
      <w:r w:rsidRPr="009A3CE4">
        <w:rPr>
          <w:sz w:val="26"/>
          <w:szCs w:val="26"/>
          <w:lang w:val="ru-RU"/>
        </w:rPr>
        <w:t>2.</w:t>
      </w:r>
      <w:r>
        <w:rPr>
          <w:b/>
          <w:sz w:val="26"/>
          <w:szCs w:val="26"/>
          <w:lang w:val="ru-RU"/>
        </w:rPr>
        <w:t xml:space="preserve">  </w:t>
      </w:r>
      <w:r>
        <w:rPr>
          <w:sz w:val="26"/>
          <w:szCs w:val="26"/>
          <w:lang w:val="ru-RU"/>
        </w:rPr>
        <w:t>Д</w:t>
      </w:r>
      <w:r w:rsidRPr="009A3CE4">
        <w:rPr>
          <w:sz w:val="26"/>
          <w:szCs w:val="26"/>
          <w:lang w:val="ru-RU"/>
        </w:rPr>
        <w:t>ополнительная информация по принимаемым мерам</w:t>
      </w:r>
      <w:r>
        <w:rPr>
          <w:sz w:val="26"/>
          <w:szCs w:val="26"/>
          <w:lang w:val="ru-RU"/>
        </w:rPr>
        <w:t xml:space="preserve"> по устранению помех, указанных в вопросе 1, при наличии</w:t>
      </w:r>
      <w:r w:rsidRPr="009A3CE4">
        <w:rPr>
          <w:sz w:val="26"/>
          <w:szCs w:val="26"/>
          <w:lang w:val="ru-RU"/>
        </w:rPr>
        <w:t>.</w:t>
      </w:r>
      <w:r w:rsidR="00892EB6">
        <w:rPr>
          <w:b/>
          <w:sz w:val="26"/>
          <w:szCs w:val="26"/>
          <w:lang w:val="ru-RU"/>
        </w:rPr>
        <w:br w:type="page"/>
      </w:r>
    </w:p>
    <w:p w:rsidR="00414F3F" w:rsidRDefault="00414F3F"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sectPr w:rsidR="00414F3F" w:rsidSect="00FB5E60">
          <w:headerReference w:type="default" r:id="rId10"/>
          <w:pgSz w:w="11907" w:h="16834"/>
          <w:pgMar w:top="567" w:right="851" w:bottom="568" w:left="1418" w:header="720" w:footer="720" w:gutter="0"/>
          <w:paperSrc w:first="7" w:other="7"/>
          <w:cols w:space="720"/>
          <w:titlePg/>
          <w:docGrid w:linePitch="326"/>
        </w:sectPr>
      </w:pPr>
    </w:p>
    <w:p w:rsidR="00E00BF5" w:rsidRDefault="00E00BF5" w:rsidP="00E00BF5">
      <w:pPr>
        <w:tabs>
          <w:tab w:val="clear" w:pos="794"/>
          <w:tab w:val="clear" w:pos="1191"/>
          <w:tab w:val="clear" w:pos="1588"/>
          <w:tab w:val="clear" w:pos="1985"/>
        </w:tabs>
        <w:overflowPunct/>
        <w:autoSpaceDE/>
        <w:autoSpaceDN/>
        <w:adjustRightInd/>
        <w:spacing w:before="0"/>
        <w:ind w:firstLine="567"/>
        <w:jc w:val="both"/>
        <w:textAlignment w:val="auto"/>
        <w:rPr>
          <w:b/>
          <w:sz w:val="26"/>
          <w:szCs w:val="26"/>
          <w:lang w:val="ru-RU"/>
        </w:rPr>
      </w:pPr>
      <w:r>
        <w:rPr>
          <w:b/>
          <w:sz w:val="26"/>
          <w:szCs w:val="26"/>
          <w:lang w:val="ru-RU"/>
        </w:rPr>
        <w:lastRenderedPageBreak/>
        <w:t>Далее представлен пример заполнения таблицы.</w:t>
      </w:r>
    </w:p>
    <w:tbl>
      <w:tblPr>
        <w:tblStyle w:val="ad"/>
        <w:tblW w:w="0" w:type="auto"/>
        <w:tblLook w:val="04A0" w:firstRow="1" w:lastRow="0" w:firstColumn="1" w:lastColumn="0" w:noHBand="0" w:noVBand="1"/>
      </w:tblPr>
      <w:tblGrid>
        <w:gridCol w:w="4039"/>
        <w:gridCol w:w="1807"/>
        <w:gridCol w:w="5007"/>
        <w:gridCol w:w="2007"/>
        <w:gridCol w:w="1673"/>
      </w:tblGrid>
      <w:tr w:rsidR="0066155C" w:rsidRPr="009D1022" w:rsidTr="003C78D8">
        <w:tc>
          <w:tcPr>
            <w:tcW w:w="4039" w:type="dxa"/>
          </w:tcPr>
          <w:p w:rsidR="0066155C" w:rsidRPr="00387653" w:rsidRDefault="0066155C" w:rsidP="00491C53">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sidRPr="00387653">
              <w:rPr>
                <w:b/>
                <w:bCs/>
                <w:sz w:val="26"/>
                <w:szCs w:val="26"/>
                <w:lang w:val="ru-RU"/>
              </w:rPr>
              <w:t>Наименование источника (причины</w:t>
            </w:r>
            <w:r>
              <w:rPr>
                <w:b/>
                <w:bCs/>
                <w:sz w:val="26"/>
                <w:szCs w:val="26"/>
                <w:lang w:val="ru-RU"/>
              </w:rPr>
              <w:t xml:space="preserve">) </w:t>
            </w:r>
            <w:r w:rsidRPr="00387653">
              <w:rPr>
                <w:b/>
                <w:bCs/>
                <w:sz w:val="26"/>
                <w:szCs w:val="26"/>
                <w:lang w:val="ru-RU"/>
              </w:rPr>
              <w:t>радиопомех</w:t>
            </w:r>
          </w:p>
        </w:tc>
        <w:tc>
          <w:tcPr>
            <w:tcW w:w="1807" w:type="dxa"/>
          </w:tcPr>
          <w:p w:rsidR="0066155C" w:rsidRPr="00387653" w:rsidRDefault="0066155C" w:rsidP="00387653">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sidRPr="00387653">
              <w:rPr>
                <w:b/>
                <w:sz w:val="26"/>
                <w:szCs w:val="26"/>
                <w:lang w:val="ru-RU"/>
              </w:rPr>
              <w:t>Стандарт</w:t>
            </w:r>
          </w:p>
        </w:tc>
        <w:tc>
          <w:tcPr>
            <w:tcW w:w="5007" w:type="dxa"/>
          </w:tcPr>
          <w:p w:rsidR="0066155C" w:rsidRPr="00387653" w:rsidRDefault="0066155C" w:rsidP="00387653">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sidRPr="00387653">
              <w:rPr>
                <w:b/>
                <w:sz w:val="26"/>
                <w:szCs w:val="26"/>
                <w:lang w:val="ru-RU"/>
              </w:rPr>
              <w:t>Выполненные работы</w:t>
            </w:r>
          </w:p>
        </w:tc>
        <w:tc>
          <w:tcPr>
            <w:tcW w:w="2007" w:type="dxa"/>
          </w:tcPr>
          <w:p w:rsidR="0066155C" w:rsidRPr="00387653" w:rsidRDefault="0066155C" w:rsidP="00387653">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sidRPr="00387653">
              <w:rPr>
                <w:b/>
                <w:sz w:val="26"/>
                <w:szCs w:val="26"/>
                <w:lang w:val="ru-RU"/>
              </w:rPr>
              <w:t>Результат</w:t>
            </w:r>
          </w:p>
        </w:tc>
        <w:tc>
          <w:tcPr>
            <w:tcW w:w="1673" w:type="dxa"/>
          </w:tcPr>
          <w:p w:rsidR="0066155C" w:rsidRPr="00387653" w:rsidRDefault="003C78D8" w:rsidP="00387653">
            <w:pPr>
              <w:tabs>
                <w:tab w:val="clear" w:pos="794"/>
                <w:tab w:val="clear" w:pos="1191"/>
                <w:tab w:val="clear" w:pos="1588"/>
                <w:tab w:val="clear" w:pos="1985"/>
              </w:tabs>
              <w:overflowPunct/>
              <w:autoSpaceDE/>
              <w:autoSpaceDN/>
              <w:adjustRightInd/>
              <w:spacing w:before="0"/>
              <w:jc w:val="center"/>
              <w:textAlignment w:val="auto"/>
              <w:rPr>
                <w:b/>
                <w:sz w:val="26"/>
                <w:szCs w:val="26"/>
                <w:lang w:val="ru-RU"/>
              </w:rPr>
            </w:pPr>
            <w:r>
              <w:rPr>
                <w:b/>
                <w:sz w:val="26"/>
                <w:szCs w:val="26"/>
                <w:lang w:val="ru-RU"/>
              </w:rPr>
              <w:t>Процент от общего числа помех</w:t>
            </w:r>
          </w:p>
        </w:tc>
      </w:tr>
      <w:tr w:rsidR="0066155C" w:rsidRPr="007F7C66" w:rsidTr="003C78D8">
        <w:tc>
          <w:tcPr>
            <w:tcW w:w="4039" w:type="dxa"/>
          </w:tcPr>
          <w:p w:rsidR="0066155C" w:rsidRPr="00302021" w:rsidRDefault="0066155C" w:rsidP="0092209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Радиопомехи базовым станциям оператора сотовой подвижной электросвязи из-за работы радиотелефонов стандарта «</w:t>
            </w:r>
            <w:proofErr w:type="spellStart"/>
            <w:r w:rsidRPr="00302021">
              <w:rPr>
                <w:sz w:val="26"/>
                <w:szCs w:val="26"/>
                <w:lang w:val="ru-RU"/>
              </w:rPr>
              <w:t>Dect</w:t>
            </w:r>
            <w:proofErr w:type="spellEnd"/>
            <w:r w:rsidRPr="00302021">
              <w:rPr>
                <w:sz w:val="26"/>
                <w:szCs w:val="26"/>
                <w:lang w:val="ru-RU"/>
              </w:rPr>
              <w:t xml:space="preserve"> 6.0», работающих в полосе радиочастот 1920-1930 МГц.</w:t>
            </w:r>
          </w:p>
        </w:tc>
        <w:tc>
          <w:tcPr>
            <w:tcW w:w="1807" w:type="dxa"/>
          </w:tcPr>
          <w:p w:rsidR="0066155C" w:rsidRPr="007C23AB" w:rsidRDefault="0066155C" w:rsidP="0092209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en-US"/>
              </w:rPr>
              <w:t>UMTS</w:t>
            </w:r>
            <w:r w:rsidRPr="007C23AB">
              <w:rPr>
                <w:sz w:val="26"/>
                <w:szCs w:val="26"/>
              </w:rPr>
              <w:t>-2100</w:t>
            </w:r>
          </w:p>
        </w:tc>
        <w:tc>
          <w:tcPr>
            <w:tcW w:w="5007" w:type="dxa"/>
          </w:tcPr>
          <w:p w:rsidR="0066155C" w:rsidRPr="00302021" w:rsidRDefault="0066155C" w:rsidP="0092209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Пользователям радиотелефонов стандарта «</w:t>
            </w:r>
            <w:proofErr w:type="spellStart"/>
            <w:r w:rsidRPr="00302021">
              <w:rPr>
                <w:sz w:val="26"/>
                <w:szCs w:val="26"/>
                <w:lang w:val="ru-RU"/>
              </w:rPr>
              <w:t>Dect</w:t>
            </w:r>
            <w:proofErr w:type="spellEnd"/>
            <w:r w:rsidRPr="00302021">
              <w:rPr>
                <w:sz w:val="26"/>
                <w:szCs w:val="26"/>
                <w:lang w:val="ru-RU"/>
              </w:rPr>
              <w:t xml:space="preserve"> 6.0» направлены предписания о прекращении использования данных радиоэлектронных средств.</w:t>
            </w:r>
          </w:p>
          <w:p w:rsidR="0066155C" w:rsidRPr="00302021" w:rsidRDefault="0066155C" w:rsidP="00DB2496">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По средствам массовой информации осуществлено информирование населения о незаконност</w:t>
            </w:r>
            <w:r>
              <w:rPr>
                <w:sz w:val="26"/>
                <w:szCs w:val="26"/>
                <w:lang w:val="ru-RU"/>
              </w:rPr>
              <w:t>и использования на территории Республики Беларусь</w:t>
            </w:r>
            <w:r w:rsidRPr="00302021">
              <w:rPr>
                <w:sz w:val="26"/>
                <w:szCs w:val="26"/>
                <w:lang w:val="ru-RU"/>
              </w:rPr>
              <w:t xml:space="preserve"> радиоэлектронных сре</w:t>
            </w:r>
            <w:proofErr w:type="gramStart"/>
            <w:r w:rsidRPr="00302021">
              <w:rPr>
                <w:sz w:val="26"/>
                <w:szCs w:val="26"/>
                <w:lang w:val="ru-RU"/>
              </w:rPr>
              <w:t>дств  ст</w:t>
            </w:r>
            <w:proofErr w:type="gramEnd"/>
            <w:r w:rsidRPr="00302021">
              <w:rPr>
                <w:sz w:val="26"/>
                <w:szCs w:val="26"/>
                <w:lang w:val="ru-RU"/>
              </w:rPr>
              <w:t xml:space="preserve">андарта </w:t>
            </w:r>
            <w:proofErr w:type="spellStart"/>
            <w:r w:rsidRPr="00302021">
              <w:rPr>
                <w:sz w:val="26"/>
                <w:szCs w:val="26"/>
                <w:lang w:val="ru-RU"/>
              </w:rPr>
              <w:t>Dect</w:t>
            </w:r>
            <w:proofErr w:type="spellEnd"/>
            <w:r w:rsidRPr="00302021">
              <w:rPr>
                <w:sz w:val="26"/>
                <w:szCs w:val="26"/>
                <w:lang w:val="ru-RU"/>
              </w:rPr>
              <w:t>, работающих в полосе радиочастот 1920-1930 МГц.</w:t>
            </w:r>
          </w:p>
        </w:tc>
        <w:tc>
          <w:tcPr>
            <w:tcW w:w="2007" w:type="dxa"/>
          </w:tcPr>
          <w:p w:rsidR="0066155C" w:rsidRDefault="0066155C" w:rsidP="0092209D">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92209D">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F05CBE"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Радиопомехи абонентским терминалам, работающим в сети оператора сотовой подвижной электросвязи из-за технической неисправности на базовой станции другого оператора.</w:t>
            </w:r>
          </w:p>
        </w:tc>
        <w:tc>
          <w:tcPr>
            <w:tcW w:w="1807" w:type="dxa"/>
          </w:tcPr>
          <w:p w:rsidR="0066155C" w:rsidRPr="007C23AB"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ru-RU"/>
              </w:rPr>
              <w:t>GSM-900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Информация о технической неисправности на базовой станции направлена оператору. Радиопомеха оперативно устранена оператором.</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2179D5"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Радиопомехи базовым станциям оператора сотовой подвижной электросвязи из-за нарушения работы внутрисистемного оборудования оператора.</w:t>
            </w:r>
          </w:p>
        </w:tc>
        <w:tc>
          <w:tcPr>
            <w:tcW w:w="1807" w:type="dxa"/>
          </w:tcPr>
          <w:p w:rsidR="0066155C" w:rsidRPr="007C23AB"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ru-RU"/>
              </w:rPr>
              <w:t>GSM-900</w:t>
            </w:r>
            <w:r>
              <w:rPr>
                <w:sz w:val="26"/>
                <w:szCs w:val="26"/>
                <w:lang w:val="ru-RU"/>
              </w:rPr>
              <w:t xml:space="preserve">, </w:t>
            </w:r>
            <w:r w:rsidRPr="007C23AB">
              <w:rPr>
                <w:sz w:val="26"/>
                <w:szCs w:val="26"/>
                <w:lang w:val="en-US"/>
              </w:rPr>
              <w:t>UMTS-900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Информация о проблеме направлена оператору. Радиопомеха оперативно устранена оператором.</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7D27EC"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Радиопомехи</w:t>
            </w:r>
            <w:r w:rsidRPr="00302021">
              <w:rPr>
                <w:sz w:val="26"/>
                <w:szCs w:val="26"/>
                <w:lang w:val="ru-RU"/>
              </w:rPr>
              <w:t xml:space="preserve"> базовой станции оператора сотовой подвижной электросвязи из-за неисправного антенного усилителя индивидуальной ТВ антенны.</w:t>
            </w:r>
          </w:p>
        </w:tc>
        <w:tc>
          <w:tcPr>
            <w:tcW w:w="1807" w:type="dxa"/>
          </w:tcPr>
          <w:p w:rsidR="0066155C" w:rsidRPr="007C23AB"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en-US"/>
              </w:rPr>
              <w:t>UMTS</w:t>
            </w:r>
            <w:r w:rsidRPr="007C23AB">
              <w:rPr>
                <w:sz w:val="26"/>
                <w:szCs w:val="26"/>
              </w:rPr>
              <w:t>-2100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По требованию инспекции пользователем ТВ антенны прекращено использование неисправного антенного усилителя.</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7D27EC"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Радиопомехи</w:t>
            </w:r>
            <w:r w:rsidRPr="00302021">
              <w:rPr>
                <w:sz w:val="26"/>
                <w:szCs w:val="26"/>
                <w:lang w:val="ru-RU"/>
              </w:rPr>
              <w:t xml:space="preserve"> базовой станции </w:t>
            </w:r>
            <w:r w:rsidRPr="00302021">
              <w:rPr>
                <w:sz w:val="26"/>
                <w:szCs w:val="26"/>
                <w:lang w:val="ru-RU"/>
              </w:rPr>
              <w:lastRenderedPageBreak/>
              <w:t>оператора сотовой подвижной электросвязи из-за неисправного конвертора спутниковой антенны.</w:t>
            </w:r>
          </w:p>
        </w:tc>
        <w:tc>
          <w:tcPr>
            <w:tcW w:w="1807" w:type="dxa"/>
          </w:tcPr>
          <w:p w:rsidR="0066155C" w:rsidRPr="007C23AB"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en-US"/>
              </w:rPr>
              <w:lastRenderedPageBreak/>
              <w:t>UMTS</w:t>
            </w:r>
            <w:r w:rsidRPr="007C23AB">
              <w:rPr>
                <w:sz w:val="26"/>
                <w:szCs w:val="26"/>
              </w:rPr>
              <w:t>-2100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 xml:space="preserve">По требованию инспекции пользователем </w:t>
            </w:r>
            <w:r w:rsidRPr="00302021">
              <w:rPr>
                <w:sz w:val="26"/>
                <w:szCs w:val="26"/>
                <w:lang w:val="ru-RU"/>
              </w:rPr>
              <w:lastRenderedPageBreak/>
              <w:t>прекращено использование неисправного конвертора спутниковой антенны.</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lastRenderedPageBreak/>
              <w:t xml:space="preserve">Помеха </w:t>
            </w:r>
            <w:r>
              <w:rPr>
                <w:sz w:val="26"/>
                <w:szCs w:val="26"/>
                <w:lang w:val="ru-RU"/>
              </w:rPr>
              <w:lastRenderedPageBreak/>
              <w:t>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7D27EC"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lastRenderedPageBreak/>
              <w:t>Радиопомехи</w:t>
            </w:r>
            <w:r w:rsidRPr="00302021">
              <w:rPr>
                <w:sz w:val="26"/>
                <w:szCs w:val="26"/>
                <w:lang w:val="ru-RU"/>
              </w:rPr>
              <w:t xml:space="preserve"> базовой станции оператора сотовой подвижной электросвязи из-за нарушения условий обеспечения электромагнитной совместимости радиоэлектронными средствами оператора.</w:t>
            </w:r>
          </w:p>
        </w:tc>
        <w:tc>
          <w:tcPr>
            <w:tcW w:w="1807" w:type="dxa"/>
          </w:tcPr>
          <w:p w:rsidR="0066155C" w:rsidRPr="007B1E07"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ru-RU"/>
              </w:rPr>
              <w:t>LTE</w:t>
            </w:r>
            <w:r>
              <w:rPr>
                <w:sz w:val="26"/>
                <w:szCs w:val="26"/>
                <w:lang w:val="ru-RU"/>
              </w:rPr>
              <w:t>-1800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Информация о проблеме направлена оператору. Радиопомеха оперативно устранена оператором.</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7D27EC"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Радиопомехи</w:t>
            </w:r>
            <w:r w:rsidRPr="00302021">
              <w:rPr>
                <w:sz w:val="26"/>
                <w:szCs w:val="26"/>
                <w:lang w:val="ru-RU"/>
              </w:rPr>
              <w:t xml:space="preserve"> базовой станции оператора сотовой подвижной электросвязи из-за неисправного</w:t>
            </w:r>
            <w:r>
              <w:rPr>
                <w:sz w:val="26"/>
                <w:szCs w:val="26"/>
                <w:lang w:val="ru-RU"/>
              </w:rPr>
              <w:t xml:space="preserve"> (либо эксплуатируемого с превышением разрешенной мощности)</w:t>
            </w:r>
            <w:r w:rsidRPr="00302021">
              <w:rPr>
                <w:sz w:val="26"/>
                <w:szCs w:val="26"/>
                <w:lang w:val="ru-RU"/>
              </w:rPr>
              <w:t xml:space="preserve"> </w:t>
            </w:r>
            <w:r w:rsidRPr="00302021">
              <w:rPr>
                <w:sz w:val="26"/>
                <w:szCs w:val="26"/>
                <w:lang w:val="en-US"/>
              </w:rPr>
              <w:t>GSM</w:t>
            </w:r>
            <w:r w:rsidRPr="00302021">
              <w:rPr>
                <w:sz w:val="26"/>
                <w:szCs w:val="26"/>
                <w:lang w:val="ru-RU"/>
              </w:rPr>
              <w:t>-репитера.</w:t>
            </w:r>
          </w:p>
        </w:tc>
        <w:tc>
          <w:tcPr>
            <w:tcW w:w="1807" w:type="dxa"/>
          </w:tcPr>
          <w:p w:rsidR="0066155C" w:rsidRPr="007C23AB"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9A6A5B">
              <w:rPr>
                <w:sz w:val="28"/>
                <w:szCs w:val="28"/>
                <w:lang w:val="en-US"/>
              </w:rPr>
              <w:t>GSM</w:t>
            </w:r>
            <w:r w:rsidRPr="009A6A5B">
              <w:rPr>
                <w:sz w:val="28"/>
                <w:szCs w:val="28"/>
              </w:rPr>
              <w:t>-900</w:t>
            </w:r>
          </w:p>
        </w:tc>
        <w:tc>
          <w:tcPr>
            <w:tcW w:w="5007"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02021">
              <w:rPr>
                <w:sz w:val="26"/>
                <w:szCs w:val="26"/>
                <w:lang w:val="ru-RU"/>
              </w:rPr>
              <w:t xml:space="preserve">По требованию инспекции пользователем </w:t>
            </w:r>
            <w:r w:rsidRPr="00302021">
              <w:rPr>
                <w:sz w:val="26"/>
                <w:szCs w:val="26"/>
                <w:lang w:val="en-US"/>
              </w:rPr>
              <w:t>GSM</w:t>
            </w:r>
            <w:r w:rsidRPr="00302021">
              <w:rPr>
                <w:sz w:val="26"/>
                <w:szCs w:val="26"/>
                <w:lang w:val="ru-RU"/>
              </w:rPr>
              <w:t>-репитера прекращено использование неисправного оборудования.</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r w:rsidR="0066155C" w:rsidRPr="00302021" w:rsidTr="003C78D8">
        <w:tc>
          <w:tcPr>
            <w:tcW w:w="4039" w:type="dxa"/>
          </w:tcPr>
          <w:p w:rsidR="0066155C" w:rsidRPr="0030202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Радиопомехи</w:t>
            </w:r>
            <w:r w:rsidRPr="00302021">
              <w:rPr>
                <w:sz w:val="26"/>
                <w:szCs w:val="26"/>
                <w:lang w:val="ru-RU"/>
              </w:rPr>
              <w:t xml:space="preserve"> базовой станции оператора сотовой подвижной электросвязи из-за импульсного радиоизлучения посадочной радиолокационной станции военного аэродрома.</w:t>
            </w:r>
          </w:p>
        </w:tc>
        <w:tc>
          <w:tcPr>
            <w:tcW w:w="1807" w:type="dxa"/>
          </w:tcPr>
          <w:p w:rsidR="0066155C" w:rsidRPr="007B1E07"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C23AB">
              <w:rPr>
                <w:sz w:val="26"/>
                <w:szCs w:val="26"/>
                <w:lang w:val="en-US"/>
              </w:rPr>
              <w:t>UMTS-900</w:t>
            </w:r>
          </w:p>
        </w:tc>
        <w:tc>
          <w:tcPr>
            <w:tcW w:w="5007" w:type="dxa"/>
          </w:tcPr>
          <w:p w:rsidR="0066155C" w:rsidRPr="00B810A1"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 xml:space="preserve">С целью обеспечения электромагнитной совместимости с радиолокационным оборудованием подбор радиочастот или радиочастотных каналов, их присвоение (назначение) осуществляется с учетом </w:t>
            </w:r>
            <w:r w:rsidRPr="00B206FB">
              <w:rPr>
                <w:sz w:val="26"/>
                <w:szCs w:val="26"/>
                <w:lang w:val="ru-RU"/>
              </w:rPr>
              <w:t xml:space="preserve">норм </w:t>
            </w:r>
            <w:proofErr w:type="spellStart"/>
            <w:r w:rsidRPr="00B206FB">
              <w:rPr>
                <w:sz w:val="26"/>
                <w:szCs w:val="26"/>
                <w:lang w:val="ru-RU"/>
              </w:rPr>
              <w:t>беспомеховой</w:t>
            </w:r>
            <w:proofErr w:type="spellEnd"/>
            <w:r w:rsidRPr="00B206FB">
              <w:rPr>
                <w:sz w:val="26"/>
                <w:szCs w:val="26"/>
                <w:lang w:val="ru-RU"/>
              </w:rPr>
              <w:t xml:space="preserve"> работы бортового оборудования воздушной радионавигационной службы</w:t>
            </w:r>
            <w:r>
              <w:rPr>
                <w:sz w:val="26"/>
                <w:szCs w:val="26"/>
                <w:lang w:val="ru-RU"/>
              </w:rPr>
              <w:t>. Полностью исключить помехи от радиолокационного оборудования можно только при выполнении мероприятий конверсии данного радиочастотного спектра.</w:t>
            </w:r>
          </w:p>
        </w:tc>
        <w:tc>
          <w:tcPr>
            <w:tcW w:w="2007"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Помеха не устранена.</w:t>
            </w:r>
          </w:p>
        </w:tc>
        <w:tc>
          <w:tcPr>
            <w:tcW w:w="1673" w:type="dxa"/>
          </w:tcPr>
          <w:p w:rsidR="0066155C" w:rsidRDefault="0066155C" w:rsidP="001A30E7">
            <w:pPr>
              <w:tabs>
                <w:tab w:val="clear" w:pos="794"/>
                <w:tab w:val="clear" w:pos="1191"/>
                <w:tab w:val="clear" w:pos="1588"/>
                <w:tab w:val="clear" w:pos="1985"/>
              </w:tabs>
              <w:overflowPunct/>
              <w:autoSpaceDE/>
              <w:autoSpaceDN/>
              <w:adjustRightInd/>
              <w:spacing w:before="0"/>
              <w:textAlignment w:val="auto"/>
              <w:rPr>
                <w:sz w:val="26"/>
                <w:szCs w:val="26"/>
                <w:lang w:val="ru-RU"/>
              </w:rPr>
            </w:pPr>
          </w:p>
        </w:tc>
      </w:tr>
    </w:tbl>
    <w:p w:rsidR="004A7967" w:rsidRPr="00353885" w:rsidRDefault="004A7967" w:rsidP="009229BF">
      <w:pPr>
        <w:tabs>
          <w:tab w:val="clear" w:pos="794"/>
          <w:tab w:val="clear" w:pos="1191"/>
          <w:tab w:val="clear" w:pos="1588"/>
          <w:tab w:val="clear" w:pos="1985"/>
        </w:tabs>
        <w:overflowPunct/>
        <w:autoSpaceDE/>
        <w:autoSpaceDN/>
        <w:adjustRightInd/>
        <w:spacing w:before="0"/>
        <w:textAlignment w:val="auto"/>
        <w:rPr>
          <w:sz w:val="26"/>
          <w:szCs w:val="26"/>
          <w:lang w:val="ru-RU"/>
        </w:rPr>
      </w:pPr>
    </w:p>
    <w:sectPr w:rsidR="004A7967" w:rsidRPr="00353885" w:rsidSect="00414F3F">
      <w:pgSz w:w="16834" w:h="11907" w:orient="landscape"/>
      <w:pgMar w:top="1418" w:right="1440" w:bottom="851" w:left="85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2FD" w:rsidRDefault="00DF62FD">
      <w:r>
        <w:separator/>
      </w:r>
    </w:p>
  </w:endnote>
  <w:endnote w:type="continuationSeparator" w:id="0">
    <w:p w:rsidR="00DF62FD" w:rsidRDefault="00DF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2FD" w:rsidRDefault="00DF62FD">
      <w:r>
        <w:t>____________________</w:t>
      </w:r>
    </w:p>
  </w:footnote>
  <w:footnote w:type="continuationSeparator" w:id="0">
    <w:p w:rsidR="00DF62FD" w:rsidRDefault="00DF6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8EF" w:rsidRPr="00102514" w:rsidRDefault="001668EF">
    <w:pPr>
      <w:pStyle w:val="a9"/>
      <w:rPr>
        <w:lang w:val="ru-RU"/>
      </w:rPr>
    </w:pPr>
    <w:r>
      <w:rPr>
        <w:lang w:val="en-US"/>
      </w:rPr>
      <w:t xml:space="preserve">- </w:t>
    </w:r>
    <w:r w:rsidR="00BE39B8">
      <w:rPr>
        <w:rStyle w:val="ab"/>
      </w:rPr>
      <w:fldChar w:fldCharType="begin"/>
    </w:r>
    <w:r>
      <w:rPr>
        <w:rStyle w:val="ab"/>
      </w:rPr>
      <w:instrText xml:space="preserve"> PAGE </w:instrText>
    </w:r>
    <w:r w:rsidR="00BE39B8">
      <w:rPr>
        <w:rStyle w:val="ab"/>
      </w:rPr>
      <w:fldChar w:fldCharType="separate"/>
    </w:r>
    <w:r w:rsidR="009D1022">
      <w:rPr>
        <w:rStyle w:val="ab"/>
        <w:noProof/>
      </w:rPr>
      <w:t>3</w:t>
    </w:r>
    <w:r w:rsidR="00BE39B8">
      <w:rPr>
        <w:rStyle w:val="ab"/>
      </w:rPr>
      <w:fldChar w:fldCharType="end"/>
    </w:r>
    <w:r>
      <w:rPr>
        <w:rStyle w:val="ab"/>
      </w:rPr>
      <w:t xml:space="preserve"> -</w:t>
    </w:r>
    <w:r>
      <w:rPr>
        <w:rStyle w:val="ab"/>
      </w:rPr>
      <w:br/>
    </w:r>
    <w:r>
      <w:rPr>
        <w:rStyle w:val="ab"/>
        <w:lang w:val="ru-RU"/>
      </w:rPr>
      <w:t>РГ РЧС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9820EA7"/>
    <w:multiLevelType w:val="hybridMultilevel"/>
    <w:tmpl w:val="56DE0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9">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10">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6">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6"/>
  </w:num>
  <w:num w:numId="2">
    <w:abstractNumId w:val="6"/>
  </w:num>
  <w:num w:numId="3">
    <w:abstractNumId w:val="7"/>
  </w:num>
  <w:num w:numId="4">
    <w:abstractNumId w:val="2"/>
  </w:num>
  <w:num w:numId="5">
    <w:abstractNumId w:val="4"/>
  </w:num>
  <w:num w:numId="6">
    <w:abstractNumId w:val="13"/>
  </w:num>
  <w:num w:numId="7">
    <w:abstractNumId w:val="10"/>
  </w:num>
  <w:num w:numId="8">
    <w:abstractNumId w:val="11"/>
  </w:num>
  <w:num w:numId="9">
    <w:abstractNumId w:val="12"/>
  </w:num>
  <w:num w:numId="10">
    <w:abstractNumId w:val="14"/>
  </w:num>
  <w:num w:numId="11">
    <w:abstractNumId w:val="8"/>
  </w:num>
  <w:num w:numId="12">
    <w:abstractNumId w:val="15"/>
  </w:num>
  <w:num w:numId="13">
    <w:abstractNumId w:val="9"/>
  </w:num>
  <w:num w:numId="14">
    <w:abstractNumId w:val="1"/>
  </w:num>
  <w:num w:numId="15">
    <w:abstractNumId w:val="3"/>
  </w:num>
  <w:num w:numId="16">
    <w:abstractNumId w:val="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1B"/>
    <w:rsid w:val="000006C1"/>
    <w:rsid w:val="00011A57"/>
    <w:rsid w:val="00013E7F"/>
    <w:rsid w:val="000174AB"/>
    <w:rsid w:val="0002061D"/>
    <w:rsid w:val="00022150"/>
    <w:rsid w:val="00022664"/>
    <w:rsid w:val="0002376B"/>
    <w:rsid w:val="0003496D"/>
    <w:rsid w:val="000366D2"/>
    <w:rsid w:val="0003756F"/>
    <w:rsid w:val="00040931"/>
    <w:rsid w:val="0004660C"/>
    <w:rsid w:val="000506E5"/>
    <w:rsid w:val="000517A2"/>
    <w:rsid w:val="00062267"/>
    <w:rsid w:val="000642BB"/>
    <w:rsid w:val="00066921"/>
    <w:rsid w:val="000713DC"/>
    <w:rsid w:val="00073AF6"/>
    <w:rsid w:val="000757F5"/>
    <w:rsid w:val="00085546"/>
    <w:rsid w:val="000901B3"/>
    <w:rsid w:val="00091556"/>
    <w:rsid w:val="00093793"/>
    <w:rsid w:val="00095C2A"/>
    <w:rsid w:val="000963D7"/>
    <w:rsid w:val="0009689C"/>
    <w:rsid w:val="00096958"/>
    <w:rsid w:val="000A0154"/>
    <w:rsid w:val="000A3B65"/>
    <w:rsid w:val="000A6102"/>
    <w:rsid w:val="000A6802"/>
    <w:rsid w:val="000B1DAB"/>
    <w:rsid w:val="000B3485"/>
    <w:rsid w:val="000B5498"/>
    <w:rsid w:val="000B6626"/>
    <w:rsid w:val="000C5AC4"/>
    <w:rsid w:val="000C6E57"/>
    <w:rsid w:val="000D1AA8"/>
    <w:rsid w:val="000E3873"/>
    <w:rsid w:val="00102514"/>
    <w:rsid w:val="001026C6"/>
    <w:rsid w:val="00102B98"/>
    <w:rsid w:val="00107DD2"/>
    <w:rsid w:val="00111EEF"/>
    <w:rsid w:val="0012455B"/>
    <w:rsid w:val="00125DE0"/>
    <w:rsid w:val="00140514"/>
    <w:rsid w:val="00144C95"/>
    <w:rsid w:val="001470D8"/>
    <w:rsid w:val="00160592"/>
    <w:rsid w:val="0016105A"/>
    <w:rsid w:val="00162BD6"/>
    <w:rsid w:val="00164E99"/>
    <w:rsid w:val="001668EF"/>
    <w:rsid w:val="00171307"/>
    <w:rsid w:val="00182E58"/>
    <w:rsid w:val="00192188"/>
    <w:rsid w:val="00194F42"/>
    <w:rsid w:val="001A2381"/>
    <w:rsid w:val="001A30E7"/>
    <w:rsid w:val="001A3D1E"/>
    <w:rsid w:val="001A5135"/>
    <w:rsid w:val="001B6974"/>
    <w:rsid w:val="001B7C2B"/>
    <w:rsid w:val="001B7E29"/>
    <w:rsid w:val="001C12D9"/>
    <w:rsid w:val="001C2677"/>
    <w:rsid w:val="001C369C"/>
    <w:rsid w:val="001D013A"/>
    <w:rsid w:val="001D3DB0"/>
    <w:rsid w:val="001E0276"/>
    <w:rsid w:val="001E05BF"/>
    <w:rsid w:val="001E29B7"/>
    <w:rsid w:val="001E2D30"/>
    <w:rsid w:val="001E65D2"/>
    <w:rsid w:val="00203E76"/>
    <w:rsid w:val="002162F3"/>
    <w:rsid w:val="002179D5"/>
    <w:rsid w:val="00226B3C"/>
    <w:rsid w:val="00231CC9"/>
    <w:rsid w:val="00234A7D"/>
    <w:rsid w:val="00237F46"/>
    <w:rsid w:val="00240F25"/>
    <w:rsid w:val="00242C4A"/>
    <w:rsid w:val="00250A70"/>
    <w:rsid w:val="002556EF"/>
    <w:rsid w:val="00260EB2"/>
    <w:rsid w:val="00261626"/>
    <w:rsid w:val="00262513"/>
    <w:rsid w:val="0026584F"/>
    <w:rsid w:val="00270280"/>
    <w:rsid w:val="0027591A"/>
    <w:rsid w:val="002826B4"/>
    <w:rsid w:val="00282C9C"/>
    <w:rsid w:val="0028548F"/>
    <w:rsid w:val="002878E2"/>
    <w:rsid w:val="002941A6"/>
    <w:rsid w:val="002A105D"/>
    <w:rsid w:val="002B2FA8"/>
    <w:rsid w:val="002C6A30"/>
    <w:rsid w:val="002D77B7"/>
    <w:rsid w:val="002E7890"/>
    <w:rsid w:val="00302021"/>
    <w:rsid w:val="003142C7"/>
    <w:rsid w:val="00323D96"/>
    <w:rsid w:val="00325882"/>
    <w:rsid w:val="00325A5C"/>
    <w:rsid w:val="00330363"/>
    <w:rsid w:val="00341445"/>
    <w:rsid w:val="003417F8"/>
    <w:rsid w:val="00343582"/>
    <w:rsid w:val="003445F4"/>
    <w:rsid w:val="00345679"/>
    <w:rsid w:val="00353885"/>
    <w:rsid w:val="003539BE"/>
    <w:rsid w:val="00361D94"/>
    <w:rsid w:val="0036759E"/>
    <w:rsid w:val="003840FA"/>
    <w:rsid w:val="00387653"/>
    <w:rsid w:val="003910D9"/>
    <w:rsid w:val="00394AD5"/>
    <w:rsid w:val="00396183"/>
    <w:rsid w:val="003A03CB"/>
    <w:rsid w:val="003B0308"/>
    <w:rsid w:val="003B5D99"/>
    <w:rsid w:val="003C2346"/>
    <w:rsid w:val="003C78D8"/>
    <w:rsid w:val="003D443B"/>
    <w:rsid w:val="003E080A"/>
    <w:rsid w:val="003E372C"/>
    <w:rsid w:val="003F2DB4"/>
    <w:rsid w:val="003F6EBE"/>
    <w:rsid w:val="004022C9"/>
    <w:rsid w:val="00405F8C"/>
    <w:rsid w:val="004137DD"/>
    <w:rsid w:val="0041434D"/>
    <w:rsid w:val="00414F3F"/>
    <w:rsid w:val="0041518B"/>
    <w:rsid w:val="004161B5"/>
    <w:rsid w:val="004234FC"/>
    <w:rsid w:val="004246F1"/>
    <w:rsid w:val="00424D13"/>
    <w:rsid w:val="00434E4A"/>
    <w:rsid w:val="004551EF"/>
    <w:rsid w:val="004618E0"/>
    <w:rsid w:val="00464684"/>
    <w:rsid w:val="00466AC1"/>
    <w:rsid w:val="00466CAC"/>
    <w:rsid w:val="004735B0"/>
    <w:rsid w:val="004767FE"/>
    <w:rsid w:val="00482598"/>
    <w:rsid w:val="0048288A"/>
    <w:rsid w:val="00486048"/>
    <w:rsid w:val="00486718"/>
    <w:rsid w:val="00491C53"/>
    <w:rsid w:val="004929F3"/>
    <w:rsid w:val="0049535C"/>
    <w:rsid w:val="00495B07"/>
    <w:rsid w:val="004A0A2B"/>
    <w:rsid w:val="004A1726"/>
    <w:rsid w:val="004A1B30"/>
    <w:rsid w:val="004A2A11"/>
    <w:rsid w:val="004A7967"/>
    <w:rsid w:val="004B1747"/>
    <w:rsid w:val="004B1893"/>
    <w:rsid w:val="004B25D9"/>
    <w:rsid w:val="004B4C95"/>
    <w:rsid w:val="004B7F16"/>
    <w:rsid w:val="004C17C0"/>
    <w:rsid w:val="004E3725"/>
    <w:rsid w:val="004E379D"/>
    <w:rsid w:val="004E5BDE"/>
    <w:rsid w:val="004F364A"/>
    <w:rsid w:val="004F5222"/>
    <w:rsid w:val="004F7B61"/>
    <w:rsid w:val="00501CBC"/>
    <w:rsid w:val="005056A8"/>
    <w:rsid w:val="005165BD"/>
    <w:rsid w:val="00530B73"/>
    <w:rsid w:val="005360DE"/>
    <w:rsid w:val="00542A37"/>
    <w:rsid w:val="00551A9E"/>
    <w:rsid w:val="00553AFC"/>
    <w:rsid w:val="00563513"/>
    <w:rsid w:val="00564052"/>
    <w:rsid w:val="005723B7"/>
    <w:rsid w:val="005815F7"/>
    <w:rsid w:val="005825E1"/>
    <w:rsid w:val="00583438"/>
    <w:rsid w:val="0058348F"/>
    <w:rsid w:val="00585101"/>
    <w:rsid w:val="005863CA"/>
    <w:rsid w:val="00587480"/>
    <w:rsid w:val="00594DA1"/>
    <w:rsid w:val="005971DD"/>
    <w:rsid w:val="005B12FA"/>
    <w:rsid w:val="005C0417"/>
    <w:rsid w:val="005C2AAD"/>
    <w:rsid w:val="005D0432"/>
    <w:rsid w:val="005D5834"/>
    <w:rsid w:val="005E35EC"/>
    <w:rsid w:val="005E5264"/>
    <w:rsid w:val="005E7F2E"/>
    <w:rsid w:val="00612391"/>
    <w:rsid w:val="006156EB"/>
    <w:rsid w:val="0062511A"/>
    <w:rsid w:val="00634B5F"/>
    <w:rsid w:val="00640209"/>
    <w:rsid w:val="006408FB"/>
    <w:rsid w:val="006415C8"/>
    <w:rsid w:val="0064758D"/>
    <w:rsid w:val="00654E1A"/>
    <w:rsid w:val="00660F78"/>
    <w:rsid w:val="0066155C"/>
    <w:rsid w:val="00665108"/>
    <w:rsid w:val="006705B6"/>
    <w:rsid w:val="00671360"/>
    <w:rsid w:val="006716D0"/>
    <w:rsid w:val="00671A07"/>
    <w:rsid w:val="00693946"/>
    <w:rsid w:val="00693B89"/>
    <w:rsid w:val="006A12CD"/>
    <w:rsid w:val="006A196B"/>
    <w:rsid w:val="006F039B"/>
    <w:rsid w:val="006F1F12"/>
    <w:rsid w:val="006F2E97"/>
    <w:rsid w:val="006F7C8E"/>
    <w:rsid w:val="00704869"/>
    <w:rsid w:val="007063DC"/>
    <w:rsid w:val="00706FBD"/>
    <w:rsid w:val="00707469"/>
    <w:rsid w:val="007115D8"/>
    <w:rsid w:val="0071727A"/>
    <w:rsid w:val="007253B1"/>
    <w:rsid w:val="007256B9"/>
    <w:rsid w:val="007314E8"/>
    <w:rsid w:val="007315AE"/>
    <w:rsid w:val="0073163A"/>
    <w:rsid w:val="007369A9"/>
    <w:rsid w:val="00741C0F"/>
    <w:rsid w:val="00742AC6"/>
    <w:rsid w:val="0075026D"/>
    <w:rsid w:val="00751B76"/>
    <w:rsid w:val="0075347F"/>
    <w:rsid w:val="00757433"/>
    <w:rsid w:val="0077171E"/>
    <w:rsid w:val="007753C4"/>
    <w:rsid w:val="0077567C"/>
    <w:rsid w:val="00776E92"/>
    <w:rsid w:val="007775DE"/>
    <w:rsid w:val="007777D9"/>
    <w:rsid w:val="00787113"/>
    <w:rsid w:val="00792693"/>
    <w:rsid w:val="00797359"/>
    <w:rsid w:val="007977CE"/>
    <w:rsid w:val="007A25F3"/>
    <w:rsid w:val="007A4CDF"/>
    <w:rsid w:val="007A4FF1"/>
    <w:rsid w:val="007A7562"/>
    <w:rsid w:val="007B1E07"/>
    <w:rsid w:val="007C00C2"/>
    <w:rsid w:val="007C07E0"/>
    <w:rsid w:val="007C1114"/>
    <w:rsid w:val="007C23AB"/>
    <w:rsid w:val="007C680C"/>
    <w:rsid w:val="007C7D09"/>
    <w:rsid w:val="007D27EC"/>
    <w:rsid w:val="007D4359"/>
    <w:rsid w:val="007D558E"/>
    <w:rsid w:val="007D5C2F"/>
    <w:rsid w:val="007F0155"/>
    <w:rsid w:val="007F7C66"/>
    <w:rsid w:val="00810E60"/>
    <w:rsid w:val="00816170"/>
    <w:rsid w:val="008230D7"/>
    <w:rsid w:val="008267EA"/>
    <w:rsid w:val="008512D3"/>
    <w:rsid w:val="00852DC4"/>
    <w:rsid w:val="00867B4A"/>
    <w:rsid w:val="008828FE"/>
    <w:rsid w:val="00883F10"/>
    <w:rsid w:val="00885FDA"/>
    <w:rsid w:val="00890A8F"/>
    <w:rsid w:val="00892EB6"/>
    <w:rsid w:val="00895C2D"/>
    <w:rsid w:val="00897DEC"/>
    <w:rsid w:val="008A27CD"/>
    <w:rsid w:val="008A2DF0"/>
    <w:rsid w:val="008B18CE"/>
    <w:rsid w:val="008D0F4D"/>
    <w:rsid w:val="008D0FDA"/>
    <w:rsid w:val="008D3EFA"/>
    <w:rsid w:val="008E20FA"/>
    <w:rsid w:val="00907E9C"/>
    <w:rsid w:val="009106CC"/>
    <w:rsid w:val="00910982"/>
    <w:rsid w:val="009149D9"/>
    <w:rsid w:val="009178CC"/>
    <w:rsid w:val="0092209D"/>
    <w:rsid w:val="009229BF"/>
    <w:rsid w:val="009379E3"/>
    <w:rsid w:val="0094124B"/>
    <w:rsid w:val="00941875"/>
    <w:rsid w:val="00943BDF"/>
    <w:rsid w:val="00950AF8"/>
    <w:rsid w:val="00956482"/>
    <w:rsid w:val="00965894"/>
    <w:rsid w:val="00965FBA"/>
    <w:rsid w:val="0097796D"/>
    <w:rsid w:val="009829F2"/>
    <w:rsid w:val="009A2309"/>
    <w:rsid w:val="009A3CE4"/>
    <w:rsid w:val="009B2275"/>
    <w:rsid w:val="009B545B"/>
    <w:rsid w:val="009C0F76"/>
    <w:rsid w:val="009D098C"/>
    <w:rsid w:val="009D1022"/>
    <w:rsid w:val="009D2F8D"/>
    <w:rsid w:val="009D332F"/>
    <w:rsid w:val="009D59B7"/>
    <w:rsid w:val="009F3426"/>
    <w:rsid w:val="009F3638"/>
    <w:rsid w:val="009F4824"/>
    <w:rsid w:val="00A10F9B"/>
    <w:rsid w:val="00A22E47"/>
    <w:rsid w:val="00A25E91"/>
    <w:rsid w:val="00A305F4"/>
    <w:rsid w:val="00A3406E"/>
    <w:rsid w:val="00A51220"/>
    <w:rsid w:val="00A5334D"/>
    <w:rsid w:val="00A57CCD"/>
    <w:rsid w:val="00A728E4"/>
    <w:rsid w:val="00A80447"/>
    <w:rsid w:val="00A93C1A"/>
    <w:rsid w:val="00A96E3C"/>
    <w:rsid w:val="00AA1B14"/>
    <w:rsid w:val="00AC2282"/>
    <w:rsid w:val="00AC4ADE"/>
    <w:rsid w:val="00AD450A"/>
    <w:rsid w:val="00AE5A3D"/>
    <w:rsid w:val="00AF052C"/>
    <w:rsid w:val="00B009AE"/>
    <w:rsid w:val="00B01251"/>
    <w:rsid w:val="00B01EE0"/>
    <w:rsid w:val="00B07428"/>
    <w:rsid w:val="00B15BE6"/>
    <w:rsid w:val="00B16682"/>
    <w:rsid w:val="00B206FB"/>
    <w:rsid w:val="00B225F6"/>
    <w:rsid w:val="00B23873"/>
    <w:rsid w:val="00B23979"/>
    <w:rsid w:val="00B244FD"/>
    <w:rsid w:val="00B27A44"/>
    <w:rsid w:val="00B30FEF"/>
    <w:rsid w:val="00B34E42"/>
    <w:rsid w:val="00B36EE4"/>
    <w:rsid w:val="00B37503"/>
    <w:rsid w:val="00B50703"/>
    <w:rsid w:val="00B549B8"/>
    <w:rsid w:val="00B54DFE"/>
    <w:rsid w:val="00B6662F"/>
    <w:rsid w:val="00B71B34"/>
    <w:rsid w:val="00B80267"/>
    <w:rsid w:val="00B810A1"/>
    <w:rsid w:val="00B85A72"/>
    <w:rsid w:val="00B9238B"/>
    <w:rsid w:val="00B957C0"/>
    <w:rsid w:val="00BA0017"/>
    <w:rsid w:val="00BA380C"/>
    <w:rsid w:val="00BB06C6"/>
    <w:rsid w:val="00BB1B53"/>
    <w:rsid w:val="00BB3191"/>
    <w:rsid w:val="00BC0FA6"/>
    <w:rsid w:val="00BC2C84"/>
    <w:rsid w:val="00BC7A75"/>
    <w:rsid w:val="00BD1DAB"/>
    <w:rsid w:val="00BE1FF2"/>
    <w:rsid w:val="00BE39B8"/>
    <w:rsid w:val="00BF0951"/>
    <w:rsid w:val="00BF47BC"/>
    <w:rsid w:val="00BF5BB6"/>
    <w:rsid w:val="00C11A4A"/>
    <w:rsid w:val="00C15E47"/>
    <w:rsid w:val="00C17EE4"/>
    <w:rsid w:val="00C24FB9"/>
    <w:rsid w:val="00C2791B"/>
    <w:rsid w:val="00C34BF7"/>
    <w:rsid w:val="00C41971"/>
    <w:rsid w:val="00C424D4"/>
    <w:rsid w:val="00C432BB"/>
    <w:rsid w:val="00C5079C"/>
    <w:rsid w:val="00C623FB"/>
    <w:rsid w:val="00C63B1F"/>
    <w:rsid w:val="00C744D9"/>
    <w:rsid w:val="00C7483C"/>
    <w:rsid w:val="00C75EA5"/>
    <w:rsid w:val="00C871E9"/>
    <w:rsid w:val="00C95718"/>
    <w:rsid w:val="00CA3038"/>
    <w:rsid w:val="00CA7893"/>
    <w:rsid w:val="00CA7CA3"/>
    <w:rsid w:val="00CB7300"/>
    <w:rsid w:val="00CD39EC"/>
    <w:rsid w:val="00CD5F14"/>
    <w:rsid w:val="00CE646B"/>
    <w:rsid w:val="00CF1EF6"/>
    <w:rsid w:val="00CF4381"/>
    <w:rsid w:val="00D00936"/>
    <w:rsid w:val="00D02A6C"/>
    <w:rsid w:val="00D032AA"/>
    <w:rsid w:val="00D13133"/>
    <w:rsid w:val="00D1338B"/>
    <w:rsid w:val="00D14408"/>
    <w:rsid w:val="00D17801"/>
    <w:rsid w:val="00D20133"/>
    <w:rsid w:val="00D2048C"/>
    <w:rsid w:val="00D327E8"/>
    <w:rsid w:val="00D33317"/>
    <w:rsid w:val="00D35909"/>
    <w:rsid w:val="00D36F7E"/>
    <w:rsid w:val="00D44A2C"/>
    <w:rsid w:val="00D50BBC"/>
    <w:rsid w:val="00D52452"/>
    <w:rsid w:val="00D52E5B"/>
    <w:rsid w:val="00D55E7D"/>
    <w:rsid w:val="00D626D7"/>
    <w:rsid w:val="00D66A9E"/>
    <w:rsid w:val="00D74AE9"/>
    <w:rsid w:val="00D91130"/>
    <w:rsid w:val="00D9188D"/>
    <w:rsid w:val="00D92F8B"/>
    <w:rsid w:val="00D97636"/>
    <w:rsid w:val="00DA4213"/>
    <w:rsid w:val="00DB2496"/>
    <w:rsid w:val="00DB3A57"/>
    <w:rsid w:val="00DB3F6C"/>
    <w:rsid w:val="00DC4643"/>
    <w:rsid w:val="00DD04E6"/>
    <w:rsid w:val="00DE4123"/>
    <w:rsid w:val="00DF1222"/>
    <w:rsid w:val="00DF2D3F"/>
    <w:rsid w:val="00DF62FD"/>
    <w:rsid w:val="00E00BF5"/>
    <w:rsid w:val="00E01C74"/>
    <w:rsid w:val="00E043DD"/>
    <w:rsid w:val="00E10AAA"/>
    <w:rsid w:val="00E166F7"/>
    <w:rsid w:val="00E240BE"/>
    <w:rsid w:val="00E2559C"/>
    <w:rsid w:val="00E31879"/>
    <w:rsid w:val="00E61626"/>
    <w:rsid w:val="00E77362"/>
    <w:rsid w:val="00E77515"/>
    <w:rsid w:val="00E93F30"/>
    <w:rsid w:val="00E95321"/>
    <w:rsid w:val="00EA574C"/>
    <w:rsid w:val="00EB0086"/>
    <w:rsid w:val="00EC3176"/>
    <w:rsid w:val="00ED018C"/>
    <w:rsid w:val="00EF47AE"/>
    <w:rsid w:val="00EF546C"/>
    <w:rsid w:val="00F01E58"/>
    <w:rsid w:val="00F05CBE"/>
    <w:rsid w:val="00F136AB"/>
    <w:rsid w:val="00F1591C"/>
    <w:rsid w:val="00F20DF4"/>
    <w:rsid w:val="00F22CDF"/>
    <w:rsid w:val="00F46474"/>
    <w:rsid w:val="00F5176C"/>
    <w:rsid w:val="00F57A43"/>
    <w:rsid w:val="00F675A8"/>
    <w:rsid w:val="00F75A85"/>
    <w:rsid w:val="00F76D26"/>
    <w:rsid w:val="00F8354F"/>
    <w:rsid w:val="00F84F8F"/>
    <w:rsid w:val="00F9086F"/>
    <w:rsid w:val="00FB0669"/>
    <w:rsid w:val="00FB5E60"/>
    <w:rsid w:val="00FC4F10"/>
    <w:rsid w:val="00FD26C3"/>
    <w:rsid w:val="00FE35E1"/>
    <w:rsid w:val="00FF1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7B12A-7DC0-4B07-85EE-03F171027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PE_BR.DOT</Template>
  <TotalTime>16</TotalTime>
  <Pages>3</Pages>
  <Words>754</Words>
  <Characters>4300</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5044</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Rustam Axmadovich Xamidov</cp:lastModifiedBy>
  <cp:revision>8</cp:revision>
  <cp:lastPrinted>2016-08-04T07:19:00Z</cp:lastPrinted>
  <dcterms:created xsi:type="dcterms:W3CDTF">2017-04-10T10:57:00Z</dcterms:created>
  <dcterms:modified xsi:type="dcterms:W3CDTF">2017-04-13T12:06:00Z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