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6EB" w:rsidRPr="005056F3" w:rsidRDefault="00B856EB" w:rsidP="00B856EB">
      <w:pPr>
        <w:ind w:left="5103"/>
        <w:jc w:val="center"/>
        <w:rPr>
          <w:szCs w:val="24"/>
          <w:lang w:val="ru-RU" w:eastAsia="ru-RU"/>
        </w:rPr>
      </w:pPr>
      <w:proofErr w:type="spellStart"/>
      <w:r w:rsidRPr="004F7979">
        <w:rPr>
          <w:szCs w:val="24"/>
          <w:lang w:eastAsia="ru-RU"/>
        </w:rPr>
        <w:t>Приложение</w:t>
      </w:r>
      <w:proofErr w:type="spellEnd"/>
      <w:r w:rsidRPr="004F7979">
        <w:rPr>
          <w:szCs w:val="24"/>
          <w:lang w:eastAsia="ru-RU"/>
        </w:rPr>
        <w:t xml:space="preserve"> </w:t>
      </w:r>
      <w:r w:rsidR="005056F3">
        <w:rPr>
          <w:szCs w:val="24"/>
          <w:lang w:val="ru-RU" w:eastAsia="ru-RU"/>
        </w:rPr>
        <w:t>8</w:t>
      </w:r>
    </w:p>
    <w:p w:rsidR="00B856EB" w:rsidRPr="004F7979" w:rsidRDefault="00B856EB" w:rsidP="00B856EB">
      <w:pPr>
        <w:ind w:left="5103"/>
        <w:jc w:val="center"/>
        <w:rPr>
          <w:szCs w:val="24"/>
          <w:lang w:val="ru-RU" w:eastAsia="ru-RU" w:bidi="ru-RU"/>
        </w:rPr>
      </w:pPr>
      <w:r w:rsidRPr="004F7979">
        <w:rPr>
          <w:szCs w:val="24"/>
          <w:lang w:val="ru-RU" w:eastAsia="ru-RU"/>
        </w:rPr>
        <w:t xml:space="preserve">к Протоколу </w:t>
      </w:r>
      <w:r w:rsidRPr="004F7979">
        <w:rPr>
          <w:szCs w:val="24"/>
          <w:lang w:val="ru-RU" w:eastAsia="ru-RU" w:bidi="ru-RU"/>
        </w:rPr>
        <w:t>10-го заседания РГ РЧС,</w:t>
      </w:r>
    </w:p>
    <w:p w:rsidR="00B856EB" w:rsidRPr="004F7979" w:rsidRDefault="00B856EB" w:rsidP="00B856EB">
      <w:pPr>
        <w:ind w:left="5103"/>
        <w:jc w:val="center"/>
        <w:rPr>
          <w:szCs w:val="24"/>
          <w:lang w:val="ru-RU" w:eastAsia="ru-RU" w:bidi="ru-RU"/>
        </w:rPr>
      </w:pPr>
      <w:r w:rsidRPr="004F7979">
        <w:rPr>
          <w:szCs w:val="24"/>
          <w:lang w:val="ru-RU" w:eastAsia="ru-RU" w:bidi="ru-RU"/>
        </w:rPr>
        <w:t>10-14 сентября 2017г.,</w:t>
      </w:r>
    </w:p>
    <w:tbl>
      <w:tblPr>
        <w:tblpPr w:leftFromText="180" w:rightFromText="180" w:vertAnchor="page" w:horzAnchor="margin" w:tblpY="2208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495"/>
        <w:gridCol w:w="4958"/>
        <w:gridCol w:w="2846"/>
      </w:tblGrid>
      <w:tr w:rsidR="00B856EB" w:rsidRPr="005056F3" w:rsidTr="00B856EB">
        <w:trPr>
          <w:trHeight w:val="435"/>
        </w:trPr>
        <w:tc>
          <w:tcPr>
            <w:tcW w:w="1495" w:type="dxa"/>
            <w:vMerge w:val="restart"/>
          </w:tcPr>
          <w:p w:rsidR="00B856EB" w:rsidRPr="002D4273" w:rsidRDefault="00B856EB" w:rsidP="00B856EB">
            <w:pPr>
              <w:ind w:left="-142"/>
            </w:pPr>
            <w:bookmarkStart w:id="0" w:name="recibido"/>
            <w:bookmarkEnd w:id="0"/>
            <w:r>
              <w:rPr>
                <w:noProof/>
                <w:lang w:val="ru-RU" w:eastAsia="ru-RU"/>
              </w:rPr>
              <w:drawing>
                <wp:inline distT="0" distB="0" distL="0" distR="0" wp14:anchorId="08745FF5" wp14:editId="7391F3FF">
                  <wp:extent cx="723900" cy="962025"/>
                  <wp:effectExtent l="0" t="0" r="0" b="9525"/>
                  <wp:docPr id="1" name="Рисунок 1" descr="Описание: RCC_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RCC_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4" w:type="dxa"/>
            <w:gridSpan w:val="2"/>
          </w:tcPr>
          <w:p w:rsidR="00B856EB" w:rsidRPr="002C30D8" w:rsidRDefault="00B856EB" w:rsidP="00B856EB">
            <w:pPr>
              <w:jc w:val="center"/>
              <w:rPr>
                <w:lang w:val="ru-RU"/>
              </w:rPr>
            </w:pPr>
            <w:r w:rsidRPr="002C30D8">
              <w:rPr>
                <w:b/>
                <w:position w:val="6"/>
                <w:lang w:val="ru-RU"/>
              </w:rPr>
              <w:t>РЕГИОНАЛЬНОЕ СОДРУЖЕСТВО В ОБЛАСТИ СВЯЗИ</w:t>
            </w:r>
          </w:p>
        </w:tc>
      </w:tr>
      <w:tr w:rsidR="00B856EB" w:rsidRPr="0023058F" w:rsidTr="00B856EB">
        <w:trPr>
          <w:trHeight w:val="915"/>
        </w:trPr>
        <w:tc>
          <w:tcPr>
            <w:tcW w:w="1495" w:type="dxa"/>
            <w:vMerge/>
          </w:tcPr>
          <w:p w:rsidR="00B856EB" w:rsidRPr="002C30D8" w:rsidRDefault="00B856EB" w:rsidP="00B856EB">
            <w:pPr>
              <w:rPr>
                <w:lang w:val="ru-RU"/>
              </w:rPr>
            </w:pPr>
          </w:p>
        </w:tc>
        <w:tc>
          <w:tcPr>
            <w:tcW w:w="4958" w:type="dxa"/>
          </w:tcPr>
          <w:p w:rsidR="00B856EB" w:rsidRPr="002C30D8" w:rsidRDefault="00B856EB" w:rsidP="00B856EB">
            <w:pPr>
              <w:rPr>
                <w:b/>
                <w:sz w:val="28"/>
                <w:szCs w:val="28"/>
                <w:lang w:val="ru-RU"/>
              </w:rPr>
            </w:pPr>
            <w:r w:rsidRPr="002C30D8">
              <w:rPr>
                <w:b/>
                <w:sz w:val="28"/>
                <w:szCs w:val="28"/>
                <w:lang w:val="ru-RU"/>
              </w:rPr>
              <w:t>Комиссия по регулированию использования радиочастотного спектра и спутниковых орбит</w:t>
            </w:r>
          </w:p>
          <w:p w:rsidR="00B856EB" w:rsidRPr="002C30D8" w:rsidRDefault="00B856EB" w:rsidP="00B856EB">
            <w:pPr>
              <w:rPr>
                <w:lang w:val="ru-RU"/>
              </w:rPr>
            </w:pPr>
            <w:r w:rsidRPr="002D4273">
              <w:rPr>
                <w:b/>
                <w:smallCaps/>
                <w:sz w:val="28"/>
                <w:szCs w:val="28"/>
              </w:rPr>
              <w:t>РГ Р</w:t>
            </w:r>
            <w:r>
              <w:rPr>
                <w:b/>
                <w:smallCaps/>
                <w:sz w:val="28"/>
                <w:szCs w:val="28"/>
                <w:lang w:val="ru-RU"/>
              </w:rPr>
              <w:t>ЧС</w:t>
            </w:r>
          </w:p>
        </w:tc>
        <w:tc>
          <w:tcPr>
            <w:tcW w:w="2846" w:type="dxa"/>
            <w:shd w:val="clear" w:color="auto" w:fill="auto"/>
          </w:tcPr>
          <w:p w:rsidR="00B856EB" w:rsidRDefault="00B856EB" w:rsidP="00B856EB">
            <w:pPr>
              <w:rPr>
                <w:b/>
              </w:rPr>
            </w:pPr>
          </w:p>
          <w:p w:rsidR="00B856EB" w:rsidRDefault="00B856EB" w:rsidP="00B856EB">
            <w:pPr>
              <w:rPr>
                <w:b/>
              </w:rPr>
            </w:pPr>
          </w:p>
          <w:p w:rsidR="00B856EB" w:rsidRDefault="00B856EB" w:rsidP="00B856EB">
            <w:pPr>
              <w:rPr>
                <w:b/>
                <w:lang w:val="ru-RU"/>
              </w:rPr>
            </w:pPr>
          </w:p>
          <w:p w:rsidR="00B856EB" w:rsidRPr="00F935FC" w:rsidRDefault="00B856EB" w:rsidP="00B856EB">
            <w:pPr>
              <w:rPr>
                <w:b/>
              </w:rPr>
            </w:pPr>
            <w:r>
              <w:rPr>
                <w:b/>
                <w:lang w:val="ru-RU"/>
              </w:rPr>
              <w:t>___________</w:t>
            </w:r>
            <w:r w:rsidRPr="00F935FC">
              <w:rPr>
                <w:b/>
              </w:rPr>
              <w:t xml:space="preserve">  201</w:t>
            </w:r>
            <w:r>
              <w:rPr>
                <w:b/>
                <w:lang w:val="ru-RU"/>
              </w:rPr>
              <w:t>8</w:t>
            </w:r>
            <w:r w:rsidRPr="00F935FC">
              <w:rPr>
                <w:b/>
              </w:rPr>
              <w:t xml:space="preserve"> г.</w:t>
            </w:r>
          </w:p>
        </w:tc>
      </w:tr>
    </w:tbl>
    <w:p w:rsidR="00B856EB" w:rsidRPr="00B856EB" w:rsidRDefault="00B856EB" w:rsidP="00B856EB">
      <w:pPr>
        <w:ind w:left="5103"/>
        <w:jc w:val="center"/>
        <w:rPr>
          <w:szCs w:val="24"/>
          <w:lang w:val="ru-RU" w:eastAsia="ru-RU"/>
        </w:rPr>
      </w:pPr>
      <w:r w:rsidRPr="004F7979">
        <w:rPr>
          <w:szCs w:val="24"/>
          <w:lang w:val="ru-RU" w:eastAsia="ru-RU"/>
        </w:rPr>
        <w:t>г. Самарканд, Республика Узбекистан</w:t>
      </w:r>
    </w:p>
    <w:p w:rsidR="0026584F" w:rsidRPr="00E44E3D" w:rsidRDefault="0057344D" w:rsidP="0026584F">
      <w:pPr>
        <w:pStyle w:val="1"/>
        <w:spacing w:before="240"/>
        <w:ind w:left="792" w:hanging="792"/>
        <w:jc w:val="right"/>
        <w:rPr>
          <w:b w:val="0"/>
          <w:bCs/>
          <w:iCs/>
          <w:lang w:val="ru-RU"/>
        </w:rPr>
      </w:pPr>
      <w:r>
        <w:rPr>
          <w:b w:val="0"/>
          <w:bCs/>
          <w:iCs/>
          <w:szCs w:val="24"/>
          <w:lang w:val="ru-RU"/>
        </w:rPr>
        <w:t xml:space="preserve"> </w:t>
      </w:r>
      <w:r w:rsidR="005056F3" w:rsidRPr="00E44E3D">
        <w:rPr>
          <w:b w:val="0"/>
          <w:bCs/>
          <w:iCs/>
          <w:szCs w:val="24"/>
          <w:lang w:val="ru-RU"/>
        </w:rPr>
        <w:t>П</w:t>
      </w:r>
      <w:r w:rsidR="005056F3" w:rsidRPr="00E44E3D">
        <w:rPr>
          <w:b w:val="0"/>
          <w:bCs/>
          <w:iCs/>
          <w:lang w:val="ru-RU"/>
        </w:rPr>
        <w:t>РОЕКТ</w:t>
      </w:r>
    </w:p>
    <w:p w:rsidR="00094515" w:rsidRPr="00302987" w:rsidRDefault="001A5B44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>П</w:t>
      </w:r>
      <w:r w:rsidR="00094515" w:rsidRPr="00302987">
        <w:rPr>
          <w:b/>
          <w:szCs w:val="24"/>
          <w:lang w:val="ru-RU"/>
        </w:rPr>
        <w:t>овестк</w:t>
      </w:r>
      <w:r w:rsidRPr="00302987">
        <w:rPr>
          <w:b/>
          <w:szCs w:val="24"/>
          <w:lang w:val="ru-RU"/>
        </w:rPr>
        <w:t>а</w:t>
      </w:r>
      <w:r w:rsidR="00094515" w:rsidRPr="00302987">
        <w:rPr>
          <w:b/>
          <w:szCs w:val="24"/>
          <w:lang w:val="ru-RU"/>
        </w:rPr>
        <w:t xml:space="preserve"> дня</w:t>
      </w:r>
    </w:p>
    <w:p w:rsidR="00094515" w:rsidRPr="00302987" w:rsidRDefault="0061659C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>1</w:t>
      </w:r>
      <w:r w:rsidR="00BB4E4C">
        <w:rPr>
          <w:b/>
          <w:szCs w:val="24"/>
          <w:lang w:val="ru-RU"/>
        </w:rPr>
        <w:t>1</w:t>
      </w:r>
      <w:r w:rsidR="00094515" w:rsidRPr="00302987">
        <w:rPr>
          <w:b/>
          <w:szCs w:val="24"/>
          <w:lang w:val="ru-RU"/>
        </w:rPr>
        <w:t xml:space="preserve">-го заседания Рабочей группы </w:t>
      </w:r>
    </w:p>
    <w:p w:rsidR="00094515" w:rsidRPr="00302987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b/>
          <w:szCs w:val="24"/>
          <w:lang w:val="ru-RU"/>
        </w:rPr>
      </w:pPr>
      <w:r w:rsidRPr="00302987">
        <w:rPr>
          <w:b/>
          <w:szCs w:val="24"/>
          <w:lang w:val="ru-RU"/>
        </w:rPr>
        <w:t xml:space="preserve">по управлению радиочастотным спектром </w:t>
      </w:r>
      <w:bookmarkStart w:id="1" w:name="_GoBack"/>
      <w:bookmarkEnd w:id="1"/>
    </w:p>
    <w:p w:rsidR="00094515" w:rsidRPr="002C30D8" w:rsidRDefault="00094515" w:rsidP="00094515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sz w:val="16"/>
          <w:szCs w:val="16"/>
          <w:lang w:val="ru-RU"/>
        </w:rPr>
      </w:pPr>
    </w:p>
    <w:tbl>
      <w:tblPr>
        <w:tblW w:w="9271" w:type="dxa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71"/>
      </w:tblGrid>
      <w:tr w:rsidR="00422754" w:rsidRPr="00422754" w:rsidTr="00FA4C50">
        <w:trPr>
          <w:cantSplit/>
          <w:trHeight w:val="498"/>
        </w:trPr>
        <w:tc>
          <w:tcPr>
            <w:tcW w:w="9271" w:type="dxa"/>
          </w:tcPr>
          <w:p w:rsidR="00422754" w:rsidRPr="000319E8" w:rsidRDefault="00422754" w:rsidP="00AD69C2">
            <w:pPr>
              <w:ind w:left="71" w:right="113"/>
              <w:jc w:val="both"/>
              <w:rPr>
                <w:i/>
                <w:lang w:val="ru-RU"/>
              </w:rPr>
            </w:pPr>
            <w:r w:rsidRPr="000319E8">
              <w:rPr>
                <w:lang w:val="ru-RU"/>
              </w:rPr>
              <w:t>1. Открытие заседания.</w:t>
            </w:r>
          </w:p>
        </w:tc>
      </w:tr>
      <w:tr w:rsidR="00422754" w:rsidRPr="00422754" w:rsidTr="00B856EB">
        <w:trPr>
          <w:cantSplit/>
          <w:trHeight w:val="405"/>
        </w:trPr>
        <w:tc>
          <w:tcPr>
            <w:tcW w:w="9271" w:type="dxa"/>
          </w:tcPr>
          <w:p w:rsidR="00422754" w:rsidRPr="000319E8" w:rsidRDefault="00422754" w:rsidP="00AD69C2">
            <w:pPr>
              <w:ind w:left="71" w:right="113"/>
              <w:jc w:val="both"/>
              <w:rPr>
                <w:bCs/>
                <w:lang w:val="ru-RU"/>
              </w:rPr>
            </w:pPr>
            <w:r w:rsidRPr="000319E8">
              <w:rPr>
                <w:lang w:val="ru-RU"/>
              </w:rPr>
              <w:t>2. Утверждение повестки дня.</w:t>
            </w:r>
          </w:p>
        </w:tc>
      </w:tr>
      <w:tr w:rsidR="00422754" w:rsidRPr="005056F3" w:rsidTr="00B856EB">
        <w:trPr>
          <w:cantSplit/>
          <w:trHeight w:val="447"/>
        </w:trPr>
        <w:tc>
          <w:tcPr>
            <w:tcW w:w="9271" w:type="dxa"/>
          </w:tcPr>
          <w:p w:rsidR="00422754" w:rsidRPr="000319E8" w:rsidRDefault="00422754" w:rsidP="00BB4E4C">
            <w:pPr>
              <w:tabs>
                <w:tab w:val="left" w:pos="213"/>
                <w:tab w:val="left" w:pos="567"/>
              </w:tabs>
              <w:ind w:left="71"/>
              <w:jc w:val="both"/>
              <w:rPr>
                <w:bCs/>
                <w:lang w:val="ru-RU"/>
              </w:rPr>
            </w:pPr>
            <w:r w:rsidRPr="000319E8">
              <w:rPr>
                <w:lang w:val="ru-RU"/>
              </w:rPr>
              <w:t xml:space="preserve">3. </w:t>
            </w:r>
            <w:r w:rsidR="005809F3" w:rsidRPr="000319E8">
              <w:rPr>
                <w:lang w:val="ru-RU"/>
              </w:rPr>
              <w:t>О решениях, принятых на 1</w:t>
            </w:r>
            <w:r w:rsidR="00BB4E4C">
              <w:rPr>
                <w:lang w:val="ru-RU"/>
              </w:rPr>
              <w:t>2</w:t>
            </w:r>
            <w:r w:rsidRPr="000319E8">
              <w:rPr>
                <w:lang w:val="ru-RU"/>
              </w:rPr>
              <w:t>-м заседании Комиссии РСС по РЧС и СО</w:t>
            </w:r>
          </w:p>
        </w:tc>
      </w:tr>
      <w:tr w:rsidR="00422754" w:rsidRPr="005056F3" w:rsidTr="00B856EB">
        <w:trPr>
          <w:cantSplit/>
          <w:trHeight w:val="713"/>
        </w:trPr>
        <w:tc>
          <w:tcPr>
            <w:tcW w:w="9271" w:type="dxa"/>
          </w:tcPr>
          <w:p w:rsidR="00422754" w:rsidRPr="000319E8" w:rsidRDefault="00422754" w:rsidP="00BB4E4C">
            <w:pPr>
              <w:ind w:left="71"/>
              <w:jc w:val="both"/>
              <w:rPr>
                <w:i/>
                <w:lang w:val="ru-RU"/>
              </w:rPr>
            </w:pPr>
            <w:r w:rsidRPr="000319E8">
              <w:rPr>
                <w:lang w:val="ru-RU"/>
              </w:rPr>
              <w:t>4. О работах по сопровождению Общей таблицы распределения частот стран-участников РСС (Докладчик: Тонких Е.В.)</w:t>
            </w:r>
          </w:p>
        </w:tc>
      </w:tr>
      <w:tr w:rsidR="00422754" w:rsidRPr="00BB4E4C" w:rsidTr="00FA4C50">
        <w:trPr>
          <w:cantSplit/>
          <w:trHeight w:val="932"/>
        </w:trPr>
        <w:tc>
          <w:tcPr>
            <w:tcW w:w="9271" w:type="dxa"/>
          </w:tcPr>
          <w:p w:rsidR="00422754" w:rsidRPr="00422754" w:rsidRDefault="00BB4E4C" w:rsidP="00BB4E4C">
            <w:pPr>
              <w:ind w:left="71"/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>5</w:t>
            </w:r>
            <w:r w:rsidR="00422754" w:rsidRPr="000319E8">
              <w:rPr>
                <w:lang w:val="ru-RU"/>
              </w:rPr>
              <w:t xml:space="preserve">. </w:t>
            </w:r>
            <w:r w:rsidRPr="00BB4E4C">
              <w:rPr>
                <w:szCs w:val="24"/>
                <w:lang w:val="ru-RU"/>
              </w:rPr>
              <w:t xml:space="preserve">Рекомендации в области обеспечения защиты спектра радиочастот, </w:t>
            </w:r>
            <w:proofErr w:type="spellStart"/>
            <w:r w:rsidRPr="00BB4E4C">
              <w:rPr>
                <w:szCs w:val="24"/>
                <w:lang w:val="ru-RU"/>
              </w:rPr>
              <w:t>радиоконтроля</w:t>
            </w:r>
            <w:proofErr w:type="spellEnd"/>
            <w:r w:rsidRPr="00BB4E4C">
              <w:rPr>
                <w:szCs w:val="24"/>
                <w:lang w:val="ru-RU"/>
              </w:rPr>
              <w:t xml:space="preserve"> и оценки электромагнитной и помеховой обстановки в полосах частот ГНСС</w:t>
            </w:r>
            <w:r w:rsidR="005809F3" w:rsidRPr="00094515">
              <w:rPr>
                <w:lang w:val="ru-RU"/>
              </w:rPr>
              <w:t xml:space="preserve">. (Докладчик: </w:t>
            </w:r>
            <w:proofErr w:type="spellStart"/>
            <w:r w:rsidR="005809F3" w:rsidRPr="00094515">
              <w:rPr>
                <w:lang w:val="ru-RU"/>
              </w:rPr>
              <w:t>Кизима</w:t>
            </w:r>
            <w:proofErr w:type="spellEnd"/>
            <w:r w:rsidR="005809F3" w:rsidRPr="00094515">
              <w:rPr>
                <w:lang w:val="ru-RU"/>
              </w:rPr>
              <w:t xml:space="preserve"> С.В.)</w:t>
            </w:r>
          </w:p>
        </w:tc>
      </w:tr>
      <w:tr w:rsidR="0087280A" w:rsidRPr="00BB4E4C" w:rsidTr="00FA4C50">
        <w:trPr>
          <w:cantSplit/>
          <w:trHeight w:val="932"/>
        </w:trPr>
        <w:tc>
          <w:tcPr>
            <w:tcW w:w="9271" w:type="dxa"/>
          </w:tcPr>
          <w:p w:rsidR="0087280A" w:rsidRPr="0087280A" w:rsidRDefault="00BB4E4C" w:rsidP="00BB4E4C">
            <w:pPr>
              <w:ind w:left="71"/>
              <w:jc w:val="both"/>
              <w:rPr>
                <w:b/>
                <w:lang w:val="ru-RU"/>
              </w:rPr>
            </w:pPr>
            <w:r>
              <w:rPr>
                <w:lang w:val="ru-RU"/>
              </w:rPr>
              <w:t>6</w:t>
            </w:r>
            <w:r w:rsidRPr="007A29C9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Pr="000973D0">
              <w:rPr>
                <w:lang w:val="ru-RU"/>
              </w:rPr>
              <w:t xml:space="preserve">Рабочий документ к проекту </w:t>
            </w:r>
            <w:r>
              <w:rPr>
                <w:lang w:val="uz-Cyrl-UZ"/>
              </w:rPr>
              <w:t>Отчёта</w:t>
            </w:r>
            <w:r w:rsidRPr="000973D0">
              <w:rPr>
                <w:lang w:val="ru-RU"/>
              </w:rPr>
              <w:t xml:space="preserve">/Справочника </w:t>
            </w:r>
            <w:r w:rsidRPr="000973D0">
              <w:rPr>
                <w:sz w:val="22"/>
                <w:szCs w:val="22"/>
                <w:lang w:val="ru-RU"/>
              </w:rPr>
              <w:t xml:space="preserve">по обеспечению защиты сетей сотовой связи от помех, принимая во внимание  аспекты </w:t>
            </w:r>
            <w:r w:rsidRPr="000973D0">
              <w:rPr>
                <w:lang w:val="ru-RU"/>
              </w:rP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>
              <w:rPr>
                <w:lang w:val="uz-Cyrl-UZ"/>
              </w:rPr>
              <w:t xml:space="preserve">. </w:t>
            </w:r>
            <w:r w:rsidRPr="00094515">
              <w:rPr>
                <w:lang w:val="ru-RU"/>
              </w:rPr>
              <w:t xml:space="preserve">(Докладчик: </w:t>
            </w:r>
            <w:r>
              <w:rPr>
                <w:lang w:val="ru-RU"/>
              </w:rPr>
              <w:t>Ивашкин А.А</w:t>
            </w:r>
            <w:r w:rsidRPr="00094515">
              <w:rPr>
                <w:lang w:val="ru-RU"/>
              </w:rPr>
              <w:t>.)</w:t>
            </w:r>
          </w:p>
        </w:tc>
      </w:tr>
      <w:tr w:rsidR="00AD69C2" w:rsidRPr="005056F3" w:rsidTr="00B856EB">
        <w:trPr>
          <w:cantSplit/>
          <w:trHeight w:val="740"/>
        </w:trPr>
        <w:tc>
          <w:tcPr>
            <w:tcW w:w="9271" w:type="dxa"/>
          </w:tcPr>
          <w:p w:rsidR="00AD69C2" w:rsidRPr="00AD69C2" w:rsidRDefault="00BB4E4C" w:rsidP="00A00D5B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AD69C2">
              <w:rPr>
                <w:lang w:val="ru-RU"/>
              </w:rPr>
              <w:t>. О</w:t>
            </w:r>
            <w:r w:rsidR="00AD69C2" w:rsidRPr="00AD69C2">
              <w:rPr>
                <w:lang w:val="ru-RU"/>
              </w:rPr>
              <w:t xml:space="preserve"> разработке Отчёта о перспективном использовании полос радиочастот технологиями сотовой связи в странах</w:t>
            </w:r>
            <w:r w:rsidR="00512BD4">
              <w:rPr>
                <w:lang w:val="ru-RU"/>
              </w:rPr>
              <w:t xml:space="preserve"> - участников</w:t>
            </w:r>
            <w:r w:rsidR="00AD69C2" w:rsidRPr="00AD69C2">
              <w:rPr>
                <w:lang w:val="ru-RU"/>
              </w:rPr>
              <w:t xml:space="preserve"> РСС</w:t>
            </w:r>
            <w:r w:rsidR="00AD69C2">
              <w:rPr>
                <w:lang w:val="ru-RU"/>
              </w:rPr>
              <w:t xml:space="preserve"> (</w:t>
            </w:r>
            <w:r w:rsidR="00AD69C2" w:rsidRPr="000319E8">
              <w:rPr>
                <w:lang w:val="ru-RU"/>
              </w:rPr>
              <w:t xml:space="preserve">Докладчик: </w:t>
            </w:r>
            <w:proofErr w:type="spellStart"/>
            <w:r w:rsidR="00AD69C2">
              <w:rPr>
                <w:lang w:val="ru-RU"/>
              </w:rPr>
              <w:t>Поскакухин</w:t>
            </w:r>
            <w:proofErr w:type="spellEnd"/>
            <w:r w:rsidR="00AD69C2">
              <w:rPr>
                <w:lang w:val="ru-RU"/>
              </w:rPr>
              <w:t xml:space="preserve"> В.Н</w:t>
            </w:r>
            <w:r w:rsidR="00EC3951">
              <w:rPr>
                <w:lang w:val="ru-RU"/>
              </w:rPr>
              <w:t>.)</w:t>
            </w:r>
          </w:p>
        </w:tc>
      </w:tr>
      <w:tr w:rsidR="00422754" w:rsidRPr="004C5C1C" w:rsidTr="00FA4C50">
        <w:trPr>
          <w:cantSplit/>
          <w:trHeight w:val="432"/>
        </w:trPr>
        <w:tc>
          <w:tcPr>
            <w:tcW w:w="9271" w:type="dxa"/>
          </w:tcPr>
          <w:p w:rsidR="00422754" w:rsidRPr="004C5C1C" w:rsidRDefault="00BB4E4C" w:rsidP="00BB4E4C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422754" w:rsidRPr="00697DC1">
              <w:rPr>
                <w:lang w:val="ru-RU"/>
              </w:rPr>
              <w:t xml:space="preserve">. </w:t>
            </w:r>
            <w:r w:rsidR="00E407A9" w:rsidRPr="000973D0">
              <w:rPr>
                <w:lang w:val="ru-RU"/>
              </w:rPr>
              <w:t xml:space="preserve">О рассмотрении вопроса о разработке документа, систематизирующего информацию по полосам радиочастот и применяемым в них </w:t>
            </w:r>
            <w:proofErr w:type="spellStart"/>
            <w:r w:rsidR="00E407A9" w:rsidRPr="000973D0">
              <w:rPr>
                <w:lang w:val="ru-RU"/>
              </w:rPr>
              <w:t>радиотехнологиям</w:t>
            </w:r>
            <w:proofErr w:type="spellEnd"/>
            <w:r w:rsidR="00E407A9" w:rsidRPr="000973D0">
              <w:rPr>
                <w:lang w:val="ru-RU"/>
              </w:rPr>
              <w:t xml:space="preserve">, которые гармонизировано используются </w:t>
            </w:r>
            <w:r w:rsidR="00AD69C2">
              <w:rPr>
                <w:lang w:val="ru-RU"/>
              </w:rPr>
              <w:t>в странах</w:t>
            </w:r>
            <w:r w:rsidR="00512BD4">
              <w:rPr>
                <w:lang w:val="ru-RU"/>
              </w:rPr>
              <w:t xml:space="preserve"> - участников</w:t>
            </w:r>
            <w:r w:rsidR="00AD69C2">
              <w:rPr>
                <w:lang w:val="ru-RU"/>
              </w:rPr>
              <w:t xml:space="preserve"> РСС и, соответственно, ЕАЭС.</w:t>
            </w:r>
            <w:r w:rsidR="000973D0" w:rsidRPr="000973D0">
              <w:rPr>
                <w:lang w:val="ru-RU"/>
              </w:rPr>
              <w:t xml:space="preserve"> (Докладчик: Ивашкин А.А.)</w:t>
            </w:r>
          </w:p>
        </w:tc>
      </w:tr>
      <w:tr w:rsidR="004C5C1C" w:rsidRPr="004C5C1C" w:rsidTr="00FA4C50">
        <w:trPr>
          <w:cantSplit/>
          <w:trHeight w:val="432"/>
        </w:trPr>
        <w:tc>
          <w:tcPr>
            <w:tcW w:w="9271" w:type="dxa"/>
          </w:tcPr>
          <w:p w:rsidR="004C5C1C" w:rsidRPr="004C5C1C" w:rsidRDefault="004C5C1C" w:rsidP="00A00D5B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9. О </w:t>
            </w:r>
            <w:r w:rsidRPr="004C5C1C">
              <w:rPr>
                <w:lang w:val="ru-RU"/>
              </w:rPr>
              <w:t>проект</w:t>
            </w:r>
            <w:r>
              <w:rPr>
                <w:lang w:val="ru-RU"/>
              </w:rPr>
              <w:t>е</w:t>
            </w:r>
            <w:r w:rsidRPr="004C5C1C">
              <w:rPr>
                <w:lang w:val="ru-RU"/>
              </w:rPr>
              <w:t xml:space="preserve"> </w:t>
            </w:r>
            <w:r w:rsidR="00A00D5B">
              <w:rPr>
                <w:lang w:val="ru-RU"/>
              </w:rPr>
              <w:t>В</w:t>
            </w:r>
            <w:r w:rsidRPr="004C5C1C">
              <w:rPr>
                <w:lang w:val="ru-RU"/>
              </w:rPr>
              <w:t xml:space="preserve">опросника по использованию технологий беспроводной связи для </w:t>
            </w:r>
            <w:proofErr w:type="spellStart"/>
            <w:r w:rsidRPr="00176424">
              <w:rPr>
                <w:lang w:val="en-US"/>
              </w:rPr>
              <w:t>IoT</w:t>
            </w:r>
            <w:proofErr w:type="spellEnd"/>
            <w:r w:rsidRPr="004C5C1C">
              <w:rPr>
                <w:lang w:val="ru-RU"/>
              </w:rPr>
              <w:t xml:space="preserve"> в странах-участниках РСС</w:t>
            </w:r>
            <w:r>
              <w:rPr>
                <w:lang w:val="ru-RU"/>
              </w:rPr>
              <w:t xml:space="preserve">. </w:t>
            </w:r>
            <w:r w:rsidRPr="000973D0">
              <w:rPr>
                <w:lang w:val="ru-RU"/>
              </w:rPr>
              <w:t xml:space="preserve">(Докладчик: </w:t>
            </w:r>
            <w:r>
              <w:rPr>
                <w:lang w:val="ru-RU"/>
              </w:rPr>
              <w:t>Сорокин В.С.)</w:t>
            </w:r>
          </w:p>
        </w:tc>
      </w:tr>
      <w:tr w:rsidR="00422754" w:rsidRPr="005056F3" w:rsidTr="00FA4C50">
        <w:trPr>
          <w:cantSplit/>
          <w:trHeight w:val="498"/>
        </w:trPr>
        <w:tc>
          <w:tcPr>
            <w:tcW w:w="9271" w:type="dxa"/>
          </w:tcPr>
          <w:p w:rsidR="00422754" w:rsidRPr="007A29C9" w:rsidRDefault="004C5C1C" w:rsidP="00BB4E4C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422754" w:rsidRPr="007A29C9">
              <w:rPr>
                <w:lang w:val="ru-RU"/>
              </w:rPr>
              <w:t xml:space="preserve">. </w:t>
            </w:r>
            <w:r w:rsidR="005809F3" w:rsidRPr="007A29C9">
              <w:rPr>
                <w:lang w:val="ru-RU"/>
              </w:rPr>
              <w:t xml:space="preserve">Рассмотрение Протокола </w:t>
            </w:r>
            <w:r w:rsidR="007A29C9" w:rsidRPr="007A29C9">
              <w:rPr>
                <w:lang w:val="ru-RU"/>
              </w:rPr>
              <w:t>1</w:t>
            </w:r>
            <w:r w:rsidR="00BB4E4C">
              <w:rPr>
                <w:lang w:val="ru-RU"/>
              </w:rPr>
              <w:t>1</w:t>
            </w:r>
            <w:r w:rsidR="00422754" w:rsidRPr="007A29C9">
              <w:rPr>
                <w:lang w:val="ru-RU"/>
              </w:rPr>
              <w:t>-го заседания РГ РЧС</w:t>
            </w:r>
            <w:r w:rsidR="00AD69C2">
              <w:rPr>
                <w:lang w:val="ru-RU"/>
              </w:rPr>
              <w:t>.</w:t>
            </w:r>
          </w:p>
        </w:tc>
      </w:tr>
      <w:tr w:rsidR="00422754" w:rsidRPr="005056F3" w:rsidTr="00FA4C50">
        <w:trPr>
          <w:cantSplit/>
          <w:trHeight w:val="554"/>
        </w:trPr>
        <w:tc>
          <w:tcPr>
            <w:tcW w:w="9271" w:type="dxa"/>
          </w:tcPr>
          <w:p w:rsidR="00422754" w:rsidRPr="007A29C9" w:rsidRDefault="006C6F6D" w:rsidP="00BB4E4C">
            <w:pPr>
              <w:ind w:left="71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4C5C1C">
              <w:rPr>
                <w:lang w:val="ru-RU"/>
              </w:rPr>
              <w:t>1</w:t>
            </w:r>
            <w:r w:rsidR="00422754" w:rsidRPr="007A29C9">
              <w:rPr>
                <w:lang w:val="ru-RU"/>
              </w:rPr>
              <w:t xml:space="preserve">. Рассмотрение проекта Повестки дня </w:t>
            </w:r>
            <w:r w:rsidR="005809F3" w:rsidRPr="007A29C9">
              <w:rPr>
                <w:lang w:val="ru-RU"/>
              </w:rPr>
              <w:t>1</w:t>
            </w:r>
            <w:r w:rsidR="00BB4E4C">
              <w:rPr>
                <w:lang w:val="ru-RU"/>
              </w:rPr>
              <w:t>2</w:t>
            </w:r>
            <w:r w:rsidR="00422754" w:rsidRPr="007A29C9">
              <w:rPr>
                <w:lang w:val="ru-RU"/>
              </w:rPr>
              <w:t>-го заседания РГ РЧС</w:t>
            </w:r>
            <w:r w:rsidR="00AD69C2">
              <w:rPr>
                <w:lang w:val="ru-RU"/>
              </w:rPr>
              <w:t>.</w:t>
            </w:r>
          </w:p>
        </w:tc>
      </w:tr>
      <w:tr w:rsidR="00EC3951" w:rsidRPr="005056F3" w:rsidTr="00FA4C50">
        <w:trPr>
          <w:cantSplit/>
          <w:trHeight w:val="554"/>
        </w:trPr>
        <w:tc>
          <w:tcPr>
            <w:tcW w:w="9271" w:type="dxa"/>
          </w:tcPr>
          <w:p w:rsidR="00EC3951" w:rsidRPr="007A29C9" w:rsidRDefault="00EC3951" w:rsidP="00BB4E4C">
            <w:pPr>
              <w:ind w:left="71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4C5C1C">
              <w:rPr>
                <w:lang w:val="ru-RU"/>
              </w:rPr>
              <w:t>2</w:t>
            </w:r>
            <w:r>
              <w:rPr>
                <w:lang w:val="ru-RU"/>
              </w:rPr>
              <w:t>. Рассмотрение проекта решения Комиссии РСС по РЧС и СО.</w:t>
            </w:r>
          </w:p>
        </w:tc>
      </w:tr>
      <w:tr w:rsidR="00422754" w:rsidRPr="005056F3" w:rsidTr="00FA4C50">
        <w:trPr>
          <w:cantSplit/>
          <w:trHeight w:val="562"/>
        </w:trPr>
        <w:tc>
          <w:tcPr>
            <w:tcW w:w="9271" w:type="dxa"/>
          </w:tcPr>
          <w:p w:rsidR="00422754" w:rsidRPr="007A29C9" w:rsidRDefault="006C6F6D" w:rsidP="00BB4E4C">
            <w:pPr>
              <w:ind w:left="71"/>
              <w:jc w:val="both"/>
              <w:rPr>
                <w:lang w:val="ru-RU"/>
              </w:rPr>
            </w:pPr>
            <w:r w:rsidRPr="007A29C9">
              <w:rPr>
                <w:lang w:val="ru-RU"/>
              </w:rPr>
              <w:t>1</w:t>
            </w:r>
            <w:r w:rsidR="004C5C1C">
              <w:rPr>
                <w:lang w:val="ru-RU"/>
              </w:rPr>
              <w:t>3</w:t>
            </w:r>
            <w:r w:rsidR="00422754" w:rsidRPr="007A29C9">
              <w:rPr>
                <w:lang w:val="ru-RU"/>
              </w:rPr>
              <w:t>. Обсуждение времени, места и повестки дня следующего собрания.</w:t>
            </w:r>
          </w:p>
        </w:tc>
      </w:tr>
    </w:tbl>
    <w:p w:rsidR="00D327E8" w:rsidRPr="00094515" w:rsidRDefault="00D327E8" w:rsidP="00302987">
      <w:pPr>
        <w:tabs>
          <w:tab w:val="clear" w:pos="794"/>
          <w:tab w:val="clear" w:pos="1191"/>
          <w:tab w:val="clear" w:pos="1588"/>
          <w:tab w:val="clear" w:pos="1985"/>
        </w:tabs>
        <w:ind w:left="1134" w:hanging="1134"/>
        <w:jc w:val="center"/>
        <w:rPr>
          <w:lang w:val="ru-RU"/>
        </w:rPr>
      </w:pPr>
    </w:p>
    <w:sectPr w:rsidR="00D327E8" w:rsidRPr="00094515" w:rsidSect="00B856EB">
      <w:headerReference w:type="default" r:id="rId10"/>
      <w:pgSz w:w="11907" w:h="16834"/>
      <w:pgMar w:top="284" w:right="1080" w:bottom="567" w:left="1701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D84" w:rsidRDefault="000F7D84">
      <w:r>
        <w:separator/>
      </w:r>
    </w:p>
  </w:endnote>
  <w:endnote w:type="continuationSeparator" w:id="0">
    <w:p w:rsidR="000F7D84" w:rsidRDefault="000F7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D84" w:rsidRDefault="000F7D84">
      <w:r>
        <w:t>____________________</w:t>
      </w:r>
    </w:p>
  </w:footnote>
  <w:footnote w:type="continuationSeparator" w:id="0">
    <w:p w:rsidR="000F7D84" w:rsidRDefault="000F7D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834" w:rsidRPr="00102514" w:rsidRDefault="005D5834">
    <w:pPr>
      <w:pStyle w:val="a7"/>
      <w:rPr>
        <w:lang w:val="ru-RU"/>
      </w:rPr>
    </w:pPr>
    <w:r>
      <w:rPr>
        <w:lang w:val="en-US"/>
      </w:rPr>
      <w:t xml:space="preserve">- </w:t>
    </w:r>
    <w:r w:rsidR="008F2BF3">
      <w:rPr>
        <w:rStyle w:val="a8"/>
      </w:rPr>
      <w:fldChar w:fldCharType="begin"/>
    </w:r>
    <w:r>
      <w:rPr>
        <w:rStyle w:val="a8"/>
      </w:rPr>
      <w:instrText xml:space="preserve"> PAGE </w:instrText>
    </w:r>
    <w:r w:rsidR="008F2BF3">
      <w:rPr>
        <w:rStyle w:val="a8"/>
      </w:rPr>
      <w:fldChar w:fldCharType="separate"/>
    </w:r>
    <w:r w:rsidR="00B856EB">
      <w:rPr>
        <w:rStyle w:val="a8"/>
        <w:noProof/>
      </w:rPr>
      <w:t>2</w:t>
    </w:r>
    <w:r w:rsidR="008F2BF3">
      <w:rPr>
        <w:rStyle w:val="a8"/>
      </w:rPr>
      <w:fldChar w:fldCharType="end"/>
    </w:r>
    <w:r>
      <w:rPr>
        <w:rStyle w:val="a8"/>
      </w:rPr>
      <w:t xml:space="preserve"> -</w:t>
    </w:r>
    <w:r>
      <w:rPr>
        <w:rStyle w:val="a8"/>
      </w:rPr>
      <w:br/>
    </w:r>
    <w:r>
      <w:rPr>
        <w:rStyle w:val="a8"/>
        <w:lang w:val="ru-RU"/>
      </w:rPr>
      <w:t>РГ</w:t>
    </w:r>
    <w:r w:rsidR="007253B1">
      <w:rPr>
        <w:rStyle w:val="a8"/>
        <w:lang w:val="ru-RU"/>
      </w:rPr>
      <w:t>2015</w:t>
    </w:r>
    <w:r>
      <w:rPr>
        <w:rStyle w:val="a8"/>
      </w:rPr>
      <w:t>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52D37"/>
    <w:multiLevelType w:val="hybridMultilevel"/>
    <w:tmpl w:val="A20AE9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C56F84"/>
    <w:multiLevelType w:val="hybridMultilevel"/>
    <w:tmpl w:val="627CBB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B9F1425"/>
    <w:multiLevelType w:val="hybridMultilevel"/>
    <w:tmpl w:val="F2100978"/>
    <w:lvl w:ilvl="0" w:tplc="FA4E1A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E32463"/>
    <w:multiLevelType w:val="hybridMultilevel"/>
    <w:tmpl w:val="54CC8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B3891"/>
    <w:multiLevelType w:val="hybridMultilevel"/>
    <w:tmpl w:val="595A383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5E3010A"/>
    <w:multiLevelType w:val="hybridMultilevel"/>
    <w:tmpl w:val="FE2EDAD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ru-RU" w:vendorID="64" w:dllVersion="131078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91B"/>
    <w:rsid w:val="000006C1"/>
    <w:rsid w:val="00013E7F"/>
    <w:rsid w:val="00022664"/>
    <w:rsid w:val="000319E8"/>
    <w:rsid w:val="00065689"/>
    <w:rsid w:val="00094515"/>
    <w:rsid w:val="0009689C"/>
    <w:rsid w:val="000973D0"/>
    <w:rsid w:val="000A3B65"/>
    <w:rsid w:val="000B3485"/>
    <w:rsid w:val="000B5724"/>
    <w:rsid w:val="000C5AC4"/>
    <w:rsid w:val="000D6C15"/>
    <w:rsid w:val="000E3873"/>
    <w:rsid w:val="000F7D84"/>
    <w:rsid w:val="00102514"/>
    <w:rsid w:val="00106222"/>
    <w:rsid w:val="0012455B"/>
    <w:rsid w:val="001526FC"/>
    <w:rsid w:val="00160592"/>
    <w:rsid w:val="00192188"/>
    <w:rsid w:val="001976E6"/>
    <w:rsid w:val="001A416C"/>
    <w:rsid w:val="001A577C"/>
    <w:rsid w:val="001A5B44"/>
    <w:rsid w:val="001B2C12"/>
    <w:rsid w:val="001C2677"/>
    <w:rsid w:val="001E65D2"/>
    <w:rsid w:val="0026584F"/>
    <w:rsid w:val="002B44E0"/>
    <w:rsid w:val="002C30D8"/>
    <w:rsid w:val="002E5B36"/>
    <w:rsid w:val="00302987"/>
    <w:rsid w:val="00306B94"/>
    <w:rsid w:val="00325193"/>
    <w:rsid w:val="00325882"/>
    <w:rsid w:val="0033414C"/>
    <w:rsid w:val="003445F4"/>
    <w:rsid w:val="003A3348"/>
    <w:rsid w:val="003E080A"/>
    <w:rsid w:val="003F6EBE"/>
    <w:rsid w:val="00405F8C"/>
    <w:rsid w:val="0041434D"/>
    <w:rsid w:val="00422754"/>
    <w:rsid w:val="004234FC"/>
    <w:rsid w:val="00436D7C"/>
    <w:rsid w:val="00453A04"/>
    <w:rsid w:val="00464684"/>
    <w:rsid w:val="00486048"/>
    <w:rsid w:val="004929F3"/>
    <w:rsid w:val="004A1726"/>
    <w:rsid w:val="004B1747"/>
    <w:rsid w:val="004C5C1C"/>
    <w:rsid w:val="005056F3"/>
    <w:rsid w:val="00512BD4"/>
    <w:rsid w:val="00541A24"/>
    <w:rsid w:val="00563513"/>
    <w:rsid w:val="0057344D"/>
    <w:rsid w:val="005809F3"/>
    <w:rsid w:val="00583438"/>
    <w:rsid w:val="0058348F"/>
    <w:rsid w:val="00591922"/>
    <w:rsid w:val="005B12FA"/>
    <w:rsid w:val="005D0432"/>
    <w:rsid w:val="005D5834"/>
    <w:rsid w:val="00604FE8"/>
    <w:rsid w:val="00605438"/>
    <w:rsid w:val="0061659C"/>
    <w:rsid w:val="0065103B"/>
    <w:rsid w:val="0065179A"/>
    <w:rsid w:val="00665108"/>
    <w:rsid w:val="00671360"/>
    <w:rsid w:val="0068227D"/>
    <w:rsid w:val="00697DC1"/>
    <w:rsid w:val="006A12CD"/>
    <w:rsid w:val="006C6F6D"/>
    <w:rsid w:val="007253B1"/>
    <w:rsid w:val="0075026D"/>
    <w:rsid w:val="00757433"/>
    <w:rsid w:val="007977CE"/>
    <w:rsid w:val="007A29C9"/>
    <w:rsid w:val="007F0021"/>
    <w:rsid w:val="007F0055"/>
    <w:rsid w:val="0087280A"/>
    <w:rsid w:val="00883F10"/>
    <w:rsid w:val="008A2DF0"/>
    <w:rsid w:val="008B446D"/>
    <w:rsid w:val="008C2B19"/>
    <w:rsid w:val="008D0FDA"/>
    <w:rsid w:val="008D3EFA"/>
    <w:rsid w:val="008F2BF3"/>
    <w:rsid w:val="00905D31"/>
    <w:rsid w:val="009136C8"/>
    <w:rsid w:val="009178CC"/>
    <w:rsid w:val="00934716"/>
    <w:rsid w:val="00950AF8"/>
    <w:rsid w:val="00981C5E"/>
    <w:rsid w:val="0098287A"/>
    <w:rsid w:val="00991DDA"/>
    <w:rsid w:val="0099482E"/>
    <w:rsid w:val="009F35C9"/>
    <w:rsid w:val="00A00D5B"/>
    <w:rsid w:val="00A45055"/>
    <w:rsid w:val="00A51220"/>
    <w:rsid w:val="00A70ECB"/>
    <w:rsid w:val="00AD69C2"/>
    <w:rsid w:val="00AE1A4D"/>
    <w:rsid w:val="00B27A44"/>
    <w:rsid w:val="00B52554"/>
    <w:rsid w:val="00B6662F"/>
    <w:rsid w:val="00B856EB"/>
    <w:rsid w:val="00BB06C6"/>
    <w:rsid w:val="00BB4E4C"/>
    <w:rsid w:val="00BC0FA6"/>
    <w:rsid w:val="00BE1FF2"/>
    <w:rsid w:val="00BE2488"/>
    <w:rsid w:val="00C03B34"/>
    <w:rsid w:val="00C2791B"/>
    <w:rsid w:val="00C3082C"/>
    <w:rsid w:val="00C424FA"/>
    <w:rsid w:val="00C428AC"/>
    <w:rsid w:val="00C455F5"/>
    <w:rsid w:val="00C552CF"/>
    <w:rsid w:val="00C63E54"/>
    <w:rsid w:val="00C751A0"/>
    <w:rsid w:val="00C75EA5"/>
    <w:rsid w:val="00C8660C"/>
    <w:rsid w:val="00C968EC"/>
    <w:rsid w:val="00CA3038"/>
    <w:rsid w:val="00CA7CA3"/>
    <w:rsid w:val="00CB2BB8"/>
    <w:rsid w:val="00CE401D"/>
    <w:rsid w:val="00CF27A5"/>
    <w:rsid w:val="00D13133"/>
    <w:rsid w:val="00D14408"/>
    <w:rsid w:val="00D327E8"/>
    <w:rsid w:val="00D60082"/>
    <w:rsid w:val="00D626D7"/>
    <w:rsid w:val="00D91130"/>
    <w:rsid w:val="00D92F8B"/>
    <w:rsid w:val="00DB3F6C"/>
    <w:rsid w:val="00DC3537"/>
    <w:rsid w:val="00DE35D5"/>
    <w:rsid w:val="00DE4123"/>
    <w:rsid w:val="00E166F7"/>
    <w:rsid w:val="00E31879"/>
    <w:rsid w:val="00E407A9"/>
    <w:rsid w:val="00E6185D"/>
    <w:rsid w:val="00EC3951"/>
    <w:rsid w:val="00F9086F"/>
    <w:rsid w:val="00FA4C50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F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rsid w:val="008F2BF3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8F2BF3"/>
    <w:pPr>
      <w:spacing w:before="240"/>
      <w:outlineLvl w:val="1"/>
    </w:pPr>
  </w:style>
  <w:style w:type="paragraph" w:styleId="3">
    <w:name w:val="heading 3"/>
    <w:basedOn w:val="1"/>
    <w:next w:val="a"/>
    <w:qFormat/>
    <w:rsid w:val="008F2BF3"/>
    <w:pPr>
      <w:spacing w:before="160"/>
      <w:outlineLvl w:val="2"/>
    </w:pPr>
  </w:style>
  <w:style w:type="paragraph" w:styleId="4">
    <w:name w:val="heading 4"/>
    <w:basedOn w:val="3"/>
    <w:next w:val="a"/>
    <w:qFormat/>
    <w:rsid w:val="008F2BF3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8F2BF3"/>
    <w:pPr>
      <w:outlineLvl w:val="4"/>
    </w:pPr>
  </w:style>
  <w:style w:type="paragraph" w:styleId="6">
    <w:name w:val="heading 6"/>
    <w:basedOn w:val="4"/>
    <w:next w:val="a"/>
    <w:qFormat/>
    <w:rsid w:val="008F2BF3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8F2BF3"/>
    <w:pPr>
      <w:outlineLvl w:val="6"/>
    </w:pPr>
  </w:style>
  <w:style w:type="paragraph" w:styleId="8">
    <w:name w:val="heading 8"/>
    <w:basedOn w:val="6"/>
    <w:next w:val="a"/>
    <w:qFormat/>
    <w:rsid w:val="008F2BF3"/>
    <w:pPr>
      <w:outlineLvl w:val="7"/>
    </w:pPr>
  </w:style>
  <w:style w:type="paragraph" w:styleId="9">
    <w:name w:val="heading 9"/>
    <w:basedOn w:val="6"/>
    <w:next w:val="a"/>
    <w:qFormat/>
    <w:rsid w:val="008F2BF3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8F2BF3"/>
    <w:pPr>
      <w:spacing w:before="360"/>
    </w:pPr>
  </w:style>
  <w:style w:type="paragraph" w:customStyle="1" w:styleId="Artheading">
    <w:name w:val="Art_heading"/>
    <w:basedOn w:val="a"/>
    <w:next w:val="Normalaftertitle"/>
    <w:rsid w:val="008F2BF3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8F2BF3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8F2BF3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8F2BF3"/>
    <w:rPr>
      <w:vertAlign w:val="superscript"/>
    </w:rPr>
  </w:style>
  <w:style w:type="paragraph" w:customStyle="1" w:styleId="enumlev1">
    <w:name w:val="enumlev1"/>
    <w:basedOn w:val="a"/>
    <w:rsid w:val="008F2BF3"/>
    <w:pPr>
      <w:spacing w:before="80"/>
      <w:ind w:left="794" w:hanging="794"/>
    </w:pPr>
  </w:style>
  <w:style w:type="paragraph" w:customStyle="1" w:styleId="enumlev2">
    <w:name w:val="enumlev2"/>
    <w:basedOn w:val="enumlev1"/>
    <w:rsid w:val="008F2BF3"/>
    <w:pPr>
      <w:ind w:left="1191" w:hanging="397"/>
    </w:pPr>
  </w:style>
  <w:style w:type="paragraph" w:customStyle="1" w:styleId="enumlev3">
    <w:name w:val="enumlev3"/>
    <w:basedOn w:val="enumlev2"/>
    <w:rsid w:val="008F2BF3"/>
    <w:pPr>
      <w:ind w:left="1588"/>
    </w:pPr>
  </w:style>
  <w:style w:type="paragraph" w:customStyle="1" w:styleId="Equation">
    <w:name w:val="Equation"/>
    <w:basedOn w:val="a"/>
    <w:rsid w:val="008F2BF3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8F2BF3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8F2BF3"/>
    <w:pPr>
      <w:keepLines/>
      <w:spacing w:before="240" w:after="120"/>
      <w:jc w:val="center"/>
    </w:pPr>
  </w:style>
  <w:style w:type="paragraph" w:styleId="a4">
    <w:name w:val="footer"/>
    <w:basedOn w:val="a"/>
    <w:rsid w:val="008F2BF3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8F2BF3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sid w:val="008F2BF3"/>
    <w:rPr>
      <w:position w:val="6"/>
      <w:sz w:val="18"/>
    </w:rPr>
  </w:style>
  <w:style w:type="paragraph" w:styleId="a6">
    <w:name w:val="footnote text"/>
    <w:basedOn w:val="Note"/>
    <w:semiHidden/>
    <w:rsid w:val="008F2BF3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rsid w:val="008F2BF3"/>
    <w:pPr>
      <w:spacing w:before="80"/>
    </w:pPr>
    <w:rPr>
      <w:sz w:val="22"/>
    </w:rPr>
  </w:style>
  <w:style w:type="paragraph" w:styleId="a7">
    <w:name w:val="header"/>
    <w:basedOn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rsid w:val="008F2BF3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8F2BF3"/>
  </w:style>
  <w:style w:type="paragraph" w:styleId="10">
    <w:name w:val="index 1"/>
    <w:basedOn w:val="a"/>
    <w:next w:val="a"/>
    <w:semiHidden/>
    <w:rsid w:val="008F2BF3"/>
  </w:style>
  <w:style w:type="paragraph" w:styleId="20">
    <w:name w:val="index 2"/>
    <w:basedOn w:val="a"/>
    <w:next w:val="a"/>
    <w:semiHidden/>
    <w:rsid w:val="008F2BF3"/>
    <w:pPr>
      <w:ind w:left="283"/>
    </w:pPr>
  </w:style>
  <w:style w:type="paragraph" w:styleId="30">
    <w:name w:val="index 3"/>
    <w:basedOn w:val="a"/>
    <w:next w:val="a"/>
    <w:semiHidden/>
    <w:rsid w:val="008F2BF3"/>
    <w:pPr>
      <w:ind w:left="566"/>
    </w:pPr>
  </w:style>
  <w:style w:type="paragraph" w:customStyle="1" w:styleId="PartNo">
    <w:name w:val="Part_No"/>
    <w:basedOn w:val="a"/>
    <w:next w:val="Partref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8F2BF3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8F2BF3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rsid w:val="008F2BF3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8F2BF3"/>
  </w:style>
  <w:style w:type="paragraph" w:customStyle="1" w:styleId="QuestionNo">
    <w:name w:val="Question_No"/>
    <w:basedOn w:val="RecNo"/>
    <w:next w:val="Questiontitle"/>
    <w:rsid w:val="008F2BF3"/>
  </w:style>
  <w:style w:type="paragraph" w:customStyle="1" w:styleId="Questiontitle">
    <w:name w:val="Question_title"/>
    <w:basedOn w:val="Rectitle"/>
    <w:next w:val="Questionref"/>
    <w:rsid w:val="008F2BF3"/>
  </w:style>
  <w:style w:type="paragraph" w:customStyle="1" w:styleId="Questionref">
    <w:name w:val="Question_ref"/>
    <w:basedOn w:val="Recref"/>
    <w:next w:val="Questiondate"/>
    <w:rsid w:val="008F2BF3"/>
  </w:style>
  <w:style w:type="paragraph" w:customStyle="1" w:styleId="Reftext">
    <w:name w:val="Ref_text"/>
    <w:basedOn w:val="a"/>
    <w:rsid w:val="008F2BF3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8F2BF3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8F2BF3"/>
  </w:style>
  <w:style w:type="paragraph" w:customStyle="1" w:styleId="RepNo">
    <w:name w:val="Rep_No"/>
    <w:basedOn w:val="RecNo"/>
    <w:next w:val="Reptitle"/>
    <w:rsid w:val="008F2BF3"/>
  </w:style>
  <w:style w:type="paragraph" w:customStyle="1" w:styleId="Reptitle">
    <w:name w:val="Rep_title"/>
    <w:basedOn w:val="Rectitle"/>
    <w:next w:val="Repref"/>
    <w:rsid w:val="008F2BF3"/>
  </w:style>
  <w:style w:type="paragraph" w:customStyle="1" w:styleId="Repref">
    <w:name w:val="Rep_ref"/>
    <w:basedOn w:val="Recref"/>
    <w:next w:val="Repdate"/>
    <w:rsid w:val="008F2BF3"/>
  </w:style>
  <w:style w:type="paragraph" w:customStyle="1" w:styleId="Resdate">
    <w:name w:val="Res_date"/>
    <w:basedOn w:val="Recdate"/>
    <w:next w:val="Normalaftertitle"/>
    <w:rsid w:val="008F2BF3"/>
  </w:style>
  <w:style w:type="paragraph" w:customStyle="1" w:styleId="ResNo">
    <w:name w:val="Res_No"/>
    <w:basedOn w:val="RecNo"/>
    <w:next w:val="Restitle"/>
    <w:rsid w:val="008F2BF3"/>
  </w:style>
  <w:style w:type="paragraph" w:customStyle="1" w:styleId="Restitle">
    <w:name w:val="Res_title"/>
    <w:basedOn w:val="Rectitle"/>
    <w:next w:val="Resref"/>
    <w:rsid w:val="008F2BF3"/>
  </w:style>
  <w:style w:type="paragraph" w:customStyle="1" w:styleId="Resref">
    <w:name w:val="Res_ref"/>
    <w:basedOn w:val="Recref"/>
    <w:next w:val="Resdate"/>
    <w:rsid w:val="008F2BF3"/>
  </w:style>
  <w:style w:type="paragraph" w:customStyle="1" w:styleId="SectionNo">
    <w:name w:val="Section_No"/>
    <w:basedOn w:val="a"/>
    <w:next w:val="Sectiontitle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8F2BF3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8F2BF3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8F2BF3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8F2BF3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8F2BF3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8F2BF3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8F2BF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8F2BF3"/>
  </w:style>
  <w:style w:type="paragraph" w:customStyle="1" w:styleId="Title3">
    <w:name w:val="Title 3"/>
    <w:basedOn w:val="Title2"/>
    <w:next w:val="Title4"/>
    <w:rsid w:val="008F2BF3"/>
    <w:rPr>
      <w:caps w:val="0"/>
    </w:rPr>
  </w:style>
  <w:style w:type="paragraph" w:customStyle="1" w:styleId="Title4">
    <w:name w:val="Title 4"/>
    <w:basedOn w:val="Title3"/>
    <w:next w:val="1"/>
    <w:rsid w:val="008F2BF3"/>
    <w:rPr>
      <w:b/>
    </w:rPr>
  </w:style>
  <w:style w:type="paragraph" w:customStyle="1" w:styleId="toc0">
    <w:name w:val="toc 0"/>
    <w:basedOn w:val="a"/>
    <w:next w:val="11"/>
    <w:rsid w:val="008F2BF3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rsid w:val="008F2BF3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8F2BF3"/>
    <w:pPr>
      <w:spacing w:before="80"/>
      <w:ind w:left="1531" w:hanging="851"/>
    </w:pPr>
  </w:style>
  <w:style w:type="paragraph" w:styleId="31">
    <w:name w:val="toc 3"/>
    <w:basedOn w:val="21"/>
    <w:semiHidden/>
    <w:rsid w:val="008F2BF3"/>
  </w:style>
  <w:style w:type="paragraph" w:styleId="40">
    <w:name w:val="toc 4"/>
    <w:basedOn w:val="31"/>
    <w:semiHidden/>
    <w:rsid w:val="008F2BF3"/>
  </w:style>
  <w:style w:type="paragraph" w:styleId="50">
    <w:name w:val="toc 5"/>
    <w:basedOn w:val="40"/>
    <w:semiHidden/>
    <w:rsid w:val="008F2BF3"/>
  </w:style>
  <w:style w:type="paragraph" w:styleId="60">
    <w:name w:val="toc 6"/>
    <w:basedOn w:val="40"/>
    <w:semiHidden/>
    <w:rsid w:val="008F2BF3"/>
  </w:style>
  <w:style w:type="paragraph" w:styleId="70">
    <w:name w:val="toc 7"/>
    <w:basedOn w:val="40"/>
    <w:semiHidden/>
    <w:rsid w:val="008F2BF3"/>
  </w:style>
  <w:style w:type="paragraph" w:styleId="80">
    <w:name w:val="toc 8"/>
    <w:basedOn w:val="40"/>
    <w:semiHidden/>
    <w:rsid w:val="008F2BF3"/>
  </w:style>
  <w:style w:type="character" w:customStyle="1" w:styleId="Appdef">
    <w:name w:val="App_def"/>
    <w:rsid w:val="008F2BF3"/>
    <w:rPr>
      <w:rFonts w:ascii="Times New Roman" w:hAnsi="Times New Roman"/>
      <w:b/>
    </w:rPr>
  </w:style>
  <w:style w:type="character" w:customStyle="1" w:styleId="Appref">
    <w:name w:val="App_ref"/>
    <w:basedOn w:val="a0"/>
    <w:rsid w:val="008F2BF3"/>
  </w:style>
  <w:style w:type="character" w:customStyle="1" w:styleId="Artdef">
    <w:name w:val="Art_def"/>
    <w:rsid w:val="008F2BF3"/>
    <w:rPr>
      <w:rFonts w:ascii="Times New Roman" w:hAnsi="Times New Roman"/>
      <w:b/>
    </w:rPr>
  </w:style>
  <w:style w:type="character" w:customStyle="1" w:styleId="Artref">
    <w:name w:val="Art_ref"/>
    <w:basedOn w:val="a0"/>
    <w:rsid w:val="008F2BF3"/>
  </w:style>
  <w:style w:type="character" w:customStyle="1" w:styleId="Recdef">
    <w:name w:val="Rec_def"/>
    <w:rsid w:val="008F2BF3"/>
    <w:rPr>
      <w:b/>
    </w:rPr>
  </w:style>
  <w:style w:type="character" w:customStyle="1" w:styleId="Resdef">
    <w:name w:val="Res_def"/>
    <w:rsid w:val="008F2BF3"/>
    <w:rPr>
      <w:rFonts w:ascii="Times New Roman" w:hAnsi="Times New Roman"/>
      <w:b/>
    </w:rPr>
  </w:style>
  <w:style w:type="character" w:customStyle="1" w:styleId="Tablefreq">
    <w:name w:val="Table_freq"/>
    <w:rsid w:val="008F2BF3"/>
    <w:rPr>
      <w:b/>
      <w:color w:val="auto"/>
    </w:rPr>
  </w:style>
  <w:style w:type="paragraph" w:customStyle="1" w:styleId="Formal">
    <w:name w:val="Formal"/>
    <w:basedOn w:val="ASN1"/>
    <w:rsid w:val="008F2BF3"/>
    <w:rPr>
      <w:b w:val="0"/>
    </w:rPr>
  </w:style>
  <w:style w:type="paragraph" w:customStyle="1" w:styleId="Section1">
    <w:name w:val="Section_1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8F2BF3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8F2BF3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8F2BF3"/>
    <w:pPr>
      <w:keepNext/>
      <w:keepLines/>
      <w:spacing w:before="240" w:after="120"/>
      <w:jc w:val="center"/>
    </w:pPr>
  </w:style>
  <w:style w:type="character" w:styleId="a8">
    <w:name w:val="page number"/>
    <w:basedOn w:val="a0"/>
    <w:rsid w:val="008F2BF3"/>
  </w:style>
  <w:style w:type="paragraph" w:customStyle="1" w:styleId="Figuretitle">
    <w:name w:val="Figure_title"/>
    <w:basedOn w:val="Tabletitle"/>
    <w:next w:val="a"/>
    <w:rsid w:val="008F2BF3"/>
    <w:pPr>
      <w:keepNext w:val="0"/>
    </w:pPr>
  </w:style>
  <w:style w:type="paragraph" w:customStyle="1" w:styleId="FigureNo">
    <w:name w:val="Figure_No"/>
    <w:basedOn w:val="a"/>
    <w:next w:val="Figuretitle"/>
    <w:rsid w:val="008F2BF3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  <w:style w:type="paragraph" w:styleId="ad">
    <w:name w:val="List Paragraph"/>
    <w:basedOn w:val="a"/>
    <w:uiPriority w:val="34"/>
    <w:qFormat/>
    <w:rsid w:val="007A29C9"/>
    <w:pPr>
      <w:ind w:left="720"/>
      <w:contextualSpacing/>
    </w:pPr>
  </w:style>
  <w:style w:type="character" w:customStyle="1" w:styleId="apple-converted-space">
    <w:name w:val="apple-converted-space"/>
    <w:basedOn w:val="a0"/>
    <w:rsid w:val="000973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F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1">
    <w:name w:val="heading 1"/>
    <w:basedOn w:val="a"/>
    <w:next w:val="a"/>
    <w:qFormat/>
    <w:rsid w:val="008F2BF3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8F2BF3"/>
    <w:pPr>
      <w:spacing w:before="240"/>
      <w:outlineLvl w:val="1"/>
    </w:pPr>
  </w:style>
  <w:style w:type="paragraph" w:styleId="3">
    <w:name w:val="heading 3"/>
    <w:basedOn w:val="1"/>
    <w:next w:val="a"/>
    <w:qFormat/>
    <w:rsid w:val="008F2BF3"/>
    <w:pPr>
      <w:spacing w:before="160"/>
      <w:outlineLvl w:val="2"/>
    </w:pPr>
  </w:style>
  <w:style w:type="paragraph" w:styleId="4">
    <w:name w:val="heading 4"/>
    <w:basedOn w:val="3"/>
    <w:next w:val="a"/>
    <w:qFormat/>
    <w:rsid w:val="008F2BF3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8F2BF3"/>
    <w:pPr>
      <w:outlineLvl w:val="4"/>
    </w:pPr>
  </w:style>
  <w:style w:type="paragraph" w:styleId="6">
    <w:name w:val="heading 6"/>
    <w:basedOn w:val="4"/>
    <w:next w:val="a"/>
    <w:qFormat/>
    <w:rsid w:val="008F2BF3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8F2BF3"/>
    <w:pPr>
      <w:outlineLvl w:val="6"/>
    </w:pPr>
  </w:style>
  <w:style w:type="paragraph" w:styleId="8">
    <w:name w:val="heading 8"/>
    <w:basedOn w:val="6"/>
    <w:next w:val="a"/>
    <w:qFormat/>
    <w:rsid w:val="008F2BF3"/>
    <w:pPr>
      <w:outlineLvl w:val="7"/>
    </w:pPr>
  </w:style>
  <w:style w:type="paragraph" w:styleId="9">
    <w:name w:val="heading 9"/>
    <w:basedOn w:val="6"/>
    <w:next w:val="a"/>
    <w:qFormat/>
    <w:rsid w:val="008F2BF3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8F2BF3"/>
    <w:pPr>
      <w:spacing w:before="360"/>
    </w:pPr>
  </w:style>
  <w:style w:type="paragraph" w:customStyle="1" w:styleId="Artheading">
    <w:name w:val="Art_heading"/>
    <w:basedOn w:val="a"/>
    <w:next w:val="Normalaftertitle"/>
    <w:rsid w:val="008F2BF3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8F2BF3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8F2BF3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8F2BF3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8F2BF3"/>
    <w:rPr>
      <w:vertAlign w:val="superscript"/>
    </w:rPr>
  </w:style>
  <w:style w:type="paragraph" w:customStyle="1" w:styleId="enumlev1">
    <w:name w:val="enumlev1"/>
    <w:basedOn w:val="a"/>
    <w:rsid w:val="008F2BF3"/>
    <w:pPr>
      <w:spacing w:before="80"/>
      <w:ind w:left="794" w:hanging="794"/>
    </w:pPr>
  </w:style>
  <w:style w:type="paragraph" w:customStyle="1" w:styleId="enumlev2">
    <w:name w:val="enumlev2"/>
    <w:basedOn w:val="enumlev1"/>
    <w:rsid w:val="008F2BF3"/>
    <w:pPr>
      <w:ind w:left="1191" w:hanging="397"/>
    </w:pPr>
  </w:style>
  <w:style w:type="paragraph" w:customStyle="1" w:styleId="enumlev3">
    <w:name w:val="enumlev3"/>
    <w:basedOn w:val="enumlev2"/>
    <w:rsid w:val="008F2BF3"/>
    <w:pPr>
      <w:ind w:left="1588"/>
    </w:pPr>
  </w:style>
  <w:style w:type="paragraph" w:customStyle="1" w:styleId="Equation">
    <w:name w:val="Equation"/>
    <w:basedOn w:val="a"/>
    <w:rsid w:val="008F2BF3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8F2BF3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8F2BF3"/>
    <w:pPr>
      <w:keepLines/>
      <w:spacing w:before="240" w:after="120"/>
      <w:jc w:val="center"/>
    </w:pPr>
  </w:style>
  <w:style w:type="paragraph" w:styleId="a4">
    <w:name w:val="footer"/>
    <w:basedOn w:val="a"/>
    <w:rsid w:val="008F2BF3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8F2BF3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semiHidden/>
    <w:rsid w:val="008F2BF3"/>
    <w:rPr>
      <w:position w:val="6"/>
      <w:sz w:val="18"/>
    </w:rPr>
  </w:style>
  <w:style w:type="paragraph" w:styleId="a6">
    <w:name w:val="footnote text"/>
    <w:basedOn w:val="Note"/>
    <w:semiHidden/>
    <w:rsid w:val="008F2BF3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a"/>
    <w:rsid w:val="008F2BF3"/>
    <w:pPr>
      <w:spacing w:before="80"/>
    </w:pPr>
    <w:rPr>
      <w:sz w:val="22"/>
    </w:rPr>
  </w:style>
  <w:style w:type="paragraph" w:styleId="a7">
    <w:name w:val="header"/>
    <w:basedOn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AnnexNoTitle">
    <w:name w:val="Annex_NoTitle"/>
    <w:basedOn w:val="a"/>
    <w:next w:val="Normalaftertitle"/>
    <w:rsid w:val="008F2BF3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8F2BF3"/>
  </w:style>
  <w:style w:type="paragraph" w:styleId="10">
    <w:name w:val="index 1"/>
    <w:basedOn w:val="a"/>
    <w:next w:val="a"/>
    <w:semiHidden/>
    <w:rsid w:val="008F2BF3"/>
  </w:style>
  <w:style w:type="paragraph" w:styleId="20">
    <w:name w:val="index 2"/>
    <w:basedOn w:val="a"/>
    <w:next w:val="a"/>
    <w:semiHidden/>
    <w:rsid w:val="008F2BF3"/>
    <w:pPr>
      <w:ind w:left="283"/>
    </w:pPr>
  </w:style>
  <w:style w:type="paragraph" w:styleId="30">
    <w:name w:val="index 3"/>
    <w:basedOn w:val="a"/>
    <w:next w:val="a"/>
    <w:semiHidden/>
    <w:rsid w:val="008F2BF3"/>
    <w:pPr>
      <w:ind w:left="566"/>
    </w:pPr>
  </w:style>
  <w:style w:type="paragraph" w:customStyle="1" w:styleId="PartNo">
    <w:name w:val="Part_No"/>
    <w:basedOn w:val="a"/>
    <w:next w:val="Partref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8F2BF3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8F2BF3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8F2BF3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rsid w:val="008F2BF3"/>
    <w:pPr>
      <w:keepNext/>
      <w:keepLines/>
      <w:spacing w:before="360"/>
      <w:jc w:val="center"/>
    </w:pPr>
    <w:rPr>
      <w:b/>
      <w:sz w:val="28"/>
    </w:rPr>
  </w:style>
  <w:style w:type="paragraph" w:customStyle="1" w:styleId="Recref">
    <w:name w:val="Rec_ref"/>
    <w:basedOn w:val="a"/>
    <w:next w:val="Recdat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8F2BF3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8F2BF3"/>
  </w:style>
  <w:style w:type="paragraph" w:customStyle="1" w:styleId="QuestionNo">
    <w:name w:val="Question_No"/>
    <w:basedOn w:val="RecNo"/>
    <w:next w:val="Questiontitle"/>
    <w:rsid w:val="008F2BF3"/>
  </w:style>
  <w:style w:type="paragraph" w:customStyle="1" w:styleId="Questiontitle">
    <w:name w:val="Question_title"/>
    <w:basedOn w:val="Rectitle"/>
    <w:next w:val="Questionref"/>
    <w:rsid w:val="008F2BF3"/>
  </w:style>
  <w:style w:type="paragraph" w:customStyle="1" w:styleId="Questionref">
    <w:name w:val="Question_ref"/>
    <w:basedOn w:val="Recref"/>
    <w:next w:val="Questiondate"/>
    <w:rsid w:val="008F2BF3"/>
  </w:style>
  <w:style w:type="paragraph" w:customStyle="1" w:styleId="Reftext">
    <w:name w:val="Ref_text"/>
    <w:basedOn w:val="a"/>
    <w:rsid w:val="008F2BF3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8F2BF3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8F2BF3"/>
  </w:style>
  <w:style w:type="paragraph" w:customStyle="1" w:styleId="RepNo">
    <w:name w:val="Rep_No"/>
    <w:basedOn w:val="RecNo"/>
    <w:next w:val="Reptitle"/>
    <w:rsid w:val="008F2BF3"/>
  </w:style>
  <w:style w:type="paragraph" w:customStyle="1" w:styleId="Reptitle">
    <w:name w:val="Rep_title"/>
    <w:basedOn w:val="Rectitle"/>
    <w:next w:val="Repref"/>
    <w:rsid w:val="008F2BF3"/>
  </w:style>
  <w:style w:type="paragraph" w:customStyle="1" w:styleId="Repref">
    <w:name w:val="Rep_ref"/>
    <w:basedOn w:val="Recref"/>
    <w:next w:val="Repdate"/>
    <w:rsid w:val="008F2BF3"/>
  </w:style>
  <w:style w:type="paragraph" w:customStyle="1" w:styleId="Resdate">
    <w:name w:val="Res_date"/>
    <w:basedOn w:val="Recdate"/>
    <w:next w:val="Normalaftertitle"/>
    <w:rsid w:val="008F2BF3"/>
  </w:style>
  <w:style w:type="paragraph" w:customStyle="1" w:styleId="ResNo">
    <w:name w:val="Res_No"/>
    <w:basedOn w:val="RecNo"/>
    <w:next w:val="Restitle"/>
    <w:rsid w:val="008F2BF3"/>
  </w:style>
  <w:style w:type="paragraph" w:customStyle="1" w:styleId="Restitle">
    <w:name w:val="Res_title"/>
    <w:basedOn w:val="Rectitle"/>
    <w:next w:val="Resref"/>
    <w:rsid w:val="008F2BF3"/>
  </w:style>
  <w:style w:type="paragraph" w:customStyle="1" w:styleId="Resref">
    <w:name w:val="Res_ref"/>
    <w:basedOn w:val="Recref"/>
    <w:next w:val="Resdate"/>
    <w:rsid w:val="008F2BF3"/>
  </w:style>
  <w:style w:type="paragraph" w:customStyle="1" w:styleId="SectionNo">
    <w:name w:val="Section_No"/>
    <w:basedOn w:val="a"/>
    <w:next w:val="Sectiontitle"/>
    <w:rsid w:val="008F2BF3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8F2BF3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8F2BF3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8F2BF3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8F2BF3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8F2B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8F2BF3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8F2BF3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8F2BF3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8F2BF3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8F2BF3"/>
  </w:style>
  <w:style w:type="paragraph" w:customStyle="1" w:styleId="Title3">
    <w:name w:val="Title 3"/>
    <w:basedOn w:val="Title2"/>
    <w:next w:val="Title4"/>
    <w:rsid w:val="008F2BF3"/>
    <w:rPr>
      <w:caps w:val="0"/>
    </w:rPr>
  </w:style>
  <w:style w:type="paragraph" w:customStyle="1" w:styleId="Title4">
    <w:name w:val="Title 4"/>
    <w:basedOn w:val="Title3"/>
    <w:next w:val="1"/>
    <w:rsid w:val="008F2BF3"/>
    <w:rPr>
      <w:b/>
    </w:rPr>
  </w:style>
  <w:style w:type="paragraph" w:customStyle="1" w:styleId="toc0">
    <w:name w:val="toc 0"/>
    <w:basedOn w:val="a"/>
    <w:next w:val="11"/>
    <w:rsid w:val="008F2BF3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rsid w:val="008F2BF3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rsid w:val="008F2BF3"/>
    <w:pPr>
      <w:spacing w:before="80"/>
      <w:ind w:left="1531" w:hanging="851"/>
    </w:pPr>
  </w:style>
  <w:style w:type="paragraph" w:styleId="31">
    <w:name w:val="toc 3"/>
    <w:basedOn w:val="21"/>
    <w:semiHidden/>
    <w:rsid w:val="008F2BF3"/>
  </w:style>
  <w:style w:type="paragraph" w:styleId="40">
    <w:name w:val="toc 4"/>
    <w:basedOn w:val="31"/>
    <w:semiHidden/>
    <w:rsid w:val="008F2BF3"/>
  </w:style>
  <w:style w:type="paragraph" w:styleId="50">
    <w:name w:val="toc 5"/>
    <w:basedOn w:val="40"/>
    <w:semiHidden/>
    <w:rsid w:val="008F2BF3"/>
  </w:style>
  <w:style w:type="paragraph" w:styleId="60">
    <w:name w:val="toc 6"/>
    <w:basedOn w:val="40"/>
    <w:semiHidden/>
    <w:rsid w:val="008F2BF3"/>
  </w:style>
  <w:style w:type="paragraph" w:styleId="70">
    <w:name w:val="toc 7"/>
    <w:basedOn w:val="40"/>
    <w:semiHidden/>
    <w:rsid w:val="008F2BF3"/>
  </w:style>
  <w:style w:type="paragraph" w:styleId="80">
    <w:name w:val="toc 8"/>
    <w:basedOn w:val="40"/>
    <w:semiHidden/>
    <w:rsid w:val="008F2BF3"/>
  </w:style>
  <w:style w:type="character" w:customStyle="1" w:styleId="Appdef">
    <w:name w:val="App_def"/>
    <w:rsid w:val="008F2BF3"/>
    <w:rPr>
      <w:rFonts w:ascii="Times New Roman" w:hAnsi="Times New Roman"/>
      <w:b/>
    </w:rPr>
  </w:style>
  <w:style w:type="character" w:customStyle="1" w:styleId="Appref">
    <w:name w:val="App_ref"/>
    <w:basedOn w:val="a0"/>
    <w:rsid w:val="008F2BF3"/>
  </w:style>
  <w:style w:type="character" w:customStyle="1" w:styleId="Artdef">
    <w:name w:val="Art_def"/>
    <w:rsid w:val="008F2BF3"/>
    <w:rPr>
      <w:rFonts w:ascii="Times New Roman" w:hAnsi="Times New Roman"/>
      <w:b/>
    </w:rPr>
  </w:style>
  <w:style w:type="character" w:customStyle="1" w:styleId="Artref">
    <w:name w:val="Art_ref"/>
    <w:basedOn w:val="a0"/>
    <w:rsid w:val="008F2BF3"/>
  </w:style>
  <w:style w:type="character" w:customStyle="1" w:styleId="Recdef">
    <w:name w:val="Rec_def"/>
    <w:rsid w:val="008F2BF3"/>
    <w:rPr>
      <w:b/>
    </w:rPr>
  </w:style>
  <w:style w:type="character" w:customStyle="1" w:styleId="Resdef">
    <w:name w:val="Res_def"/>
    <w:rsid w:val="008F2BF3"/>
    <w:rPr>
      <w:rFonts w:ascii="Times New Roman" w:hAnsi="Times New Roman"/>
      <w:b/>
    </w:rPr>
  </w:style>
  <w:style w:type="character" w:customStyle="1" w:styleId="Tablefreq">
    <w:name w:val="Table_freq"/>
    <w:rsid w:val="008F2BF3"/>
    <w:rPr>
      <w:b/>
      <w:color w:val="auto"/>
    </w:rPr>
  </w:style>
  <w:style w:type="paragraph" w:customStyle="1" w:styleId="Formal">
    <w:name w:val="Formal"/>
    <w:basedOn w:val="ASN1"/>
    <w:rsid w:val="008F2BF3"/>
    <w:rPr>
      <w:b w:val="0"/>
    </w:rPr>
  </w:style>
  <w:style w:type="paragraph" w:customStyle="1" w:styleId="Section1">
    <w:name w:val="Section_1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8F2BF3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8F2BF3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8F2BF3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8F2BF3"/>
    <w:pPr>
      <w:keepNext/>
      <w:keepLines/>
      <w:spacing w:before="240" w:after="120"/>
      <w:jc w:val="center"/>
    </w:pPr>
  </w:style>
  <w:style w:type="character" w:styleId="a8">
    <w:name w:val="page number"/>
    <w:basedOn w:val="a0"/>
    <w:rsid w:val="008F2BF3"/>
  </w:style>
  <w:style w:type="paragraph" w:customStyle="1" w:styleId="Figuretitle">
    <w:name w:val="Figure_title"/>
    <w:basedOn w:val="Tabletitle"/>
    <w:next w:val="a"/>
    <w:rsid w:val="008F2BF3"/>
    <w:pPr>
      <w:keepNext w:val="0"/>
    </w:pPr>
  </w:style>
  <w:style w:type="paragraph" w:customStyle="1" w:styleId="FigureNo">
    <w:name w:val="Figure_No"/>
    <w:basedOn w:val="a"/>
    <w:next w:val="Figuretitle"/>
    <w:rsid w:val="008F2BF3"/>
    <w:pPr>
      <w:keepNext/>
      <w:keepLines/>
      <w:spacing w:before="480" w:after="120"/>
      <w:jc w:val="center"/>
    </w:pPr>
    <w:rPr>
      <w:caps/>
    </w:rPr>
  </w:style>
  <w:style w:type="character" w:styleId="a9">
    <w:name w:val="Hyperlink"/>
    <w:rsid w:val="00D327E8"/>
    <w:rPr>
      <w:color w:val="0000FF"/>
      <w:u w:val="single"/>
    </w:rPr>
  </w:style>
  <w:style w:type="table" w:styleId="aa">
    <w:name w:val="Table Grid"/>
    <w:basedOn w:val="a1"/>
    <w:rsid w:val="00CA7CA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Знак Знак Знак Char"/>
    <w:basedOn w:val="a"/>
    <w:autoRedefine/>
    <w:rsid w:val="003E080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A45055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055"/>
    <w:rPr>
      <w:rFonts w:ascii="Tahoma" w:hAnsi="Tahoma" w:cs="Tahoma"/>
      <w:sz w:val="16"/>
      <w:szCs w:val="16"/>
      <w:lang w:val="en-GB" w:eastAsia="en-US"/>
    </w:rPr>
  </w:style>
  <w:style w:type="paragraph" w:styleId="ad">
    <w:name w:val="List Paragraph"/>
    <w:basedOn w:val="a"/>
    <w:uiPriority w:val="34"/>
    <w:qFormat/>
    <w:rsid w:val="007A29C9"/>
    <w:pPr>
      <w:ind w:left="720"/>
      <w:contextualSpacing/>
    </w:pPr>
  </w:style>
  <w:style w:type="character" w:customStyle="1" w:styleId="apple-converted-space">
    <w:name w:val="apple-converted-space"/>
    <w:basedOn w:val="a0"/>
    <w:rsid w:val="0009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2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87F0-E181-4571-AC10-E814D42D0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</Template>
  <TotalTime>20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Manager>General Secretariat - Pool</Manager>
  <Company>International Telecommunication Union (ITU)</Company>
  <LinksUpToDate>false</LinksUpToDate>
  <CharactersWithSpaces>1839</CharactersWithSpaces>
  <SharedDoc>false</SharedDoc>
  <HLinks>
    <vt:vector size="6" baseType="variant">
      <vt:variant>
        <vt:i4>6946872</vt:i4>
      </vt:variant>
      <vt:variant>
        <vt:i4>-1</vt:i4>
      </vt:variant>
      <vt:variant>
        <vt:i4>1037</vt:i4>
      </vt:variant>
      <vt:variant>
        <vt:i4>4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dc:description>Document 1A/5-E Document 1B/3-E Document 4A/4-E Document 4C/3-E Document 5A/13-E Document 5B/6-E Document 5C/5-E Document 7B/2-E Document 7C/5-E Document 5-6/1-E  For: _x000d_Document date: 23 January 2008_x000d_Saved by IC-45271 at 10:16:17 on 23.01.2008</dc:description>
  <cp:lastModifiedBy>Рустам А. Хамидов</cp:lastModifiedBy>
  <cp:revision>15</cp:revision>
  <cp:lastPrinted>2016-07-25T10:47:00Z</cp:lastPrinted>
  <dcterms:created xsi:type="dcterms:W3CDTF">2017-04-13T03:19:00Z</dcterms:created>
  <dcterms:modified xsi:type="dcterms:W3CDTF">2017-10-26T13:09:00Z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