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76" w:type="dxa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495"/>
        <w:gridCol w:w="4958"/>
        <w:gridCol w:w="2846"/>
      </w:tblGrid>
      <w:tr w:rsidR="002C30D8" w:rsidRPr="002D4273" w:rsidTr="00FA4C50">
        <w:trPr>
          <w:trHeight w:val="435"/>
        </w:trPr>
        <w:tc>
          <w:tcPr>
            <w:tcW w:w="1495" w:type="dxa"/>
          </w:tcPr>
          <w:p w:rsidR="002C30D8" w:rsidRPr="002D4273" w:rsidRDefault="002C30D8" w:rsidP="00DE7709"/>
        </w:tc>
        <w:tc>
          <w:tcPr>
            <w:tcW w:w="7804" w:type="dxa"/>
            <w:gridSpan w:val="2"/>
          </w:tcPr>
          <w:p w:rsidR="002C30D8" w:rsidRPr="0094130C" w:rsidRDefault="002C30D8" w:rsidP="00DE7709">
            <w:pPr>
              <w:jc w:val="right"/>
              <w:rPr>
                <w:position w:val="6"/>
              </w:rPr>
            </w:pPr>
          </w:p>
        </w:tc>
      </w:tr>
      <w:tr w:rsidR="002C30D8" w:rsidRPr="00796845" w:rsidTr="00FA4C50">
        <w:trPr>
          <w:trHeight w:val="435"/>
        </w:trPr>
        <w:tc>
          <w:tcPr>
            <w:tcW w:w="1495" w:type="dxa"/>
            <w:vMerge w:val="restart"/>
          </w:tcPr>
          <w:p w:rsidR="002C30D8" w:rsidRPr="002D4273" w:rsidRDefault="002C30D8" w:rsidP="00981C5E">
            <w:pPr>
              <w:ind w:left="-142"/>
            </w:pPr>
            <w:bookmarkStart w:id="0" w:name="recibido"/>
            <w:bookmarkEnd w:id="0"/>
            <w:r>
              <w:rPr>
                <w:noProof/>
                <w:lang w:val="ru-RU" w:eastAsia="ru-RU"/>
              </w:rPr>
              <w:drawing>
                <wp:inline distT="0" distB="0" distL="0" distR="0" wp14:anchorId="5A6BB5BB" wp14:editId="7127ABDC">
                  <wp:extent cx="723900" cy="962025"/>
                  <wp:effectExtent l="0" t="0" r="0" b="9525"/>
                  <wp:docPr id="1" name="Рисунок 1" descr="Описание: RCC_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RCC_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4" w:type="dxa"/>
            <w:gridSpan w:val="2"/>
          </w:tcPr>
          <w:p w:rsidR="002C30D8" w:rsidRPr="002C30D8" w:rsidRDefault="002C30D8" w:rsidP="00DE7709">
            <w:pPr>
              <w:jc w:val="center"/>
              <w:rPr>
                <w:lang w:val="ru-RU"/>
              </w:rPr>
            </w:pPr>
            <w:r w:rsidRPr="002C30D8">
              <w:rPr>
                <w:b/>
                <w:position w:val="6"/>
                <w:lang w:val="ru-RU"/>
              </w:rPr>
              <w:t>РЕГИОНАЛЬНОЕ СОДРУЖЕСТВО В ОБЛАСТИ СВЯЗИ</w:t>
            </w:r>
          </w:p>
        </w:tc>
      </w:tr>
      <w:tr w:rsidR="002C30D8" w:rsidRPr="0023058F" w:rsidTr="00FA4C50">
        <w:trPr>
          <w:trHeight w:val="915"/>
        </w:trPr>
        <w:tc>
          <w:tcPr>
            <w:tcW w:w="1495" w:type="dxa"/>
            <w:vMerge/>
          </w:tcPr>
          <w:p w:rsidR="002C30D8" w:rsidRPr="002C30D8" w:rsidRDefault="002C30D8" w:rsidP="00DE7709">
            <w:pPr>
              <w:rPr>
                <w:lang w:val="ru-RU"/>
              </w:rPr>
            </w:pPr>
          </w:p>
        </w:tc>
        <w:tc>
          <w:tcPr>
            <w:tcW w:w="4958" w:type="dxa"/>
          </w:tcPr>
          <w:p w:rsidR="002C30D8" w:rsidRPr="002C30D8" w:rsidRDefault="002C30D8" w:rsidP="00DE7709">
            <w:pPr>
              <w:rPr>
                <w:b/>
                <w:sz w:val="28"/>
                <w:szCs w:val="28"/>
                <w:lang w:val="ru-RU"/>
              </w:rPr>
            </w:pPr>
            <w:r w:rsidRPr="002C30D8">
              <w:rPr>
                <w:b/>
                <w:sz w:val="28"/>
                <w:szCs w:val="28"/>
                <w:lang w:val="ru-RU"/>
              </w:rPr>
              <w:t>Комиссия по регулированию использования радиочастотного спектра и спутниковых орбит</w:t>
            </w:r>
          </w:p>
          <w:p w:rsidR="002C30D8" w:rsidRPr="002C30D8" w:rsidRDefault="002C30D8" w:rsidP="002C30D8">
            <w:pPr>
              <w:rPr>
                <w:lang w:val="ru-RU"/>
              </w:rPr>
            </w:pPr>
            <w:r w:rsidRPr="002D4273">
              <w:rPr>
                <w:b/>
                <w:smallCaps/>
                <w:sz w:val="28"/>
                <w:szCs w:val="28"/>
              </w:rPr>
              <w:t>РГ Р</w:t>
            </w:r>
            <w:r>
              <w:rPr>
                <w:b/>
                <w:smallCaps/>
                <w:sz w:val="28"/>
                <w:szCs w:val="28"/>
                <w:lang w:val="ru-RU"/>
              </w:rPr>
              <w:t>ЧС</w:t>
            </w:r>
          </w:p>
        </w:tc>
        <w:tc>
          <w:tcPr>
            <w:tcW w:w="2846" w:type="dxa"/>
            <w:shd w:val="clear" w:color="auto" w:fill="auto"/>
          </w:tcPr>
          <w:p w:rsidR="002C30D8" w:rsidRDefault="002C30D8" w:rsidP="00DE7709">
            <w:pPr>
              <w:rPr>
                <w:b/>
              </w:rPr>
            </w:pPr>
          </w:p>
          <w:p w:rsidR="002C30D8" w:rsidRDefault="002C30D8" w:rsidP="00DE7709">
            <w:pPr>
              <w:rPr>
                <w:b/>
              </w:rPr>
            </w:pPr>
          </w:p>
          <w:p w:rsidR="00FA4C50" w:rsidRDefault="00FA4C50" w:rsidP="00DE7709">
            <w:pPr>
              <w:rPr>
                <w:b/>
                <w:lang w:val="ru-RU"/>
              </w:rPr>
            </w:pPr>
          </w:p>
          <w:p w:rsidR="002C30D8" w:rsidRPr="00F935FC" w:rsidRDefault="00116EA8" w:rsidP="00116EA8">
            <w:pPr>
              <w:rPr>
                <w:b/>
              </w:rPr>
            </w:pPr>
            <w:r>
              <w:rPr>
                <w:b/>
                <w:lang w:val="en-US"/>
              </w:rPr>
              <w:t>__</w:t>
            </w:r>
            <w:r w:rsidR="008E671F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сентября</w:t>
            </w:r>
            <w:r w:rsidR="002C30D8" w:rsidRPr="00F935FC">
              <w:rPr>
                <w:b/>
              </w:rPr>
              <w:t xml:space="preserve"> 201</w:t>
            </w:r>
            <w:r w:rsidR="003A409C">
              <w:rPr>
                <w:b/>
                <w:lang w:val="en-US"/>
              </w:rPr>
              <w:t>9</w:t>
            </w:r>
            <w:r w:rsidR="002C30D8" w:rsidRPr="00F935FC">
              <w:rPr>
                <w:b/>
              </w:rPr>
              <w:t xml:space="preserve"> г.</w:t>
            </w:r>
          </w:p>
        </w:tc>
      </w:tr>
    </w:tbl>
    <w:p w:rsidR="00094515" w:rsidRPr="00302987" w:rsidRDefault="001A5B44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>П</w:t>
      </w:r>
      <w:r w:rsidR="00094515" w:rsidRPr="00302987">
        <w:rPr>
          <w:b/>
          <w:szCs w:val="24"/>
          <w:lang w:val="ru-RU"/>
        </w:rPr>
        <w:t>овестк</w:t>
      </w:r>
      <w:r w:rsidRPr="00302987">
        <w:rPr>
          <w:b/>
          <w:szCs w:val="24"/>
          <w:lang w:val="ru-RU"/>
        </w:rPr>
        <w:t>а</w:t>
      </w:r>
      <w:r w:rsidR="00094515" w:rsidRPr="00302987">
        <w:rPr>
          <w:b/>
          <w:szCs w:val="24"/>
          <w:lang w:val="ru-RU"/>
        </w:rPr>
        <w:t xml:space="preserve"> дня</w:t>
      </w:r>
    </w:p>
    <w:p w:rsidR="00094515" w:rsidRPr="00302987" w:rsidRDefault="0061659C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>1</w:t>
      </w:r>
      <w:r w:rsidR="00116EA8">
        <w:rPr>
          <w:b/>
          <w:szCs w:val="24"/>
          <w:lang w:val="ru-RU"/>
        </w:rPr>
        <w:t>4</w:t>
      </w:r>
      <w:r w:rsidR="00094515" w:rsidRPr="00302987">
        <w:rPr>
          <w:b/>
          <w:szCs w:val="24"/>
          <w:lang w:val="ru-RU"/>
        </w:rPr>
        <w:t xml:space="preserve">-го заседания Рабочей группы </w:t>
      </w:r>
    </w:p>
    <w:p w:rsidR="00094515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 xml:space="preserve">по управлению радиочастотным спектром </w:t>
      </w:r>
    </w:p>
    <w:p w:rsidR="00DD1895" w:rsidRDefault="003A409C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A409C">
        <w:rPr>
          <w:b/>
          <w:szCs w:val="24"/>
          <w:lang w:val="ru-RU"/>
        </w:rPr>
        <w:t>__</w:t>
      </w:r>
      <w:proofErr w:type="gramStart"/>
      <w:r w:rsidRPr="003A409C">
        <w:rPr>
          <w:b/>
          <w:szCs w:val="24"/>
          <w:lang w:val="ru-RU"/>
        </w:rPr>
        <w:t>_._</w:t>
      </w:r>
      <w:proofErr w:type="gramEnd"/>
      <w:r w:rsidRPr="003A409C">
        <w:rPr>
          <w:b/>
          <w:szCs w:val="24"/>
          <w:lang w:val="ru-RU"/>
        </w:rPr>
        <w:t>_____</w:t>
      </w:r>
      <w:r w:rsidR="00DD1895">
        <w:rPr>
          <w:b/>
          <w:szCs w:val="24"/>
          <w:lang w:val="ru-RU"/>
        </w:rPr>
        <w:t xml:space="preserve"> 2019 года, г. </w:t>
      </w:r>
      <w:r w:rsidR="00116EA8">
        <w:rPr>
          <w:b/>
          <w:szCs w:val="24"/>
          <w:lang w:val="ru-RU"/>
        </w:rPr>
        <w:t>Нурсултан</w:t>
      </w:r>
      <w:r w:rsidR="00DD1895">
        <w:rPr>
          <w:b/>
          <w:szCs w:val="24"/>
          <w:lang w:val="ru-RU"/>
        </w:rPr>
        <w:t xml:space="preserve">, Республика </w:t>
      </w:r>
      <w:r w:rsidR="00116EA8">
        <w:rPr>
          <w:b/>
          <w:szCs w:val="24"/>
          <w:lang w:val="ru-RU"/>
        </w:rPr>
        <w:t>Казахстан</w:t>
      </w:r>
    </w:p>
    <w:p w:rsidR="00DD1895" w:rsidRPr="00302987" w:rsidRDefault="00DD189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</w:p>
    <w:tbl>
      <w:tblPr>
        <w:tblW w:w="9498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498"/>
      </w:tblGrid>
      <w:tr w:rsidR="00422754" w:rsidRPr="003A409C" w:rsidTr="003A409C">
        <w:trPr>
          <w:cantSplit/>
          <w:trHeight w:val="498"/>
        </w:trPr>
        <w:tc>
          <w:tcPr>
            <w:tcW w:w="9498" w:type="dxa"/>
          </w:tcPr>
          <w:p w:rsidR="00422754" w:rsidRPr="00080677" w:rsidRDefault="00422754" w:rsidP="00AD69C2">
            <w:pPr>
              <w:ind w:left="71" w:right="113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>1. Открытие заседания.</w:t>
            </w:r>
          </w:p>
        </w:tc>
      </w:tr>
      <w:tr w:rsidR="00422754" w:rsidRPr="003A409C" w:rsidTr="003A409C">
        <w:trPr>
          <w:cantSplit/>
          <w:trHeight w:val="562"/>
        </w:trPr>
        <w:tc>
          <w:tcPr>
            <w:tcW w:w="9498" w:type="dxa"/>
          </w:tcPr>
          <w:p w:rsidR="00422754" w:rsidRPr="00080677" w:rsidRDefault="00422754" w:rsidP="00AD69C2">
            <w:pPr>
              <w:ind w:left="71" w:right="113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>2. Утверждение повестки дня.</w:t>
            </w:r>
          </w:p>
        </w:tc>
      </w:tr>
      <w:tr w:rsidR="00422754" w:rsidRPr="00796845" w:rsidTr="003A409C">
        <w:trPr>
          <w:cantSplit/>
          <w:trHeight w:val="583"/>
        </w:trPr>
        <w:tc>
          <w:tcPr>
            <w:tcW w:w="9498" w:type="dxa"/>
          </w:tcPr>
          <w:p w:rsidR="00422754" w:rsidRPr="00080677" w:rsidRDefault="00422754" w:rsidP="003A409C">
            <w:pPr>
              <w:tabs>
                <w:tab w:val="left" w:pos="213"/>
                <w:tab w:val="left" w:pos="567"/>
              </w:tabs>
              <w:ind w:left="71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 xml:space="preserve">3. </w:t>
            </w:r>
            <w:r w:rsidR="005809F3" w:rsidRPr="000319E8">
              <w:rPr>
                <w:lang w:val="ru-RU"/>
              </w:rPr>
              <w:t>О решениях, принятых на 1</w:t>
            </w:r>
            <w:r w:rsidR="00116EA8">
              <w:rPr>
                <w:lang w:val="ru-RU"/>
              </w:rPr>
              <w:t>5</w:t>
            </w:r>
            <w:r w:rsidRPr="000319E8">
              <w:rPr>
                <w:lang w:val="ru-RU"/>
              </w:rPr>
              <w:t>-м заседании Комиссии РСС по РЧС и СО</w:t>
            </w:r>
            <w:r w:rsidR="00080677">
              <w:rPr>
                <w:lang w:val="ru-RU"/>
              </w:rPr>
              <w:t>.</w:t>
            </w:r>
          </w:p>
        </w:tc>
      </w:tr>
      <w:tr w:rsidR="00422754" w:rsidRPr="00116EA8" w:rsidTr="003A409C">
        <w:trPr>
          <w:cantSplit/>
          <w:trHeight w:val="932"/>
        </w:trPr>
        <w:tc>
          <w:tcPr>
            <w:tcW w:w="9498" w:type="dxa"/>
          </w:tcPr>
          <w:p w:rsidR="00F33D76" w:rsidRPr="00080677" w:rsidRDefault="00422754" w:rsidP="007D3840">
            <w:pPr>
              <w:ind w:left="71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 xml:space="preserve">4. </w:t>
            </w:r>
            <w:r w:rsidR="00116EA8" w:rsidRPr="00116EA8">
              <w:rPr>
                <w:highlight w:val="yellow"/>
                <w:lang w:val="ru-RU"/>
              </w:rPr>
              <w:t>Подготовка Общей таблицы распределения частот стран - участников РСС в новом формате для представления на Комиссию по РЧС и СО. Дальнейшие работы по сопровождению и автоматизации Общей таблицы распределения частот стран-участников РСС</w:t>
            </w:r>
            <w:r w:rsidR="00116EA8" w:rsidRPr="00116EA8">
              <w:rPr>
                <w:lang w:val="ru-RU"/>
              </w:rPr>
              <w:t>.</w:t>
            </w:r>
            <w:r w:rsidR="00116EA8">
              <w:rPr>
                <w:lang w:val="ru-RU"/>
              </w:rPr>
              <w:t xml:space="preserve"> </w:t>
            </w:r>
            <w:r w:rsidR="000F4F16">
              <w:rPr>
                <w:lang w:val="ru-RU"/>
              </w:rPr>
              <w:t>(д</w:t>
            </w:r>
            <w:r w:rsidRPr="00F86B42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-</w:t>
            </w:r>
            <w:r w:rsidRPr="00F86B42">
              <w:rPr>
                <w:lang w:val="ru-RU"/>
              </w:rPr>
              <w:t xml:space="preserve"> Тонких Е.В.</w:t>
            </w:r>
            <w:r w:rsidR="003A409C" w:rsidRPr="00116EA8">
              <w:rPr>
                <w:lang w:val="ru-RU"/>
              </w:rPr>
              <w:t>/</w:t>
            </w:r>
            <w:proofErr w:type="spellStart"/>
            <w:r w:rsidR="003A409C" w:rsidRPr="00116EA8">
              <w:rPr>
                <w:lang w:val="ru-RU"/>
              </w:rPr>
              <w:t>Озиралина</w:t>
            </w:r>
            <w:proofErr w:type="spellEnd"/>
            <w:r w:rsidR="003A409C" w:rsidRPr="00116EA8">
              <w:rPr>
                <w:lang w:val="ru-RU"/>
              </w:rPr>
              <w:t xml:space="preserve"> Н.А.</w:t>
            </w:r>
            <w:r w:rsidRPr="00F86B42">
              <w:rPr>
                <w:lang w:val="ru-RU"/>
              </w:rPr>
              <w:t>)</w:t>
            </w:r>
            <w:r w:rsidR="007D3840">
              <w:rPr>
                <w:lang w:val="ru-RU"/>
              </w:rPr>
              <w:t>.</w:t>
            </w:r>
          </w:p>
        </w:tc>
      </w:tr>
      <w:tr w:rsidR="00116EA8" w:rsidRPr="00F674F1" w:rsidTr="003A409C">
        <w:trPr>
          <w:cantSplit/>
          <w:trHeight w:val="932"/>
        </w:trPr>
        <w:tc>
          <w:tcPr>
            <w:tcW w:w="9498" w:type="dxa"/>
          </w:tcPr>
          <w:p w:rsidR="00116EA8" w:rsidRPr="00080677" w:rsidRDefault="00116EA8" w:rsidP="00116EA8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D51177">
              <w:rPr>
                <w:lang w:val="ru-RU"/>
              </w:rPr>
              <w:t xml:space="preserve">. </w:t>
            </w:r>
            <w:r w:rsidRPr="003A409C">
              <w:rPr>
                <w:rFonts w:eastAsia="SimSun" w:cs="Tahoma"/>
                <w:kern w:val="1"/>
                <w:lang w:val="ru-RU" w:eastAsia="hi-IN" w:bidi="hi-IN"/>
              </w:rPr>
              <w:t>О Рабочем документе к проекту [Отчета/Справочника]</w:t>
            </w:r>
            <w:r w:rsidRPr="003A409C">
              <w:rPr>
                <w:lang w:val="ru-RU"/>
              </w:rPr>
              <w:t xml:space="preserve"> </w:t>
            </w:r>
            <w:r w:rsidRPr="003A409C">
              <w:rPr>
                <w:rFonts w:eastAsia="SimSun" w:cs="Tahoma"/>
                <w:kern w:val="1"/>
                <w:szCs w:val="24"/>
                <w:lang w:val="ru-RU" w:eastAsia="hi-IN" w:bidi="hi-IN"/>
              </w:rPr>
              <w:t xml:space="preserve">Об использовании технологий беспроводной связи для </w:t>
            </w:r>
            <w:r w:rsidRPr="00551519">
              <w:rPr>
                <w:rFonts w:eastAsia="SimSun" w:cs="Tahoma"/>
                <w:kern w:val="1"/>
                <w:szCs w:val="24"/>
                <w:lang w:eastAsia="hi-IN" w:bidi="hi-IN"/>
              </w:rPr>
              <w:t>M</w:t>
            </w:r>
            <w:r w:rsidRPr="003A409C">
              <w:rPr>
                <w:rFonts w:eastAsia="SimSun" w:cs="Tahoma"/>
                <w:kern w:val="1"/>
                <w:szCs w:val="24"/>
                <w:lang w:val="ru-RU" w:eastAsia="hi-IN" w:bidi="hi-IN"/>
              </w:rPr>
              <w:t>2</w:t>
            </w:r>
            <w:r w:rsidRPr="00551519">
              <w:rPr>
                <w:rFonts w:eastAsia="SimSun" w:cs="Tahoma"/>
                <w:kern w:val="1"/>
                <w:szCs w:val="24"/>
                <w:lang w:eastAsia="hi-IN" w:bidi="hi-IN"/>
              </w:rPr>
              <w:t>M</w:t>
            </w:r>
            <w:r w:rsidRPr="003A409C">
              <w:rPr>
                <w:rFonts w:eastAsia="SimSun" w:cs="Tahoma"/>
                <w:kern w:val="1"/>
                <w:szCs w:val="24"/>
                <w:lang w:val="ru-RU" w:eastAsia="hi-IN" w:bidi="hi-IN"/>
              </w:rPr>
              <w:t>/</w:t>
            </w:r>
            <w:proofErr w:type="spellStart"/>
            <w:r w:rsidRPr="00551519">
              <w:rPr>
                <w:rFonts w:eastAsia="SimSun" w:cs="Tahoma"/>
                <w:kern w:val="1"/>
                <w:szCs w:val="24"/>
                <w:lang w:eastAsia="hi-IN" w:bidi="hi-IN"/>
              </w:rPr>
              <w:t>IoT</w:t>
            </w:r>
            <w:proofErr w:type="spellEnd"/>
            <w:r w:rsidRPr="003A409C">
              <w:rPr>
                <w:rFonts w:eastAsia="SimSun" w:cs="Tahoma"/>
                <w:kern w:val="1"/>
                <w:szCs w:val="24"/>
                <w:lang w:val="ru-RU" w:eastAsia="hi-IN" w:bidi="hi-IN"/>
              </w:rPr>
              <w:t xml:space="preserve"> в странах-участниках РСС.</w:t>
            </w:r>
            <w:r w:rsidRPr="00080677">
              <w:rPr>
                <w:lang w:val="ru-RU"/>
              </w:rPr>
              <w:t xml:space="preserve"> </w:t>
            </w:r>
            <w:r w:rsidRPr="00F06F2A">
              <w:rPr>
                <w:lang w:val="ru-RU"/>
              </w:rPr>
              <w:t>(</w:t>
            </w:r>
            <w:r>
              <w:rPr>
                <w:lang w:val="ru-RU"/>
              </w:rPr>
              <w:t>д</w:t>
            </w:r>
            <w:r w:rsidRPr="00F06F2A">
              <w:rPr>
                <w:lang w:val="ru-RU"/>
              </w:rPr>
              <w:t>окладчик</w:t>
            </w:r>
            <w:r>
              <w:rPr>
                <w:lang w:val="ru-RU"/>
              </w:rPr>
              <w:t xml:space="preserve"> -</w:t>
            </w:r>
            <w:r w:rsidRPr="003A409C">
              <w:rPr>
                <w:lang w:val="ru-RU"/>
              </w:rPr>
              <w:t xml:space="preserve"> Сорокин В.С.</w:t>
            </w:r>
            <w:r w:rsidRPr="00F06F2A">
              <w:rPr>
                <w:lang w:val="ru-RU"/>
              </w:rPr>
              <w:t>)</w:t>
            </w:r>
            <w:r>
              <w:rPr>
                <w:lang w:val="ru-RU"/>
              </w:rPr>
              <w:t>.</w:t>
            </w:r>
          </w:p>
        </w:tc>
      </w:tr>
      <w:tr w:rsidR="00116EA8" w:rsidRPr="00116EA8" w:rsidTr="003A409C">
        <w:trPr>
          <w:cantSplit/>
          <w:trHeight w:val="932"/>
        </w:trPr>
        <w:tc>
          <w:tcPr>
            <w:tcW w:w="9498" w:type="dxa"/>
          </w:tcPr>
          <w:p w:rsidR="00116EA8" w:rsidRPr="00116EA8" w:rsidRDefault="00116EA8" w:rsidP="00116EA8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6. </w:t>
            </w:r>
            <w:r w:rsidRPr="003A409C">
              <w:rPr>
                <w:lang w:val="ru-RU"/>
              </w:rPr>
              <w:t xml:space="preserve">О Рабочем документе относительно полос радиочастот и применяемым в них </w:t>
            </w:r>
            <w:proofErr w:type="spellStart"/>
            <w:r w:rsidRPr="003A409C">
              <w:rPr>
                <w:lang w:val="ru-RU"/>
              </w:rPr>
              <w:t>радиотехнологиям</w:t>
            </w:r>
            <w:proofErr w:type="spellEnd"/>
            <w:r w:rsidRPr="003A409C">
              <w:rPr>
                <w:lang w:val="ru-RU"/>
              </w:rPr>
              <w:t>, которые гармонизировано используются в странах РСС.</w:t>
            </w:r>
            <w:r w:rsidRPr="00D51177">
              <w:rPr>
                <w:lang w:val="ru-RU"/>
              </w:rPr>
              <w:t xml:space="preserve"> (</w:t>
            </w:r>
            <w:r>
              <w:rPr>
                <w:lang w:val="ru-RU"/>
              </w:rPr>
              <w:t>д</w:t>
            </w:r>
            <w:r w:rsidRPr="00D51177">
              <w:rPr>
                <w:lang w:val="ru-RU"/>
              </w:rPr>
              <w:t>окладчик</w:t>
            </w:r>
            <w:r>
              <w:rPr>
                <w:lang w:val="ru-RU"/>
              </w:rPr>
              <w:t xml:space="preserve"> -</w:t>
            </w:r>
            <w:r w:rsidRPr="00D51177">
              <w:rPr>
                <w:lang w:val="ru-RU"/>
              </w:rPr>
              <w:t xml:space="preserve"> Ивашкин А.А.)</w:t>
            </w:r>
            <w:r>
              <w:rPr>
                <w:lang w:val="ru-RU"/>
              </w:rPr>
              <w:t>.</w:t>
            </w:r>
          </w:p>
        </w:tc>
      </w:tr>
      <w:tr w:rsidR="00116EA8" w:rsidRPr="00116EA8" w:rsidTr="003A409C">
        <w:trPr>
          <w:cantSplit/>
          <w:trHeight w:val="932"/>
        </w:trPr>
        <w:tc>
          <w:tcPr>
            <w:tcW w:w="9498" w:type="dxa"/>
          </w:tcPr>
          <w:p w:rsidR="00116EA8" w:rsidRDefault="00116EA8" w:rsidP="00116EA8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7. </w:t>
            </w:r>
            <w:r w:rsidRPr="003A409C">
              <w:rPr>
                <w:lang w:val="ru-RU"/>
              </w:rPr>
              <w:t xml:space="preserve">О Рабочем документе, содержащем информационно-справочные материал, технические параметры и полосы частот для развертывания сетей </w:t>
            </w:r>
            <w:proofErr w:type="spellStart"/>
            <w:r>
              <w:rPr>
                <w:lang w:val="en-US"/>
              </w:rPr>
              <w:t>LoRaWAN</w:t>
            </w:r>
            <w:proofErr w:type="spellEnd"/>
            <w:r w:rsidRPr="003A409C">
              <w:rPr>
                <w:lang w:val="ru-RU"/>
              </w:rPr>
              <w:t xml:space="preserve"> в странах-участников РСС. </w:t>
            </w:r>
            <w:r w:rsidRPr="00D51177">
              <w:rPr>
                <w:lang w:val="ru-RU"/>
              </w:rPr>
              <w:t xml:space="preserve"> (</w:t>
            </w:r>
            <w:r>
              <w:rPr>
                <w:lang w:val="ru-RU"/>
              </w:rPr>
              <w:t>д</w:t>
            </w:r>
            <w:r w:rsidRPr="00D51177">
              <w:rPr>
                <w:lang w:val="ru-RU"/>
              </w:rPr>
              <w:t>окладчик</w:t>
            </w:r>
            <w:r>
              <w:rPr>
                <w:lang w:val="ru-RU"/>
              </w:rPr>
              <w:t xml:space="preserve"> –</w:t>
            </w:r>
            <w:r w:rsidRPr="00D51177">
              <w:rPr>
                <w:lang w:val="ru-RU"/>
              </w:rPr>
              <w:t xml:space="preserve"> </w:t>
            </w:r>
            <w:proofErr w:type="spellStart"/>
            <w:r w:rsidRPr="003A409C">
              <w:rPr>
                <w:lang w:val="ru-RU"/>
              </w:rPr>
              <w:t>Темирбаева</w:t>
            </w:r>
            <w:proofErr w:type="spellEnd"/>
            <w:r w:rsidRPr="00116EA8">
              <w:rPr>
                <w:lang w:val="ru-RU"/>
              </w:rPr>
              <w:t xml:space="preserve"> </w:t>
            </w:r>
            <w:r w:rsidRPr="003A409C">
              <w:rPr>
                <w:lang w:val="ru-RU"/>
              </w:rPr>
              <w:t>А. С</w:t>
            </w:r>
            <w:r w:rsidRPr="00D51177">
              <w:rPr>
                <w:lang w:val="ru-RU"/>
              </w:rPr>
              <w:t>.)</w:t>
            </w:r>
            <w:r>
              <w:rPr>
                <w:lang w:val="ru-RU"/>
              </w:rPr>
              <w:t>.</w:t>
            </w:r>
          </w:p>
        </w:tc>
      </w:tr>
      <w:tr w:rsidR="00116EA8" w:rsidRPr="00116EA8" w:rsidTr="003A409C">
        <w:trPr>
          <w:cantSplit/>
          <w:trHeight w:val="787"/>
        </w:trPr>
        <w:tc>
          <w:tcPr>
            <w:tcW w:w="9498" w:type="dxa"/>
          </w:tcPr>
          <w:p w:rsidR="00116EA8" w:rsidRPr="00116EA8" w:rsidRDefault="00116EA8" w:rsidP="00116EA8">
            <w:pPr>
              <w:ind w:left="71"/>
              <w:jc w:val="both"/>
              <w:rPr>
                <w:lang w:val="en-US"/>
              </w:rPr>
            </w:pPr>
            <w:r w:rsidRPr="00796845">
              <w:rPr>
                <w:lang w:val="en-US"/>
              </w:rPr>
              <w:t xml:space="preserve">8. </w:t>
            </w:r>
            <w:r w:rsidRPr="00116EA8">
              <w:rPr>
                <w:lang w:val="ru-RU"/>
              </w:rPr>
              <w:t>Рассмотрение</w:t>
            </w:r>
            <w:r w:rsidRPr="00796845">
              <w:rPr>
                <w:lang w:val="en-US"/>
              </w:rPr>
              <w:t xml:space="preserve"> </w:t>
            </w:r>
            <w:r w:rsidRPr="00116EA8">
              <w:rPr>
                <w:lang w:val="ru-RU"/>
              </w:rPr>
              <w:t>Проекта</w:t>
            </w:r>
            <w:r w:rsidRPr="00796845">
              <w:rPr>
                <w:lang w:val="en-US"/>
              </w:rPr>
              <w:t xml:space="preserve"> </w:t>
            </w:r>
            <w:r w:rsidRPr="00116EA8">
              <w:rPr>
                <w:lang w:val="ru-RU"/>
              </w:rPr>
              <w:t>отчета</w:t>
            </w:r>
            <w:r w:rsidRPr="00796845">
              <w:rPr>
                <w:lang w:val="en-US"/>
              </w:rPr>
              <w:t> PRELIMINARY DRAFT NEW Report ITU-R SM.[</w:t>
            </w:r>
            <w:proofErr w:type="spellStart"/>
            <w:r w:rsidRPr="00796845">
              <w:rPr>
                <w:lang w:val="en-US"/>
              </w:rPr>
              <w:t>Meas</w:t>
            </w:r>
            <w:proofErr w:type="spellEnd"/>
            <w:r w:rsidRPr="00796845">
              <w:rPr>
                <w:lang w:val="en-US"/>
              </w:rPr>
              <w:t xml:space="preserve">-GNSS] "Spectrum monitoring techniques in the RNSS frequency bands".  </w:t>
            </w:r>
            <w:r w:rsidRPr="00116EA8">
              <w:rPr>
                <w:lang w:val="ru-RU"/>
              </w:rPr>
              <w:t>(</w:t>
            </w:r>
            <w:r>
              <w:rPr>
                <w:lang w:val="ru-RU"/>
              </w:rPr>
              <w:t>д</w:t>
            </w:r>
            <w:r w:rsidRPr="00D51177">
              <w:rPr>
                <w:lang w:val="ru-RU"/>
              </w:rPr>
              <w:t>окладчик</w:t>
            </w:r>
            <w:r w:rsidRPr="00116EA8">
              <w:rPr>
                <w:lang w:val="ru-RU"/>
              </w:rPr>
              <w:t xml:space="preserve"> - </w:t>
            </w:r>
            <w:proofErr w:type="spellStart"/>
            <w:r w:rsidRPr="00D51177">
              <w:rPr>
                <w:lang w:val="ru-RU"/>
              </w:rPr>
              <w:t>Кизима</w:t>
            </w:r>
            <w:proofErr w:type="spellEnd"/>
            <w:r w:rsidRPr="00116EA8">
              <w:rPr>
                <w:lang w:val="ru-RU"/>
              </w:rPr>
              <w:t xml:space="preserve"> </w:t>
            </w:r>
            <w:r w:rsidRPr="00D51177">
              <w:rPr>
                <w:lang w:val="ru-RU"/>
              </w:rPr>
              <w:t>С</w:t>
            </w:r>
            <w:r w:rsidRPr="00116EA8">
              <w:rPr>
                <w:lang w:val="ru-RU"/>
              </w:rPr>
              <w:t>.</w:t>
            </w:r>
            <w:r w:rsidRPr="00D51177">
              <w:rPr>
                <w:lang w:val="ru-RU"/>
              </w:rPr>
              <w:t>В</w:t>
            </w:r>
            <w:r w:rsidRPr="00116EA8">
              <w:rPr>
                <w:lang w:val="ru-RU"/>
              </w:rPr>
              <w:t>.).</w:t>
            </w:r>
          </w:p>
        </w:tc>
      </w:tr>
      <w:tr w:rsidR="00116EA8" w:rsidRPr="00116EA8" w:rsidTr="003A409C">
        <w:trPr>
          <w:cantSplit/>
          <w:trHeight w:val="932"/>
        </w:trPr>
        <w:tc>
          <w:tcPr>
            <w:tcW w:w="9498" w:type="dxa"/>
          </w:tcPr>
          <w:p w:rsidR="00116EA8" w:rsidRPr="00116EA8" w:rsidRDefault="00116EA8" w:rsidP="00116EA8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9. </w:t>
            </w:r>
            <w:r w:rsidRPr="00116EA8">
              <w:rPr>
                <w:highlight w:val="yellow"/>
                <w:lang w:val="ru-RU"/>
              </w:rPr>
              <w:t>О Рабочем документе по регулированию и использованию систем для предоставления услуг спутников и подвижной связи и ШПД в Интернет на подвижных объектах в странах участниках РСС.</w:t>
            </w:r>
            <w:r w:rsidRPr="00D51177">
              <w:rPr>
                <w:lang w:val="ru-RU"/>
              </w:rPr>
              <w:t xml:space="preserve"> (</w:t>
            </w:r>
            <w:r>
              <w:rPr>
                <w:lang w:val="ru-RU"/>
              </w:rPr>
              <w:t>д</w:t>
            </w:r>
            <w:r w:rsidRPr="00D51177">
              <w:rPr>
                <w:lang w:val="ru-RU"/>
              </w:rPr>
              <w:t>окладчик</w:t>
            </w:r>
            <w:r>
              <w:rPr>
                <w:lang w:val="ru-RU"/>
              </w:rPr>
              <w:t xml:space="preserve"> –</w:t>
            </w:r>
            <w:r w:rsidRPr="00D51177">
              <w:rPr>
                <w:lang w:val="ru-RU"/>
              </w:rPr>
              <w:t xml:space="preserve"> </w:t>
            </w:r>
            <w:proofErr w:type="spellStart"/>
            <w:r w:rsidRPr="00116EA8">
              <w:rPr>
                <w:bCs/>
                <w:lang w:val="ru-RU"/>
              </w:rPr>
              <w:t>Тиянак</w:t>
            </w:r>
            <w:proofErr w:type="spellEnd"/>
            <w:r w:rsidRPr="00116EA8">
              <w:rPr>
                <w:bCs/>
                <w:lang w:val="ru-RU"/>
              </w:rPr>
              <w:t xml:space="preserve"> А.Т.</w:t>
            </w:r>
            <w:r w:rsidRPr="00D51177">
              <w:rPr>
                <w:lang w:val="ru-RU"/>
              </w:rPr>
              <w:t>)</w:t>
            </w:r>
            <w:r>
              <w:rPr>
                <w:lang w:val="ru-RU"/>
              </w:rPr>
              <w:t>.</w:t>
            </w:r>
          </w:p>
        </w:tc>
      </w:tr>
      <w:tr w:rsidR="00F674F1" w:rsidRPr="00F674F1" w:rsidTr="00F674F1">
        <w:trPr>
          <w:cantSplit/>
          <w:trHeight w:val="759"/>
        </w:trPr>
        <w:tc>
          <w:tcPr>
            <w:tcW w:w="9498" w:type="dxa"/>
          </w:tcPr>
          <w:p w:rsidR="00F674F1" w:rsidRPr="00F674F1" w:rsidRDefault="00F674F1" w:rsidP="00F674F1">
            <w:pPr>
              <w:ind w:left="71"/>
              <w:jc w:val="both"/>
              <w:rPr>
                <w:lang w:val="ru-RU"/>
              </w:rPr>
            </w:pPr>
            <w:r w:rsidRPr="00F674F1">
              <w:rPr>
                <w:lang w:val="ru-RU"/>
              </w:rPr>
              <w:t>10. О разработке документа по использованию систем связи на железнодорожном транспорте в странах РСС</w:t>
            </w:r>
            <w:r>
              <w:rPr>
                <w:lang w:val="ru-RU"/>
              </w:rPr>
              <w:t xml:space="preserve"> </w:t>
            </w:r>
            <w:r w:rsidRPr="00D51177">
              <w:rPr>
                <w:lang w:val="ru-RU"/>
              </w:rPr>
              <w:t>(</w:t>
            </w:r>
            <w:r>
              <w:rPr>
                <w:lang w:val="ru-RU"/>
              </w:rPr>
              <w:t>д</w:t>
            </w:r>
            <w:r w:rsidRPr="00D51177">
              <w:rPr>
                <w:lang w:val="ru-RU"/>
              </w:rPr>
              <w:t>окладчик</w:t>
            </w:r>
            <w:r>
              <w:rPr>
                <w:lang w:val="ru-RU"/>
              </w:rPr>
              <w:t xml:space="preserve"> –</w:t>
            </w:r>
            <w:r w:rsidRPr="00D51177">
              <w:rPr>
                <w:lang w:val="ru-RU"/>
              </w:rPr>
              <w:t xml:space="preserve"> </w:t>
            </w:r>
            <w:proofErr w:type="spellStart"/>
            <w:r>
              <w:rPr>
                <w:bCs/>
                <w:lang w:val="ru-RU"/>
              </w:rPr>
              <w:t>Шурахов</w:t>
            </w:r>
            <w:proofErr w:type="spellEnd"/>
            <w:r>
              <w:rPr>
                <w:bCs/>
                <w:lang w:val="ru-RU"/>
              </w:rPr>
              <w:t xml:space="preserve"> А</w:t>
            </w:r>
            <w:r w:rsidRPr="00116EA8">
              <w:rPr>
                <w:bCs/>
                <w:lang w:val="ru-RU"/>
              </w:rPr>
              <w:t>.</w:t>
            </w:r>
            <w:r w:rsidRPr="00D51177">
              <w:rPr>
                <w:lang w:val="ru-RU"/>
              </w:rPr>
              <w:t>)</w:t>
            </w:r>
            <w:r>
              <w:rPr>
                <w:lang w:val="ru-RU"/>
              </w:rPr>
              <w:t>.</w:t>
            </w:r>
          </w:p>
        </w:tc>
      </w:tr>
      <w:tr w:rsidR="00116EA8" w:rsidRPr="00796845" w:rsidTr="003A409C">
        <w:trPr>
          <w:cantSplit/>
          <w:trHeight w:val="498"/>
        </w:trPr>
        <w:tc>
          <w:tcPr>
            <w:tcW w:w="9498" w:type="dxa"/>
          </w:tcPr>
          <w:p w:rsidR="00116EA8" w:rsidRPr="007A29C9" w:rsidRDefault="00116EA8" w:rsidP="00F674F1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674F1">
              <w:rPr>
                <w:lang w:val="ru-RU"/>
              </w:rPr>
              <w:t>1</w:t>
            </w:r>
            <w:r w:rsidRPr="007A29C9">
              <w:rPr>
                <w:lang w:val="ru-RU"/>
              </w:rPr>
              <w:t>. Рассмотрение Протокола 1</w:t>
            </w:r>
            <w:r>
              <w:rPr>
                <w:lang w:val="ru-RU"/>
              </w:rPr>
              <w:t>4</w:t>
            </w:r>
            <w:r w:rsidRPr="007A29C9">
              <w:rPr>
                <w:lang w:val="ru-RU"/>
              </w:rPr>
              <w:t>-го заседания РГ РЧС</w:t>
            </w:r>
            <w:r>
              <w:rPr>
                <w:lang w:val="ru-RU"/>
              </w:rPr>
              <w:t>.</w:t>
            </w:r>
          </w:p>
        </w:tc>
      </w:tr>
      <w:tr w:rsidR="00116EA8" w:rsidRPr="00796845" w:rsidTr="003A409C">
        <w:trPr>
          <w:cantSplit/>
          <w:trHeight w:val="554"/>
        </w:trPr>
        <w:tc>
          <w:tcPr>
            <w:tcW w:w="9498" w:type="dxa"/>
          </w:tcPr>
          <w:p w:rsidR="00116EA8" w:rsidRPr="007A29C9" w:rsidRDefault="00116EA8" w:rsidP="00F674F1">
            <w:pPr>
              <w:ind w:left="71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F674F1">
              <w:rPr>
                <w:lang w:val="ru-RU"/>
              </w:rPr>
              <w:t>2</w:t>
            </w:r>
            <w:r w:rsidRPr="007A29C9">
              <w:rPr>
                <w:lang w:val="ru-RU"/>
              </w:rPr>
              <w:t>. Рассмотрение проекта Повестки дня 1</w:t>
            </w:r>
            <w:r>
              <w:rPr>
                <w:lang w:val="ru-RU"/>
              </w:rPr>
              <w:t>5</w:t>
            </w:r>
            <w:r w:rsidRPr="007A29C9">
              <w:rPr>
                <w:lang w:val="ru-RU"/>
              </w:rPr>
              <w:t>-го заседания РГ РЧС</w:t>
            </w:r>
            <w:r>
              <w:rPr>
                <w:lang w:val="ru-RU"/>
              </w:rPr>
              <w:t>.</w:t>
            </w:r>
          </w:p>
        </w:tc>
      </w:tr>
      <w:tr w:rsidR="00116EA8" w:rsidRPr="00796845" w:rsidTr="003A409C">
        <w:trPr>
          <w:cantSplit/>
          <w:trHeight w:val="554"/>
        </w:trPr>
        <w:tc>
          <w:tcPr>
            <w:tcW w:w="9498" w:type="dxa"/>
          </w:tcPr>
          <w:p w:rsidR="00116EA8" w:rsidRPr="007A29C9" w:rsidRDefault="00116EA8" w:rsidP="00F674F1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674F1">
              <w:rPr>
                <w:lang w:val="ru-RU"/>
              </w:rPr>
              <w:t>3</w:t>
            </w:r>
            <w:r>
              <w:rPr>
                <w:lang w:val="ru-RU"/>
              </w:rPr>
              <w:t>. Рассмотрение проекта решения Комиссии РСС по РЧС и СО.</w:t>
            </w:r>
          </w:p>
        </w:tc>
      </w:tr>
      <w:tr w:rsidR="00116EA8" w:rsidRPr="00796845" w:rsidTr="003A409C">
        <w:trPr>
          <w:cantSplit/>
          <w:trHeight w:val="562"/>
        </w:trPr>
        <w:tc>
          <w:tcPr>
            <w:tcW w:w="9498" w:type="dxa"/>
          </w:tcPr>
          <w:p w:rsidR="00116EA8" w:rsidRPr="007A29C9" w:rsidRDefault="00116EA8" w:rsidP="00F674F1">
            <w:pPr>
              <w:ind w:left="71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F674F1">
              <w:rPr>
                <w:lang w:val="ru-RU"/>
              </w:rPr>
              <w:t>4</w:t>
            </w:r>
            <w:r w:rsidRPr="007A29C9">
              <w:rPr>
                <w:lang w:val="ru-RU"/>
              </w:rPr>
              <w:t>. Обсуждение времени, места и повестки дня следующего собрания.</w:t>
            </w:r>
          </w:p>
        </w:tc>
      </w:tr>
      <w:tr w:rsidR="00796845" w:rsidRPr="00796845" w:rsidTr="003A409C">
        <w:trPr>
          <w:cantSplit/>
          <w:trHeight w:val="562"/>
        </w:trPr>
        <w:tc>
          <w:tcPr>
            <w:tcW w:w="9498" w:type="dxa"/>
          </w:tcPr>
          <w:p w:rsidR="00796845" w:rsidRPr="00796845" w:rsidRDefault="00796845" w:rsidP="00F674F1">
            <w:pPr>
              <w:ind w:left="71"/>
              <w:jc w:val="both"/>
              <w:rPr>
                <w:lang w:val="ru-RU"/>
              </w:rPr>
            </w:pPr>
            <w:r w:rsidRPr="00F674F1">
              <w:rPr>
                <w:lang w:val="ru-RU"/>
              </w:rPr>
              <w:lastRenderedPageBreak/>
              <w:t>1</w:t>
            </w:r>
            <w:r w:rsidR="00F674F1">
              <w:rPr>
                <w:lang w:val="ru-RU"/>
              </w:rPr>
              <w:t>5</w:t>
            </w:r>
            <w:r w:rsidRPr="00F674F1">
              <w:rPr>
                <w:lang w:val="ru-RU"/>
              </w:rPr>
              <w:t xml:space="preserve">. </w:t>
            </w:r>
            <w:r>
              <w:rPr>
                <w:lang w:val="ru-RU"/>
              </w:rPr>
              <w:t>Разное.</w:t>
            </w:r>
            <w:bookmarkStart w:id="1" w:name="_GoBack"/>
            <w:bookmarkEnd w:id="1"/>
          </w:p>
        </w:tc>
      </w:tr>
    </w:tbl>
    <w:p w:rsidR="00D327E8" w:rsidRPr="00094515" w:rsidRDefault="00D327E8" w:rsidP="00302987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</w:p>
    <w:sectPr w:rsidR="00D327E8" w:rsidRPr="00094515" w:rsidSect="00796845">
      <w:headerReference w:type="default" r:id="rId9"/>
      <w:headerReference w:type="first" r:id="rId10"/>
      <w:pgSz w:w="11907" w:h="16834"/>
      <w:pgMar w:top="587" w:right="1080" w:bottom="284" w:left="1701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5BE" w:rsidRDefault="007E15BE">
      <w:r>
        <w:separator/>
      </w:r>
    </w:p>
  </w:endnote>
  <w:endnote w:type="continuationSeparator" w:id="0">
    <w:p w:rsidR="007E15BE" w:rsidRDefault="007E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5BE" w:rsidRDefault="007E15BE">
      <w:r>
        <w:t>____________________</w:t>
      </w:r>
    </w:p>
  </w:footnote>
  <w:footnote w:type="continuationSeparator" w:id="0">
    <w:p w:rsidR="007E15BE" w:rsidRDefault="007E1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834" w:rsidRPr="00102514" w:rsidRDefault="005D5834">
    <w:pPr>
      <w:pStyle w:val="a7"/>
      <w:rPr>
        <w:lang w:val="ru-RU"/>
      </w:rPr>
    </w:pPr>
    <w:r>
      <w:rPr>
        <w:lang w:val="en-US"/>
      </w:rPr>
      <w:t xml:space="preserve">- </w:t>
    </w:r>
    <w:r w:rsidR="008F2BF3">
      <w:rPr>
        <w:rStyle w:val="a8"/>
      </w:rPr>
      <w:fldChar w:fldCharType="begin"/>
    </w:r>
    <w:r>
      <w:rPr>
        <w:rStyle w:val="a8"/>
      </w:rPr>
      <w:instrText xml:space="preserve"> PAGE </w:instrText>
    </w:r>
    <w:r w:rsidR="008F2BF3">
      <w:rPr>
        <w:rStyle w:val="a8"/>
      </w:rPr>
      <w:fldChar w:fldCharType="separate"/>
    </w:r>
    <w:r w:rsidR="00F674F1">
      <w:rPr>
        <w:rStyle w:val="a8"/>
        <w:noProof/>
      </w:rPr>
      <w:t>2</w:t>
    </w:r>
    <w:r w:rsidR="008F2BF3">
      <w:rPr>
        <w:rStyle w:val="a8"/>
      </w:rPr>
      <w:fldChar w:fldCharType="end"/>
    </w:r>
    <w:r>
      <w:rPr>
        <w:rStyle w:val="a8"/>
      </w:rPr>
      <w:t xml:space="preserve"> -</w:t>
    </w:r>
    <w:r>
      <w:rPr>
        <w:rStyle w:val="a8"/>
      </w:rPr>
      <w:br/>
    </w:r>
    <w:r>
      <w:rPr>
        <w:rStyle w:val="a8"/>
        <w:lang w:val="ru-RU"/>
      </w:rPr>
      <w:t>РГ</w:t>
    </w:r>
    <w:r w:rsidR="007253B1">
      <w:rPr>
        <w:rStyle w:val="a8"/>
        <w:lang w:val="ru-RU"/>
      </w:rPr>
      <w:t>2015</w:t>
    </w:r>
    <w:r>
      <w:rPr>
        <w:rStyle w:val="a8"/>
      </w:rPr>
      <w:t>/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7BE" w:rsidRPr="003017BE" w:rsidRDefault="003017BE" w:rsidP="003017BE">
    <w:pPr>
      <w:pStyle w:val="a7"/>
      <w:jc w:val="right"/>
      <w:rPr>
        <w:sz w:val="28"/>
        <w:szCs w:val="28"/>
        <w:lang w:val="ru-RU"/>
      </w:rPr>
    </w:pPr>
    <w:r w:rsidRPr="003017BE">
      <w:rPr>
        <w:sz w:val="28"/>
        <w:szCs w:val="28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52D37"/>
    <w:multiLevelType w:val="hybridMultilevel"/>
    <w:tmpl w:val="A20AE9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7E32463"/>
    <w:multiLevelType w:val="hybridMultilevel"/>
    <w:tmpl w:val="54CC8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B3891"/>
    <w:multiLevelType w:val="hybridMultilevel"/>
    <w:tmpl w:val="595A383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0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91B"/>
    <w:rsid w:val="000006C1"/>
    <w:rsid w:val="00013E7F"/>
    <w:rsid w:val="00022664"/>
    <w:rsid w:val="000319E8"/>
    <w:rsid w:val="00032958"/>
    <w:rsid w:val="00065689"/>
    <w:rsid w:val="00080677"/>
    <w:rsid w:val="00094515"/>
    <w:rsid w:val="0009689C"/>
    <w:rsid w:val="000973D0"/>
    <w:rsid w:val="000A3B65"/>
    <w:rsid w:val="000B3485"/>
    <w:rsid w:val="000B5724"/>
    <w:rsid w:val="000C5AC4"/>
    <w:rsid w:val="000D6C15"/>
    <w:rsid w:val="000E3873"/>
    <w:rsid w:val="000F4F16"/>
    <w:rsid w:val="00102514"/>
    <w:rsid w:val="00106222"/>
    <w:rsid w:val="00116EA8"/>
    <w:rsid w:val="0012455B"/>
    <w:rsid w:val="001526FC"/>
    <w:rsid w:val="00160592"/>
    <w:rsid w:val="00192188"/>
    <w:rsid w:val="001976E6"/>
    <w:rsid w:val="001A416C"/>
    <w:rsid w:val="001A577C"/>
    <w:rsid w:val="001A5B44"/>
    <w:rsid w:val="001B2C12"/>
    <w:rsid w:val="001C2677"/>
    <w:rsid w:val="001E65D2"/>
    <w:rsid w:val="00216B36"/>
    <w:rsid w:val="0026584F"/>
    <w:rsid w:val="00270E7E"/>
    <w:rsid w:val="002B44E0"/>
    <w:rsid w:val="002C30D8"/>
    <w:rsid w:val="002C3D2A"/>
    <w:rsid w:val="002E5B36"/>
    <w:rsid w:val="003017BE"/>
    <w:rsid w:val="00302987"/>
    <w:rsid w:val="00306B94"/>
    <w:rsid w:val="00325193"/>
    <w:rsid w:val="00325882"/>
    <w:rsid w:val="0033414C"/>
    <w:rsid w:val="003445F4"/>
    <w:rsid w:val="003A3348"/>
    <w:rsid w:val="003A409C"/>
    <w:rsid w:val="003E080A"/>
    <w:rsid w:val="003F6EBE"/>
    <w:rsid w:val="00405F8C"/>
    <w:rsid w:val="0041434D"/>
    <w:rsid w:val="0042258D"/>
    <w:rsid w:val="00422754"/>
    <w:rsid w:val="004234FC"/>
    <w:rsid w:val="00436D7C"/>
    <w:rsid w:val="00453A04"/>
    <w:rsid w:val="00464684"/>
    <w:rsid w:val="004737CA"/>
    <w:rsid w:val="004849A6"/>
    <w:rsid w:val="00486048"/>
    <w:rsid w:val="004929F3"/>
    <w:rsid w:val="00495FDE"/>
    <w:rsid w:val="004A1726"/>
    <w:rsid w:val="004B1747"/>
    <w:rsid w:val="004C5C1C"/>
    <w:rsid w:val="00512BD4"/>
    <w:rsid w:val="00541A24"/>
    <w:rsid w:val="00563513"/>
    <w:rsid w:val="0057344D"/>
    <w:rsid w:val="005809F3"/>
    <w:rsid w:val="00583438"/>
    <w:rsid w:val="0058348F"/>
    <w:rsid w:val="00591922"/>
    <w:rsid w:val="005B12FA"/>
    <w:rsid w:val="005C1C7D"/>
    <w:rsid w:val="005D0432"/>
    <w:rsid w:val="005D5834"/>
    <w:rsid w:val="00604FE8"/>
    <w:rsid w:val="00605438"/>
    <w:rsid w:val="0061659C"/>
    <w:rsid w:val="0065103B"/>
    <w:rsid w:val="00665108"/>
    <w:rsid w:val="00671360"/>
    <w:rsid w:val="0068227D"/>
    <w:rsid w:val="00697DC1"/>
    <w:rsid w:val="006A12CD"/>
    <w:rsid w:val="006C6F6D"/>
    <w:rsid w:val="00702C03"/>
    <w:rsid w:val="00715A81"/>
    <w:rsid w:val="007253B1"/>
    <w:rsid w:val="0075026D"/>
    <w:rsid w:val="00753B53"/>
    <w:rsid w:val="00757433"/>
    <w:rsid w:val="00791EAC"/>
    <w:rsid w:val="00796845"/>
    <w:rsid w:val="007977CE"/>
    <w:rsid w:val="007A29C9"/>
    <w:rsid w:val="007B632D"/>
    <w:rsid w:val="007D3840"/>
    <w:rsid w:val="007E15BE"/>
    <w:rsid w:val="007E1763"/>
    <w:rsid w:val="007F0021"/>
    <w:rsid w:val="007F0055"/>
    <w:rsid w:val="0087280A"/>
    <w:rsid w:val="00883F10"/>
    <w:rsid w:val="008A2DF0"/>
    <w:rsid w:val="008A43E5"/>
    <w:rsid w:val="008B446D"/>
    <w:rsid w:val="008C2B19"/>
    <w:rsid w:val="008D0FDA"/>
    <w:rsid w:val="008D3EFA"/>
    <w:rsid w:val="008E671F"/>
    <w:rsid w:val="008F2BF3"/>
    <w:rsid w:val="00905D31"/>
    <w:rsid w:val="009136C8"/>
    <w:rsid w:val="009178CC"/>
    <w:rsid w:val="00934716"/>
    <w:rsid w:val="00950AF8"/>
    <w:rsid w:val="00981C5E"/>
    <w:rsid w:val="0098287A"/>
    <w:rsid w:val="00991DDA"/>
    <w:rsid w:val="0099482E"/>
    <w:rsid w:val="009B69D7"/>
    <w:rsid w:val="009F35C9"/>
    <w:rsid w:val="00A00D5B"/>
    <w:rsid w:val="00A45055"/>
    <w:rsid w:val="00A51220"/>
    <w:rsid w:val="00A70ECB"/>
    <w:rsid w:val="00AD61A0"/>
    <w:rsid w:val="00AD69C2"/>
    <w:rsid w:val="00AE1A4D"/>
    <w:rsid w:val="00B21456"/>
    <w:rsid w:val="00B27A44"/>
    <w:rsid w:val="00B52554"/>
    <w:rsid w:val="00B52A29"/>
    <w:rsid w:val="00B6662F"/>
    <w:rsid w:val="00BB06C6"/>
    <w:rsid w:val="00BB4E4C"/>
    <w:rsid w:val="00BC0FA6"/>
    <w:rsid w:val="00BE1FF2"/>
    <w:rsid w:val="00BE2488"/>
    <w:rsid w:val="00C03B34"/>
    <w:rsid w:val="00C2791B"/>
    <w:rsid w:val="00C3082C"/>
    <w:rsid w:val="00C424FA"/>
    <w:rsid w:val="00C428AC"/>
    <w:rsid w:val="00C455F5"/>
    <w:rsid w:val="00C552CF"/>
    <w:rsid w:val="00C63E54"/>
    <w:rsid w:val="00C751A0"/>
    <w:rsid w:val="00C75EA5"/>
    <w:rsid w:val="00C8660C"/>
    <w:rsid w:val="00C968EC"/>
    <w:rsid w:val="00CA3038"/>
    <w:rsid w:val="00CA7CA3"/>
    <w:rsid w:val="00CB2BB8"/>
    <w:rsid w:val="00CE401D"/>
    <w:rsid w:val="00CF27A5"/>
    <w:rsid w:val="00D13133"/>
    <w:rsid w:val="00D14408"/>
    <w:rsid w:val="00D23D51"/>
    <w:rsid w:val="00D327E8"/>
    <w:rsid w:val="00D51177"/>
    <w:rsid w:val="00D60082"/>
    <w:rsid w:val="00D626D7"/>
    <w:rsid w:val="00D91130"/>
    <w:rsid w:val="00D92F8B"/>
    <w:rsid w:val="00DB3F6C"/>
    <w:rsid w:val="00DC3537"/>
    <w:rsid w:val="00DD1895"/>
    <w:rsid w:val="00DE35D5"/>
    <w:rsid w:val="00DE4123"/>
    <w:rsid w:val="00E166F7"/>
    <w:rsid w:val="00E1691C"/>
    <w:rsid w:val="00E31879"/>
    <w:rsid w:val="00E407A9"/>
    <w:rsid w:val="00E6185D"/>
    <w:rsid w:val="00EC0261"/>
    <w:rsid w:val="00EC3951"/>
    <w:rsid w:val="00F06F2A"/>
    <w:rsid w:val="00F33D76"/>
    <w:rsid w:val="00F674F1"/>
    <w:rsid w:val="00F86B42"/>
    <w:rsid w:val="00F9086F"/>
    <w:rsid w:val="00F920BE"/>
    <w:rsid w:val="00FA4C50"/>
    <w:rsid w:val="00FF2E4B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50E1AE"/>
  <w15:docId w15:val="{76B99C67-890B-4B62-8E80-B5B710F3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BF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rsid w:val="008F2BF3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8F2BF3"/>
    <w:pPr>
      <w:spacing w:before="240"/>
      <w:outlineLvl w:val="1"/>
    </w:pPr>
  </w:style>
  <w:style w:type="paragraph" w:styleId="3">
    <w:name w:val="heading 3"/>
    <w:basedOn w:val="1"/>
    <w:next w:val="a"/>
    <w:qFormat/>
    <w:rsid w:val="008F2BF3"/>
    <w:pPr>
      <w:spacing w:before="160"/>
      <w:outlineLvl w:val="2"/>
    </w:pPr>
  </w:style>
  <w:style w:type="paragraph" w:styleId="4">
    <w:name w:val="heading 4"/>
    <w:basedOn w:val="3"/>
    <w:next w:val="a"/>
    <w:qFormat/>
    <w:rsid w:val="008F2BF3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8F2BF3"/>
    <w:pPr>
      <w:outlineLvl w:val="4"/>
    </w:pPr>
  </w:style>
  <w:style w:type="paragraph" w:styleId="6">
    <w:name w:val="heading 6"/>
    <w:basedOn w:val="4"/>
    <w:next w:val="a"/>
    <w:qFormat/>
    <w:rsid w:val="008F2BF3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8F2BF3"/>
    <w:pPr>
      <w:outlineLvl w:val="6"/>
    </w:pPr>
  </w:style>
  <w:style w:type="paragraph" w:styleId="8">
    <w:name w:val="heading 8"/>
    <w:basedOn w:val="6"/>
    <w:next w:val="a"/>
    <w:qFormat/>
    <w:rsid w:val="008F2BF3"/>
    <w:pPr>
      <w:outlineLvl w:val="7"/>
    </w:pPr>
  </w:style>
  <w:style w:type="paragraph" w:styleId="9">
    <w:name w:val="heading 9"/>
    <w:basedOn w:val="6"/>
    <w:next w:val="a"/>
    <w:qFormat/>
    <w:rsid w:val="008F2BF3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8F2BF3"/>
    <w:pPr>
      <w:spacing w:before="360"/>
    </w:pPr>
  </w:style>
  <w:style w:type="paragraph" w:customStyle="1" w:styleId="Artheading">
    <w:name w:val="Art_heading"/>
    <w:basedOn w:val="a"/>
    <w:next w:val="Normalaftertitle"/>
    <w:rsid w:val="008F2BF3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8F2BF3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8F2BF3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8F2BF3"/>
    <w:rPr>
      <w:vertAlign w:val="superscript"/>
    </w:rPr>
  </w:style>
  <w:style w:type="paragraph" w:customStyle="1" w:styleId="enumlev1">
    <w:name w:val="enumlev1"/>
    <w:basedOn w:val="a"/>
    <w:rsid w:val="008F2BF3"/>
    <w:pPr>
      <w:spacing w:before="80"/>
      <w:ind w:left="794" w:hanging="794"/>
    </w:pPr>
  </w:style>
  <w:style w:type="paragraph" w:customStyle="1" w:styleId="enumlev2">
    <w:name w:val="enumlev2"/>
    <w:basedOn w:val="enumlev1"/>
    <w:rsid w:val="008F2BF3"/>
    <w:pPr>
      <w:ind w:left="1191" w:hanging="397"/>
    </w:pPr>
  </w:style>
  <w:style w:type="paragraph" w:customStyle="1" w:styleId="enumlev3">
    <w:name w:val="enumlev3"/>
    <w:basedOn w:val="enumlev2"/>
    <w:rsid w:val="008F2BF3"/>
    <w:pPr>
      <w:ind w:left="1588"/>
    </w:pPr>
  </w:style>
  <w:style w:type="paragraph" w:customStyle="1" w:styleId="Equation">
    <w:name w:val="Equation"/>
    <w:basedOn w:val="a"/>
    <w:rsid w:val="008F2BF3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8F2BF3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8F2BF3"/>
    <w:pPr>
      <w:keepLines/>
      <w:spacing w:before="240" w:after="120"/>
      <w:jc w:val="center"/>
    </w:pPr>
  </w:style>
  <w:style w:type="paragraph" w:styleId="a4">
    <w:name w:val="footer"/>
    <w:basedOn w:val="a"/>
    <w:rsid w:val="008F2BF3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8F2BF3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sid w:val="008F2BF3"/>
    <w:rPr>
      <w:position w:val="6"/>
      <w:sz w:val="18"/>
    </w:rPr>
  </w:style>
  <w:style w:type="paragraph" w:styleId="a6">
    <w:name w:val="footnote text"/>
    <w:basedOn w:val="Note"/>
    <w:semiHidden/>
    <w:rsid w:val="008F2BF3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rsid w:val="008F2BF3"/>
    <w:pPr>
      <w:spacing w:before="80"/>
    </w:pPr>
    <w:rPr>
      <w:sz w:val="22"/>
    </w:rPr>
  </w:style>
  <w:style w:type="paragraph" w:styleId="a7">
    <w:name w:val="header"/>
    <w:basedOn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rsid w:val="008F2BF3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8F2BF3"/>
  </w:style>
  <w:style w:type="paragraph" w:styleId="10">
    <w:name w:val="index 1"/>
    <w:basedOn w:val="a"/>
    <w:next w:val="a"/>
    <w:semiHidden/>
    <w:rsid w:val="008F2BF3"/>
  </w:style>
  <w:style w:type="paragraph" w:styleId="20">
    <w:name w:val="index 2"/>
    <w:basedOn w:val="a"/>
    <w:next w:val="a"/>
    <w:semiHidden/>
    <w:rsid w:val="008F2BF3"/>
    <w:pPr>
      <w:ind w:left="283"/>
    </w:pPr>
  </w:style>
  <w:style w:type="paragraph" w:styleId="30">
    <w:name w:val="index 3"/>
    <w:basedOn w:val="a"/>
    <w:next w:val="a"/>
    <w:semiHidden/>
    <w:rsid w:val="008F2BF3"/>
    <w:pPr>
      <w:ind w:left="566"/>
    </w:pPr>
  </w:style>
  <w:style w:type="paragraph" w:customStyle="1" w:styleId="PartNo">
    <w:name w:val="Part_No"/>
    <w:basedOn w:val="a"/>
    <w:next w:val="Partref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8F2BF3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8F2BF3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rsid w:val="008F2BF3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8F2BF3"/>
  </w:style>
  <w:style w:type="paragraph" w:customStyle="1" w:styleId="QuestionNo">
    <w:name w:val="Question_No"/>
    <w:basedOn w:val="RecNo"/>
    <w:next w:val="Questiontitle"/>
    <w:rsid w:val="008F2BF3"/>
  </w:style>
  <w:style w:type="paragraph" w:customStyle="1" w:styleId="Questiontitle">
    <w:name w:val="Question_title"/>
    <w:basedOn w:val="Rectitle"/>
    <w:next w:val="Questionref"/>
    <w:rsid w:val="008F2BF3"/>
  </w:style>
  <w:style w:type="paragraph" w:customStyle="1" w:styleId="Questionref">
    <w:name w:val="Question_ref"/>
    <w:basedOn w:val="Recref"/>
    <w:next w:val="Questiondate"/>
    <w:rsid w:val="008F2BF3"/>
  </w:style>
  <w:style w:type="paragraph" w:customStyle="1" w:styleId="Reftext">
    <w:name w:val="Ref_text"/>
    <w:basedOn w:val="a"/>
    <w:rsid w:val="008F2BF3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8F2BF3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8F2BF3"/>
  </w:style>
  <w:style w:type="paragraph" w:customStyle="1" w:styleId="RepNo">
    <w:name w:val="Rep_No"/>
    <w:basedOn w:val="RecNo"/>
    <w:next w:val="Reptitle"/>
    <w:rsid w:val="008F2BF3"/>
  </w:style>
  <w:style w:type="paragraph" w:customStyle="1" w:styleId="Reptitle">
    <w:name w:val="Rep_title"/>
    <w:basedOn w:val="Rectitle"/>
    <w:next w:val="Repref"/>
    <w:rsid w:val="008F2BF3"/>
  </w:style>
  <w:style w:type="paragraph" w:customStyle="1" w:styleId="Repref">
    <w:name w:val="Rep_ref"/>
    <w:basedOn w:val="Recref"/>
    <w:next w:val="Repdate"/>
    <w:rsid w:val="008F2BF3"/>
  </w:style>
  <w:style w:type="paragraph" w:customStyle="1" w:styleId="Resdate">
    <w:name w:val="Res_date"/>
    <w:basedOn w:val="Recdate"/>
    <w:next w:val="Normalaftertitle"/>
    <w:rsid w:val="008F2BF3"/>
  </w:style>
  <w:style w:type="paragraph" w:customStyle="1" w:styleId="ResNo">
    <w:name w:val="Res_No"/>
    <w:basedOn w:val="RecNo"/>
    <w:next w:val="Restitle"/>
    <w:rsid w:val="008F2BF3"/>
  </w:style>
  <w:style w:type="paragraph" w:customStyle="1" w:styleId="Restitle">
    <w:name w:val="Res_title"/>
    <w:basedOn w:val="Rectitle"/>
    <w:next w:val="Resref"/>
    <w:rsid w:val="008F2BF3"/>
  </w:style>
  <w:style w:type="paragraph" w:customStyle="1" w:styleId="Resref">
    <w:name w:val="Res_ref"/>
    <w:basedOn w:val="Recref"/>
    <w:next w:val="Resdate"/>
    <w:rsid w:val="008F2BF3"/>
  </w:style>
  <w:style w:type="paragraph" w:customStyle="1" w:styleId="SectionNo">
    <w:name w:val="Section_No"/>
    <w:basedOn w:val="a"/>
    <w:next w:val="Sectiontitle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8F2BF3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8F2BF3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8F2BF3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8F2BF3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8F2BF3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8F2BF3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8F2BF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8F2BF3"/>
  </w:style>
  <w:style w:type="paragraph" w:customStyle="1" w:styleId="Title3">
    <w:name w:val="Title 3"/>
    <w:basedOn w:val="Title2"/>
    <w:next w:val="Title4"/>
    <w:rsid w:val="008F2BF3"/>
    <w:rPr>
      <w:caps w:val="0"/>
    </w:rPr>
  </w:style>
  <w:style w:type="paragraph" w:customStyle="1" w:styleId="Title4">
    <w:name w:val="Title 4"/>
    <w:basedOn w:val="Title3"/>
    <w:next w:val="1"/>
    <w:rsid w:val="008F2BF3"/>
    <w:rPr>
      <w:b/>
    </w:rPr>
  </w:style>
  <w:style w:type="paragraph" w:customStyle="1" w:styleId="toc0">
    <w:name w:val="toc 0"/>
    <w:basedOn w:val="a"/>
    <w:next w:val="11"/>
    <w:rsid w:val="008F2BF3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rsid w:val="008F2BF3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8F2BF3"/>
    <w:pPr>
      <w:spacing w:before="80"/>
      <w:ind w:left="1531" w:hanging="851"/>
    </w:pPr>
  </w:style>
  <w:style w:type="paragraph" w:styleId="31">
    <w:name w:val="toc 3"/>
    <w:basedOn w:val="21"/>
    <w:semiHidden/>
    <w:rsid w:val="008F2BF3"/>
  </w:style>
  <w:style w:type="paragraph" w:styleId="40">
    <w:name w:val="toc 4"/>
    <w:basedOn w:val="31"/>
    <w:semiHidden/>
    <w:rsid w:val="008F2BF3"/>
  </w:style>
  <w:style w:type="paragraph" w:styleId="50">
    <w:name w:val="toc 5"/>
    <w:basedOn w:val="40"/>
    <w:semiHidden/>
    <w:rsid w:val="008F2BF3"/>
  </w:style>
  <w:style w:type="paragraph" w:styleId="60">
    <w:name w:val="toc 6"/>
    <w:basedOn w:val="40"/>
    <w:semiHidden/>
    <w:rsid w:val="008F2BF3"/>
  </w:style>
  <w:style w:type="paragraph" w:styleId="70">
    <w:name w:val="toc 7"/>
    <w:basedOn w:val="40"/>
    <w:semiHidden/>
    <w:rsid w:val="008F2BF3"/>
  </w:style>
  <w:style w:type="paragraph" w:styleId="80">
    <w:name w:val="toc 8"/>
    <w:basedOn w:val="40"/>
    <w:semiHidden/>
    <w:rsid w:val="008F2BF3"/>
  </w:style>
  <w:style w:type="character" w:customStyle="1" w:styleId="Appdef">
    <w:name w:val="App_def"/>
    <w:rsid w:val="008F2BF3"/>
    <w:rPr>
      <w:rFonts w:ascii="Times New Roman" w:hAnsi="Times New Roman"/>
      <w:b/>
    </w:rPr>
  </w:style>
  <w:style w:type="character" w:customStyle="1" w:styleId="Appref">
    <w:name w:val="App_ref"/>
    <w:basedOn w:val="a0"/>
    <w:rsid w:val="008F2BF3"/>
  </w:style>
  <w:style w:type="character" w:customStyle="1" w:styleId="Artdef">
    <w:name w:val="Art_def"/>
    <w:rsid w:val="008F2BF3"/>
    <w:rPr>
      <w:rFonts w:ascii="Times New Roman" w:hAnsi="Times New Roman"/>
      <w:b/>
    </w:rPr>
  </w:style>
  <w:style w:type="character" w:customStyle="1" w:styleId="Artref">
    <w:name w:val="Art_ref"/>
    <w:basedOn w:val="a0"/>
    <w:rsid w:val="008F2BF3"/>
  </w:style>
  <w:style w:type="character" w:customStyle="1" w:styleId="Recdef">
    <w:name w:val="Rec_def"/>
    <w:rsid w:val="008F2BF3"/>
    <w:rPr>
      <w:b/>
    </w:rPr>
  </w:style>
  <w:style w:type="character" w:customStyle="1" w:styleId="Resdef">
    <w:name w:val="Res_def"/>
    <w:rsid w:val="008F2BF3"/>
    <w:rPr>
      <w:rFonts w:ascii="Times New Roman" w:hAnsi="Times New Roman"/>
      <w:b/>
    </w:rPr>
  </w:style>
  <w:style w:type="character" w:customStyle="1" w:styleId="Tablefreq">
    <w:name w:val="Table_freq"/>
    <w:rsid w:val="008F2BF3"/>
    <w:rPr>
      <w:b/>
      <w:color w:val="auto"/>
    </w:rPr>
  </w:style>
  <w:style w:type="paragraph" w:customStyle="1" w:styleId="Formal">
    <w:name w:val="Formal"/>
    <w:basedOn w:val="ASN1"/>
    <w:rsid w:val="008F2BF3"/>
    <w:rPr>
      <w:b w:val="0"/>
    </w:rPr>
  </w:style>
  <w:style w:type="paragraph" w:customStyle="1" w:styleId="Section1">
    <w:name w:val="Section_1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8F2BF3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8F2BF3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8F2BF3"/>
    <w:pPr>
      <w:keepNext/>
      <w:keepLines/>
      <w:spacing w:before="240" w:after="120"/>
      <w:jc w:val="center"/>
    </w:pPr>
  </w:style>
  <w:style w:type="character" w:styleId="a8">
    <w:name w:val="page number"/>
    <w:basedOn w:val="a0"/>
    <w:rsid w:val="008F2BF3"/>
  </w:style>
  <w:style w:type="paragraph" w:customStyle="1" w:styleId="Figuretitle">
    <w:name w:val="Figure_title"/>
    <w:basedOn w:val="Tabletitle"/>
    <w:next w:val="a"/>
    <w:rsid w:val="008F2BF3"/>
    <w:pPr>
      <w:keepNext w:val="0"/>
    </w:pPr>
  </w:style>
  <w:style w:type="paragraph" w:customStyle="1" w:styleId="FigureNo">
    <w:name w:val="Figure_No"/>
    <w:basedOn w:val="a"/>
    <w:next w:val="Figuretitle"/>
    <w:rsid w:val="008F2BF3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  <w:style w:type="paragraph" w:styleId="ad">
    <w:name w:val="List Paragraph"/>
    <w:basedOn w:val="a"/>
    <w:uiPriority w:val="34"/>
    <w:qFormat/>
    <w:rsid w:val="007A29C9"/>
    <w:pPr>
      <w:ind w:left="720"/>
      <w:contextualSpacing/>
    </w:pPr>
  </w:style>
  <w:style w:type="character" w:customStyle="1" w:styleId="apple-converted-space">
    <w:name w:val="apple-converted-space"/>
    <w:basedOn w:val="a0"/>
    <w:rsid w:val="000973D0"/>
  </w:style>
  <w:style w:type="paragraph" w:customStyle="1" w:styleId="ae">
    <w:name w:val="Содержимое таблицы"/>
    <w:basedOn w:val="a"/>
    <w:rsid w:val="00F33D76"/>
    <w:pPr>
      <w:widowControl w:val="0"/>
      <w:suppressLineNumbers/>
      <w:tabs>
        <w:tab w:val="clear" w:pos="794"/>
        <w:tab w:val="clear" w:pos="1191"/>
        <w:tab w:val="clear" w:pos="1588"/>
        <w:tab w:val="clear" w:pos="1985"/>
      </w:tabs>
      <w:suppressAutoHyphens/>
      <w:overflowPunct/>
      <w:autoSpaceDE/>
      <w:autoSpaceDN/>
      <w:adjustRightInd/>
      <w:spacing w:before="0"/>
      <w:textAlignment w:val="auto"/>
    </w:pPr>
    <w:rPr>
      <w:rFonts w:eastAsia="SimSun" w:cs="Tahoma"/>
      <w:kern w:val="1"/>
      <w:szCs w:val="24"/>
      <w:lang w:val="ru-RU" w:eastAsia="hi-IN" w:bidi="hi-IN"/>
    </w:rPr>
  </w:style>
  <w:style w:type="character" w:customStyle="1" w:styleId="22">
    <w:name w:val="Основной текст (2)"/>
    <w:basedOn w:val="a0"/>
    <w:rsid w:val="003A409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2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AF0C3-DD96-4AFD-A365-E7929F2E1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12</TotalTime>
  <Pages>2</Pages>
  <Words>267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Manager>General Secretariat - Pool</Manager>
  <Company>International Telecommunication Union (ITU)</Company>
  <LinksUpToDate>false</LinksUpToDate>
  <CharactersWithSpaces>2012</CharactersWithSpaces>
  <SharedDoc>false</SharedDoc>
  <HLinks>
    <vt:vector size="6" baseType="variant">
      <vt:variant>
        <vt:i4>6946872</vt:i4>
      </vt:variant>
      <vt:variant>
        <vt:i4>-1</vt:i4>
      </vt:variant>
      <vt:variant>
        <vt:i4>1037</vt:i4>
      </vt:variant>
      <vt:variant>
        <vt:i4>4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dc:description>Document 1A/5-E Document 1B/3-E Document 4A/4-E Document 4C/3-E Document 5A/13-E Document 5B/6-E Document 5C/5-E Document 7B/2-E Document 7C/5-E Document 5-6/1-E  For: _x000d_Document date: 23 January 2008_x000d_Saved by IC-45271 at 10:16:17 on 23.01.2008</dc:description>
  <cp:lastModifiedBy>Пользователь Windows</cp:lastModifiedBy>
  <cp:revision>5</cp:revision>
  <cp:lastPrinted>2016-07-25T10:47:00Z</cp:lastPrinted>
  <dcterms:created xsi:type="dcterms:W3CDTF">2019-01-24T13:00:00Z</dcterms:created>
  <dcterms:modified xsi:type="dcterms:W3CDTF">2019-05-30T16:30:00Z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