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8713" w14:textId="693DF842" w:rsidR="00086802" w:rsidRPr="00086802" w:rsidRDefault="00086802" w:rsidP="00086802">
      <w:pPr>
        <w:jc w:val="right"/>
        <w:rPr>
          <w:rFonts w:ascii="Times New Roman" w:hAnsi="Times New Roman" w:cs="Times New Roman"/>
          <w:sz w:val="24"/>
          <w:szCs w:val="24"/>
        </w:rPr>
      </w:pPr>
      <w:r w:rsidRPr="00086802">
        <w:rPr>
          <w:rFonts w:ascii="Times New Roman" w:hAnsi="Times New Roman" w:cs="Times New Roman"/>
          <w:sz w:val="24"/>
          <w:szCs w:val="24"/>
        </w:rPr>
        <w:t>Приложение</w:t>
      </w:r>
      <w:r w:rsidR="00AC0951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Pr="00086802">
        <w:rPr>
          <w:rFonts w:ascii="Times New Roman" w:hAnsi="Times New Roman" w:cs="Times New Roman"/>
          <w:sz w:val="24"/>
          <w:szCs w:val="24"/>
        </w:rPr>
        <w:t xml:space="preserve"> к вопросу №6/6</w:t>
      </w:r>
    </w:p>
    <w:p w14:paraId="54F0C708" w14:textId="77777777" w:rsidR="001944D1" w:rsidRPr="001944D1" w:rsidRDefault="001944D1" w:rsidP="00194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D1">
        <w:rPr>
          <w:rFonts w:ascii="Times New Roman" w:hAnsi="Times New Roman" w:cs="Times New Roman"/>
          <w:b/>
          <w:sz w:val="28"/>
          <w:szCs w:val="28"/>
        </w:rPr>
        <w:t>Временная группа экспертов по подготовке процедуры утверждения формы представления и последующего сопровождения документов, одобряемых Комиссией по РЧС и СО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44D1" w14:paraId="71DEFA91" w14:textId="77777777" w:rsidTr="001944D1">
        <w:tc>
          <w:tcPr>
            <w:tcW w:w="3190" w:type="dxa"/>
          </w:tcPr>
          <w:p w14:paraId="341063A9" w14:textId="77777777" w:rsidR="001944D1" w:rsidRDefault="001944D1" w:rsidP="0019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190" w:type="dxa"/>
          </w:tcPr>
          <w:p w14:paraId="73CC177E" w14:textId="77777777" w:rsidR="001944D1" w:rsidRDefault="001944D1" w:rsidP="0019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  <w:tc>
          <w:tcPr>
            <w:tcW w:w="3191" w:type="dxa"/>
          </w:tcPr>
          <w:p w14:paraId="77AE3973" w14:textId="77777777" w:rsidR="001944D1" w:rsidRDefault="001944D1" w:rsidP="0019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1944D1" w14:paraId="4461FCF9" w14:textId="77777777" w:rsidTr="001944D1">
        <w:tc>
          <w:tcPr>
            <w:tcW w:w="3190" w:type="dxa"/>
          </w:tcPr>
          <w:p w14:paraId="123F8E61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Республика Армения</w:t>
            </w:r>
          </w:p>
        </w:tc>
        <w:tc>
          <w:tcPr>
            <w:tcW w:w="3190" w:type="dxa"/>
          </w:tcPr>
          <w:p w14:paraId="2B45E2E6" w14:textId="2D61076A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19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Галерикович</w:t>
            </w:r>
            <w:proofErr w:type="spellEnd"/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регулирования радиосвязи «Республиканс</w:t>
            </w:r>
            <w:r w:rsidR="002100AF">
              <w:rPr>
                <w:rFonts w:ascii="Times New Roman" w:hAnsi="Times New Roman" w:cs="Times New Roman"/>
                <w:sz w:val="24"/>
                <w:szCs w:val="24"/>
              </w:rPr>
              <w:t>кий центр телекоммуникаций» ГНО</w:t>
            </w:r>
          </w:p>
        </w:tc>
        <w:tc>
          <w:tcPr>
            <w:tcW w:w="3191" w:type="dxa"/>
          </w:tcPr>
          <w:p w14:paraId="331E6C38" w14:textId="77777777" w:rsidR="00086802" w:rsidRPr="00086802" w:rsidRDefault="00086802" w:rsidP="0008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тел. +374 10288636</w:t>
            </w:r>
          </w:p>
          <w:p w14:paraId="312A71F1" w14:textId="77777777" w:rsidR="001944D1" w:rsidRPr="00086802" w:rsidRDefault="00086802" w:rsidP="00086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samvel</w:t>
            </w:r>
            <w:proofErr w:type="spellEnd"/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</w:t>
            </w:r>
            <w:proofErr w:type="spellEnd"/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yahoo</w:t>
            </w: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944D1" w14:paraId="74D944E7" w14:textId="77777777" w:rsidTr="001944D1">
        <w:tc>
          <w:tcPr>
            <w:tcW w:w="3190" w:type="dxa"/>
          </w:tcPr>
          <w:p w14:paraId="7E32AECD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190" w:type="dxa"/>
          </w:tcPr>
          <w:p w14:paraId="7968E036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Ивашкин Алексей Александрович, начальник отдела внешних связей Государственной инспекции РБ</w:t>
            </w:r>
          </w:p>
        </w:tc>
        <w:tc>
          <w:tcPr>
            <w:tcW w:w="3191" w:type="dxa"/>
          </w:tcPr>
          <w:p w14:paraId="476E6DA1" w14:textId="77777777" w:rsidR="00086802" w:rsidRPr="00086802" w:rsidRDefault="00086802" w:rsidP="0008680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+375 17 207 26 66</w:t>
            </w:r>
          </w:p>
          <w:p w14:paraId="7270969F" w14:textId="77777777" w:rsidR="00086802" w:rsidRPr="00086802" w:rsidRDefault="00086802" w:rsidP="0008680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 17 207 15 22</w:t>
            </w:r>
          </w:p>
          <w:p w14:paraId="644F497F" w14:textId="77777777" w:rsidR="00086802" w:rsidRPr="00086802" w:rsidRDefault="00086802" w:rsidP="0008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086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ivashkin@belgie.by</w:t>
              </w:r>
            </w:hyperlink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C3712A" w14:textId="77777777" w:rsidR="001944D1" w:rsidRPr="00086802" w:rsidRDefault="001944D1" w:rsidP="00086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4D1" w:rsidRPr="00AC0951" w14:paraId="70C79BF1" w14:textId="77777777" w:rsidTr="001944D1">
        <w:tc>
          <w:tcPr>
            <w:tcW w:w="3190" w:type="dxa"/>
            <w:vMerge w:val="restart"/>
          </w:tcPr>
          <w:p w14:paraId="4E353A4B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190" w:type="dxa"/>
          </w:tcPr>
          <w:p w14:paraId="6B0A2A22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Соколов Николай Александрович, начальник отдела ФГУП «РТРС»</w:t>
            </w:r>
          </w:p>
        </w:tc>
        <w:tc>
          <w:tcPr>
            <w:tcW w:w="3191" w:type="dxa"/>
          </w:tcPr>
          <w:p w14:paraId="7FFF40DA" w14:textId="77777777" w:rsidR="00086802" w:rsidRPr="00086802" w:rsidRDefault="00086802" w:rsidP="0008680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+7 495 648 0111 (1865)</w:t>
            </w:r>
          </w:p>
          <w:p w14:paraId="7E67D79D" w14:textId="77777777" w:rsidR="001944D1" w:rsidRPr="00086802" w:rsidRDefault="00086802" w:rsidP="00086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86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nsokolov@rtrn.ru</w:t>
              </w:r>
            </w:hyperlink>
          </w:p>
        </w:tc>
      </w:tr>
      <w:tr w:rsidR="001944D1" w:rsidRPr="00AC0951" w14:paraId="6C2726FB" w14:textId="77777777" w:rsidTr="001944D1">
        <w:tc>
          <w:tcPr>
            <w:tcW w:w="3190" w:type="dxa"/>
            <w:vMerge/>
          </w:tcPr>
          <w:p w14:paraId="34B65AC5" w14:textId="77777777" w:rsidR="001944D1" w:rsidRPr="00086802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14:paraId="52C518E6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Пастух Сергей Юрьевич, Заместитель директора НТЦ анализа ЭМС ФГУП «НИИР»</w:t>
            </w:r>
            <w:r w:rsidR="00DB40E3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группы)</w:t>
            </w:r>
          </w:p>
        </w:tc>
        <w:tc>
          <w:tcPr>
            <w:tcW w:w="3191" w:type="dxa"/>
          </w:tcPr>
          <w:p w14:paraId="6E590785" w14:textId="77777777" w:rsidR="00086802" w:rsidRPr="00086802" w:rsidRDefault="00086802" w:rsidP="0008680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+7 495 647 17 38</w:t>
            </w:r>
          </w:p>
          <w:p w14:paraId="68825C98" w14:textId="77777777" w:rsidR="001944D1" w:rsidRPr="00086802" w:rsidRDefault="00086802" w:rsidP="00086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086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sup@niir.ru</w:t>
              </w:r>
            </w:hyperlink>
          </w:p>
        </w:tc>
      </w:tr>
      <w:tr w:rsidR="001944D1" w14:paraId="293A169E" w14:textId="77777777" w:rsidTr="001944D1">
        <w:tc>
          <w:tcPr>
            <w:tcW w:w="3190" w:type="dxa"/>
            <w:vMerge/>
          </w:tcPr>
          <w:p w14:paraId="350F5D60" w14:textId="77777777" w:rsidR="001944D1" w:rsidRPr="00086802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14:paraId="297DFED3" w14:textId="77777777" w:rsidR="001944D1" w:rsidRPr="001944D1" w:rsidRDefault="001944D1" w:rsidP="0019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D1">
              <w:rPr>
                <w:rFonts w:ascii="Times New Roman" w:hAnsi="Times New Roman" w:cs="Times New Roman"/>
                <w:sz w:val="24"/>
                <w:szCs w:val="24"/>
              </w:rPr>
              <w:t>Сорокин В. С., главный эксперт ФГУП «ГРЧЦ»</w:t>
            </w:r>
          </w:p>
        </w:tc>
        <w:tc>
          <w:tcPr>
            <w:tcW w:w="3191" w:type="dxa"/>
          </w:tcPr>
          <w:p w14:paraId="61A59B0C" w14:textId="77777777" w:rsidR="001944D1" w:rsidRDefault="001944D1" w:rsidP="0019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8C7" w14:paraId="55E7F97E" w14:textId="77777777" w:rsidTr="001944D1">
        <w:tc>
          <w:tcPr>
            <w:tcW w:w="3190" w:type="dxa"/>
            <w:vMerge w:val="restart"/>
          </w:tcPr>
          <w:p w14:paraId="34827D85" w14:textId="77777777" w:rsidR="008318C7" w:rsidRPr="008318C7" w:rsidRDefault="008318C7" w:rsidP="0083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C7">
              <w:rPr>
                <w:rFonts w:ascii="Times New Roman" w:hAnsi="Times New Roman" w:cs="Times New Roman"/>
                <w:sz w:val="24"/>
                <w:szCs w:val="24"/>
              </w:rPr>
              <w:t>Кыргызская Республика</w:t>
            </w:r>
          </w:p>
        </w:tc>
        <w:tc>
          <w:tcPr>
            <w:tcW w:w="3190" w:type="dxa"/>
          </w:tcPr>
          <w:p w14:paraId="0D163428" w14:textId="77777777" w:rsidR="008318C7" w:rsidRPr="008318C7" w:rsidRDefault="00801BBD" w:rsidP="0083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="008318C7" w:rsidRPr="00831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B9808" w14:textId="77777777" w:rsidR="008318C7" w:rsidRPr="008318C7" w:rsidRDefault="008318C7" w:rsidP="0083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связи и информатизации Мин-</w:t>
            </w:r>
            <w:proofErr w:type="spellStart"/>
            <w:r w:rsidRPr="008318C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318C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коммуникаций</w:t>
            </w:r>
          </w:p>
        </w:tc>
        <w:tc>
          <w:tcPr>
            <w:tcW w:w="3191" w:type="dxa"/>
          </w:tcPr>
          <w:p w14:paraId="2E6438E8" w14:textId="77777777" w:rsidR="008318C7" w:rsidRDefault="00086802" w:rsidP="000868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+ 996 312 314 064 </w:t>
            </w:r>
          </w:p>
        </w:tc>
      </w:tr>
      <w:tr w:rsidR="008318C7" w14:paraId="7C60929C" w14:textId="77777777" w:rsidTr="001944D1">
        <w:tc>
          <w:tcPr>
            <w:tcW w:w="3190" w:type="dxa"/>
            <w:vMerge/>
          </w:tcPr>
          <w:p w14:paraId="3F5B2F1D" w14:textId="77777777" w:rsidR="008318C7" w:rsidRPr="008318C7" w:rsidRDefault="008318C7" w:rsidP="00831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282B4B4C" w14:textId="77777777" w:rsidR="008318C7" w:rsidRPr="008318C7" w:rsidRDefault="00801BBD" w:rsidP="0080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="008318C7" w:rsidRPr="008318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анализа электромагнитной совместимости Государственного агентства связи при Правительстве Кыргызской Республики</w:t>
            </w:r>
          </w:p>
        </w:tc>
        <w:tc>
          <w:tcPr>
            <w:tcW w:w="3191" w:type="dxa"/>
          </w:tcPr>
          <w:p w14:paraId="1FF45B55" w14:textId="77777777" w:rsidR="008318C7" w:rsidRDefault="00086802" w:rsidP="000868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8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8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801BBD">
              <w:rPr>
                <w:rFonts w:ascii="Times New Roman" w:hAnsi="Times New Roman" w:cs="Times New Roman"/>
                <w:sz w:val="24"/>
                <w:szCs w:val="24"/>
              </w:rPr>
              <w:t xml:space="preserve"> + 996 312 548 298</w:t>
            </w:r>
          </w:p>
        </w:tc>
      </w:tr>
    </w:tbl>
    <w:p w14:paraId="1FE5567F" w14:textId="77777777" w:rsidR="00E062AB" w:rsidRPr="001944D1" w:rsidRDefault="00E062AB" w:rsidP="00194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2AB" w:rsidRPr="001944D1" w:rsidSect="000868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1"/>
    <w:rsid w:val="00086802"/>
    <w:rsid w:val="001944D1"/>
    <w:rsid w:val="002100AF"/>
    <w:rsid w:val="00801BBD"/>
    <w:rsid w:val="008318C7"/>
    <w:rsid w:val="00AC0951"/>
    <w:rsid w:val="00DB40E3"/>
    <w:rsid w:val="00E062AB"/>
    <w:rsid w:val="00E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86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8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@ni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sokolov@rtrn.ru" TargetMode="External"/><Relationship Id="rId5" Type="http://schemas.openxmlformats.org/officeDocument/2006/relationships/hyperlink" Target="mailto:ivashkin@belgie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2014-11-18T10:57:00Z</dcterms:created>
  <dcterms:modified xsi:type="dcterms:W3CDTF">2014-12-12T08:03:00Z</dcterms:modified>
</cp:coreProperties>
</file>