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D6B" w:rsidRPr="008C28DB" w:rsidRDefault="00F53D6B" w:rsidP="008C28D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 к решению 6/2.1</w:t>
      </w:r>
    </w:p>
    <w:p w:rsidR="00F53D6B" w:rsidRPr="008C28DB" w:rsidRDefault="00F53D6B" w:rsidP="008C28DB">
      <w:pPr>
        <w:jc w:val="center"/>
        <w:rPr>
          <w:rFonts w:ascii="Times New Roman" w:hAnsi="Times New Roman"/>
          <w:b/>
          <w:sz w:val="28"/>
          <w:szCs w:val="28"/>
        </w:rPr>
      </w:pPr>
      <w:r w:rsidRPr="008C28DB">
        <w:rPr>
          <w:rFonts w:ascii="Times New Roman" w:hAnsi="Times New Roman"/>
          <w:b/>
          <w:sz w:val="28"/>
          <w:szCs w:val="28"/>
        </w:rPr>
        <w:t>Принципы взаимодействия</w:t>
      </w:r>
    </w:p>
    <w:p w:rsidR="00F53D6B" w:rsidRDefault="00F53D6B" w:rsidP="008C28DB">
      <w:pPr>
        <w:jc w:val="center"/>
        <w:rPr>
          <w:rFonts w:ascii="Times New Roman" w:hAnsi="Times New Roman"/>
          <w:sz w:val="28"/>
          <w:szCs w:val="28"/>
        </w:rPr>
      </w:pPr>
      <w:r w:rsidRPr="008C28DB">
        <w:rPr>
          <w:rFonts w:ascii="Times New Roman" w:hAnsi="Times New Roman"/>
          <w:b/>
          <w:sz w:val="28"/>
          <w:szCs w:val="28"/>
        </w:rPr>
        <w:t>АС РСС по согласованию использования аналоговых ТВ станций после окончания переходного</w:t>
      </w:r>
      <w:r w:rsidRPr="007A2A2A">
        <w:rPr>
          <w:rFonts w:ascii="Times New Roman" w:hAnsi="Times New Roman"/>
          <w:b/>
          <w:sz w:val="28"/>
          <w:szCs w:val="28"/>
        </w:rPr>
        <w:t xml:space="preserve"> периода в </w:t>
      </w:r>
      <w:smartTag w:uri="urn:schemas-microsoft-com:office:smarttags" w:element="metricconverter">
        <w:smartTagPr>
          <w:attr w:name="ProductID" w:val="2015 г"/>
        </w:smartTagPr>
        <w:r w:rsidRPr="007A2A2A">
          <w:rPr>
            <w:rFonts w:ascii="Times New Roman" w:hAnsi="Times New Roman"/>
            <w:b/>
            <w:sz w:val="28"/>
            <w:szCs w:val="28"/>
          </w:rPr>
          <w:t>2015 г</w:t>
        </w:r>
      </w:smartTag>
      <w:r w:rsidRPr="007A2A2A">
        <w:rPr>
          <w:rFonts w:ascii="Times New Roman" w:hAnsi="Times New Roman"/>
          <w:b/>
          <w:sz w:val="28"/>
          <w:szCs w:val="28"/>
        </w:rPr>
        <w:t>.</w:t>
      </w:r>
    </w:p>
    <w:p w:rsidR="00F53D6B" w:rsidRDefault="00F53D6B" w:rsidP="008C28D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действующих аналоговых телевизионных с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танций, работа которых планируется после завершения переходного периода (после 17.06.2015 года), на предмет:</w:t>
      </w:r>
    </w:p>
    <w:p w:rsidR="00F53D6B" w:rsidRDefault="00F53D6B" w:rsidP="008C28DB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являются ли они источниками помех цифровым телевизионным станциям приграничного государства;</w:t>
      </w:r>
    </w:p>
    <w:p w:rsidR="00F53D6B" w:rsidRDefault="00F53D6B" w:rsidP="008C28DB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подвержены ли они помехам от цифровых станций приграничного государства;</w:t>
      </w:r>
    </w:p>
    <w:p w:rsidR="00F53D6B" w:rsidRDefault="00F53D6B" w:rsidP="008C28DB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минимизации количества аналоговых телевизионных станций, работа которых планируется после завершения переходного периода, исходя из острой необходимости.</w:t>
      </w:r>
    </w:p>
    <w:p w:rsidR="00F53D6B" w:rsidRDefault="00F53D6B" w:rsidP="008C28D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необходимости, обмен действующими (реальными) параметрами аналоговых телевизионных станций, работа которых планируется после завершения переходного периода, для проведения расчетов электромагнитной совместимости по формам определенным АС РСС на двусторонней основе.</w:t>
      </w:r>
    </w:p>
    <w:p w:rsidR="00F53D6B" w:rsidRDefault="00F53D6B" w:rsidP="008C28D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необходимости, проведение дополнительных расчетов (учет рельефа, растительности, направленности антенн, углов закрытия трасс, и т.д.) для определения условий совместного существовании аналогового и цифрового телевизионного вещания.</w:t>
      </w:r>
    </w:p>
    <w:p w:rsidR="00F53D6B" w:rsidRDefault="00F53D6B" w:rsidP="008C28D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 зон интерференции – площадь, количество проживающего населения (домохозяйств) для принятия решения о возможном совместном существовании аналогового и цифрового телевизионного вещания.</w:t>
      </w:r>
    </w:p>
    <w:p w:rsidR="00F53D6B" w:rsidRDefault="00F53D6B" w:rsidP="008C28D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двух или многосторонних встреч между затронутыми администрациями связи для проведения консультаций и подписания  условий совместного существовании аналогового и цифрового телевизионного вещания, возможных ограничений на излучения телевизионных станций, как аналоговых, так и цифровых, определения сроков отключения аналоговых станций.</w:t>
      </w:r>
    </w:p>
    <w:p w:rsidR="00F53D6B" w:rsidRPr="005A298E" w:rsidRDefault="00F53D6B" w:rsidP="005A298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A298E">
        <w:rPr>
          <w:rFonts w:ascii="Times New Roman" w:hAnsi="Times New Roman"/>
          <w:sz w:val="28"/>
          <w:szCs w:val="28"/>
        </w:rPr>
        <w:t>Для решения вопросов, изложенных в пунктах 3,4 и 5, затронутые администрации связи могут привлекать технических экспертов координационной группы по радиовещанию при условии финансирования их пребывания и работы.</w:t>
      </w:r>
    </w:p>
    <w:sectPr w:rsidR="00F53D6B" w:rsidRPr="005A298E" w:rsidSect="0070698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077AD"/>
    <w:multiLevelType w:val="hybridMultilevel"/>
    <w:tmpl w:val="10587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0C0C3D"/>
    <w:multiLevelType w:val="hybridMultilevel"/>
    <w:tmpl w:val="D73494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28DB"/>
    <w:rsid w:val="00137029"/>
    <w:rsid w:val="004A64E9"/>
    <w:rsid w:val="005A298E"/>
    <w:rsid w:val="0070698D"/>
    <w:rsid w:val="007A2A2A"/>
    <w:rsid w:val="008C28DB"/>
    <w:rsid w:val="008E7666"/>
    <w:rsid w:val="00F53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8DB"/>
    <w:pPr>
      <w:spacing w:after="200" w:line="276" w:lineRule="auto"/>
    </w:pPr>
    <w:rPr>
      <w:rFonts w:ascii="Calibri" w:hAnsi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C28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281</Words>
  <Characters>1607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Бобкова</dc:creator>
  <cp:keywords/>
  <dc:description/>
  <cp:lastModifiedBy>Алексей</cp:lastModifiedBy>
  <cp:revision>4</cp:revision>
  <dcterms:created xsi:type="dcterms:W3CDTF">2014-12-04T08:34:00Z</dcterms:created>
  <dcterms:modified xsi:type="dcterms:W3CDTF">2014-12-11T10:46:00Z</dcterms:modified>
</cp:coreProperties>
</file>