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18"/>
        <w:gridCol w:w="4725"/>
        <w:gridCol w:w="3328"/>
      </w:tblGrid>
      <w:tr w:rsidR="004F3074" w:rsidRPr="006F66F9" w:rsidTr="004F3074">
        <w:trPr>
          <w:trHeight w:val="435"/>
        </w:trPr>
        <w:tc>
          <w:tcPr>
            <w:tcW w:w="1518" w:type="dxa"/>
            <w:vMerge w:val="restart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F3074" w:rsidRDefault="004F3074">
            <w:pPr>
              <w:spacing w:line="276" w:lineRule="auto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6760424" wp14:editId="3889C114">
                  <wp:extent cx="733425" cy="1085850"/>
                  <wp:effectExtent l="0" t="0" r="9525" b="0"/>
                  <wp:docPr id="1" name="Рисунок 1" descr="Русский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Русский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4F3074" w:rsidRDefault="004F3074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b/>
                <w:position w:val="6"/>
                <w:lang w:val="ru-RU"/>
              </w:rPr>
              <w:t>РЕГИОНАЛЬНОЕ СОДРУЖЕСТВО В ОБЛАСТИ СВЯЗИ</w:t>
            </w:r>
          </w:p>
        </w:tc>
      </w:tr>
      <w:tr w:rsidR="004F3074" w:rsidRPr="00E530D3" w:rsidTr="004F3074">
        <w:trPr>
          <w:trHeight w:val="915"/>
        </w:trPr>
        <w:tc>
          <w:tcPr>
            <w:tcW w:w="0" w:type="auto"/>
            <w:vMerge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  <w:hideMark/>
          </w:tcPr>
          <w:p w:rsidR="004F3074" w:rsidRDefault="004F3074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rPr>
                <w:lang w:val="ru-RU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F3074" w:rsidRDefault="004F3074">
            <w:pPr>
              <w:spacing w:line="276" w:lineRule="auto"/>
              <w:rPr>
                <w:b/>
                <w:smallCaps/>
                <w:szCs w:val="20"/>
                <w:lang w:val="ru-RU"/>
              </w:rPr>
            </w:pPr>
            <w:r>
              <w:rPr>
                <w:b/>
                <w:smallCaps/>
                <w:lang w:val="ru-RU"/>
              </w:rPr>
              <w:t>Комиссия по регулированию использования радиочастотного спектра и спутниковых орбит</w:t>
            </w:r>
          </w:p>
          <w:p w:rsidR="004F3074" w:rsidRDefault="004F3074">
            <w:pPr>
              <w:spacing w:line="276" w:lineRule="auto"/>
              <w:rPr>
                <w:lang w:val="ru-RU"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F3074" w:rsidRDefault="004F3074">
            <w:pPr>
              <w:spacing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Документ РГ2015/</w:t>
            </w:r>
            <w:r w:rsidR="00014903">
              <w:rPr>
                <w:b/>
                <w:lang w:val="ru-RU"/>
              </w:rPr>
              <w:t>81</w:t>
            </w:r>
            <w:r w:rsidR="00014903" w:rsidRPr="00CA604E">
              <w:rPr>
                <w:b/>
                <w:lang w:val="ru-RU"/>
              </w:rPr>
              <w:t>,</w:t>
            </w:r>
            <w:r w:rsidR="00014903">
              <w:rPr>
                <w:b/>
                <w:lang w:val="ru-RU"/>
              </w:rPr>
              <w:t>прил. 5</w:t>
            </w:r>
          </w:p>
          <w:p w:rsidR="004F3074" w:rsidRPr="006F66F9" w:rsidRDefault="00D31073" w:rsidP="00D31073">
            <w:pPr>
              <w:spacing w:line="276" w:lineRule="auto"/>
              <w:rPr>
                <w:b/>
                <w:lang w:val="ru-RU"/>
              </w:rPr>
            </w:pPr>
            <w:r w:rsidRPr="00CA604E">
              <w:rPr>
                <w:b/>
                <w:lang w:val="ru-RU"/>
              </w:rPr>
              <w:t>22</w:t>
            </w:r>
            <w:r w:rsidR="004F3074" w:rsidRPr="00CA604E">
              <w:rPr>
                <w:b/>
                <w:lang w:val="ru-RU"/>
              </w:rPr>
              <w:t xml:space="preserve"> </w:t>
            </w:r>
            <w:r w:rsidRPr="00CA604E">
              <w:rPr>
                <w:b/>
                <w:lang w:val="ru-RU"/>
              </w:rPr>
              <w:t>апреля</w:t>
            </w:r>
            <w:r w:rsidR="004F3074">
              <w:rPr>
                <w:b/>
                <w:lang w:val="ru-RU"/>
              </w:rPr>
              <w:t xml:space="preserve"> 201</w:t>
            </w:r>
            <w:r>
              <w:rPr>
                <w:b/>
                <w:lang w:val="ru-RU"/>
              </w:rPr>
              <w:t>5</w:t>
            </w:r>
          </w:p>
          <w:p w:rsidR="009E501A" w:rsidRPr="00E530D3" w:rsidRDefault="009E501A" w:rsidP="00E530D3">
            <w:pPr>
              <w:keepLines/>
              <w:tabs>
                <w:tab w:val="left" w:pos="964"/>
                <w:tab w:val="left" w:leader="dot" w:pos="8789"/>
                <w:tab w:val="right" w:pos="9639"/>
              </w:tabs>
              <w:ind w:right="851"/>
              <w:rPr>
                <w:b/>
                <w:lang w:val="ru-RU"/>
              </w:rPr>
            </w:pPr>
            <w:r w:rsidRPr="006D4C68">
              <w:rPr>
                <w:b/>
                <w:lang w:val="ru-RU"/>
              </w:rPr>
              <w:t xml:space="preserve">Приложение </w:t>
            </w:r>
            <w:r w:rsidR="00E530D3">
              <w:rPr>
                <w:b/>
                <w:lang w:val="ru-RU"/>
              </w:rPr>
              <w:t>1</w:t>
            </w:r>
            <w:r w:rsidR="00E530D3"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 xml:space="preserve">к решению </w:t>
            </w:r>
            <w:r w:rsidRPr="00E530D3">
              <w:rPr>
                <w:b/>
                <w:lang w:val="ru-RU"/>
              </w:rPr>
              <w:t>7</w:t>
            </w:r>
            <w:r>
              <w:rPr>
                <w:b/>
                <w:lang w:val="ru-RU"/>
              </w:rPr>
              <w:t>/</w:t>
            </w:r>
            <w:r w:rsidRPr="00E530D3">
              <w:rPr>
                <w:b/>
                <w:lang w:val="ru-RU"/>
              </w:rPr>
              <w:t>2.1</w:t>
            </w:r>
          </w:p>
        </w:tc>
      </w:tr>
    </w:tbl>
    <w:p w:rsidR="00E5264B" w:rsidRPr="00081405" w:rsidRDefault="00E5264B" w:rsidP="00785709">
      <w:pPr>
        <w:pStyle w:val="a8"/>
        <w:spacing w:before="120"/>
        <w:ind w:firstLine="567"/>
        <w:rPr>
          <w:rFonts w:ascii="Times New Roman" w:hAnsi="Times New Roman"/>
          <w:b/>
          <w:sz w:val="24"/>
          <w:lang w:val="ru-RU"/>
        </w:rPr>
      </w:pPr>
      <w:r w:rsidRPr="00081405">
        <w:rPr>
          <w:rFonts w:ascii="Times New Roman" w:hAnsi="Times New Roman"/>
          <w:b/>
          <w:sz w:val="24"/>
          <w:lang w:val="ru-RU"/>
        </w:rPr>
        <w:t>ПОЗИЦИ</w:t>
      </w:r>
      <w:r w:rsidR="00672862" w:rsidRPr="00081405">
        <w:rPr>
          <w:rFonts w:ascii="Times New Roman" w:hAnsi="Times New Roman"/>
          <w:b/>
          <w:sz w:val="24"/>
          <w:lang w:val="ru-RU"/>
        </w:rPr>
        <w:t>Я</w:t>
      </w:r>
      <w:r w:rsidRPr="00081405">
        <w:rPr>
          <w:rFonts w:ascii="Times New Roman" w:hAnsi="Times New Roman"/>
          <w:b/>
          <w:sz w:val="24"/>
          <w:lang w:val="ru-RU"/>
        </w:rPr>
        <w:t xml:space="preserve"> </w:t>
      </w:r>
      <w:r w:rsidR="00ED1644" w:rsidRPr="00081405">
        <w:rPr>
          <w:rFonts w:ascii="Times New Roman" w:hAnsi="Times New Roman"/>
          <w:b/>
          <w:sz w:val="24"/>
          <w:lang w:val="ru-RU"/>
        </w:rPr>
        <w:t>АС</w:t>
      </w:r>
      <w:r w:rsidRPr="00081405">
        <w:rPr>
          <w:rFonts w:ascii="Times New Roman" w:hAnsi="Times New Roman"/>
          <w:b/>
          <w:sz w:val="24"/>
          <w:lang w:val="ru-RU"/>
        </w:rPr>
        <w:t xml:space="preserve"> РСС ПО ПУНКТАМ ПОВЕСТКИ ДНЯ</w:t>
      </w:r>
      <w:r w:rsidR="00ED1644" w:rsidRPr="00081405">
        <w:rPr>
          <w:rFonts w:ascii="Times New Roman" w:hAnsi="Times New Roman"/>
          <w:b/>
          <w:sz w:val="24"/>
          <w:lang w:val="ru-RU"/>
        </w:rPr>
        <w:br/>
      </w:r>
      <w:r w:rsidRPr="00081405">
        <w:rPr>
          <w:rFonts w:ascii="Times New Roman" w:hAnsi="Times New Roman"/>
          <w:b/>
          <w:sz w:val="24"/>
          <w:lang w:val="ru-RU"/>
        </w:rPr>
        <w:t>ВСЕМИРНОЙ КОНФЕРЕНЦИИ РАДИОСВЯЗИ 201</w:t>
      </w:r>
      <w:r w:rsidR="00E56272" w:rsidRPr="00081405">
        <w:rPr>
          <w:rFonts w:ascii="Times New Roman" w:hAnsi="Times New Roman"/>
          <w:b/>
          <w:sz w:val="24"/>
          <w:lang w:val="ru-RU"/>
        </w:rPr>
        <w:t>5</w:t>
      </w:r>
      <w:r w:rsidRPr="00081405">
        <w:rPr>
          <w:rFonts w:ascii="Times New Roman" w:hAnsi="Times New Roman"/>
          <w:b/>
          <w:sz w:val="24"/>
          <w:lang w:val="ru-RU"/>
        </w:rPr>
        <w:t xml:space="preserve"> ГОДА</w:t>
      </w:r>
    </w:p>
    <w:p w:rsidR="00C8457A" w:rsidRPr="00081405" w:rsidRDefault="00B85065" w:rsidP="003A1407">
      <w:pPr>
        <w:pStyle w:val="a8"/>
        <w:spacing w:before="120"/>
        <w:ind w:firstLine="567"/>
        <w:rPr>
          <w:rFonts w:ascii="Times New Roman" w:hAnsi="Times New Roman"/>
          <w:b/>
          <w:i/>
          <w:sz w:val="24"/>
          <w:lang w:val="ru-RU"/>
        </w:rPr>
      </w:pPr>
      <w:r w:rsidRPr="00081405">
        <w:rPr>
          <w:rFonts w:ascii="Times New Roman" w:hAnsi="Times New Roman"/>
          <w:b/>
          <w:i/>
          <w:sz w:val="24"/>
          <w:lang w:val="ru-RU"/>
        </w:rPr>
        <w:t xml:space="preserve">(версия </w:t>
      </w:r>
      <w:r w:rsidR="00F0247E" w:rsidRPr="00081405">
        <w:rPr>
          <w:rFonts w:ascii="Times New Roman" w:hAnsi="Times New Roman"/>
          <w:b/>
          <w:i/>
          <w:sz w:val="24"/>
          <w:lang w:val="ru-RU"/>
        </w:rPr>
        <w:t xml:space="preserve">от </w:t>
      </w:r>
      <w:r w:rsidR="00D31073" w:rsidRPr="00E449AF">
        <w:rPr>
          <w:rFonts w:ascii="Times New Roman" w:hAnsi="Times New Roman"/>
          <w:b/>
          <w:i/>
          <w:sz w:val="24"/>
          <w:lang w:val="ru-RU"/>
        </w:rPr>
        <w:t>2</w:t>
      </w:r>
      <w:r w:rsidR="00EF23E8">
        <w:rPr>
          <w:rFonts w:ascii="Times New Roman" w:hAnsi="Times New Roman"/>
          <w:b/>
          <w:i/>
          <w:sz w:val="24"/>
          <w:lang w:val="ru-RU"/>
        </w:rPr>
        <w:t>3</w:t>
      </w:r>
      <w:r w:rsidR="007E397A">
        <w:rPr>
          <w:rFonts w:ascii="Times New Roman" w:hAnsi="Times New Roman"/>
          <w:b/>
          <w:i/>
          <w:sz w:val="24"/>
          <w:lang w:val="ru-RU"/>
        </w:rPr>
        <w:t xml:space="preserve"> </w:t>
      </w:r>
      <w:r w:rsidR="00D31073">
        <w:rPr>
          <w:rFonts w:ascii="Times New Roman" w:hAnsi="Times New Roman"/>
          <w:b/>
          <w:i/>
          <w:sz w:val="24"/>
          <w:lang w:val="ru-RU"/>
        </w:rPr>
        <w:t>апреля</w:t>
      </w:r>
      <w:r w:rsidR="00A108D4" w:rsidRPr="00081405">
        <w:rPr>
          <w:rFonts w:ascii="Times New Roman" w:hAnsi="Times New Roman"/>
          <w:b/>
          <w:i/>
          <w:sz w:val="24"/>
          <w:lang w:val="ru-RU"/>
        </w:rPr>
        <w:t xml:space="preserve"> </w:t>
      </w:r>
      <w:r w:rsidRPr="00081405">
        <w:rPr>
          <w:rFonts w:ascii="Times New Roman" w:hAnsi="Times New Roman"/>
          <w:b/>
          <w:i/>
          <w:sz w:val="24"/>
          <w:lang w:val="ru-RU"/>
        </w:rPr>
        <w:t>20</w:t>
      </w:r>
      <w:r w:rsidR="00A108D4" w:rsidRPr="00081405">
        <w:rPr>
          <w:rFonts w:ascii="Times New Roman" w:hAnsi="Times New Roman"/>
          <w:b/>
          <w:i/>
          <w:sz w:val="24"/>
          <w:lang w:val="ru-RU"/>
        </w:rPr>
        <w:t>1</w:t>
      </w:r>
      <w:r w:rsidR="00D31073">
        <w:rPr>
          <w:rFonts w:ascii="Times New Roman" w:hAnsi="Times New Roman"/>
          <w:b/>
          <w:i/>
          <w:sz w:val="24"/>
          <w:lang w:val="ru-RU"/>
        </w:rPr>
        <w:t>5</w:t>
      </w:r>
      <w:r w:rsidRPr="00081405">
        <w:rPr>
          <w:rFonts w:ascii="Times New Roman" w:hAnsi="Times New Roman"/>
          <w:b/>
          <w:i/>
          <w:sz w:val="24"/>
          <w:lang w:val="ru-RU"/>
        </w:rPr>
        <w:t xml:space="preserve"> года)</w:t>
      </w:r>
      <w:r w:rsidR="00C8457A" w:rsidRPr="00081405">
        <w:rPr>
          <w:rFonts w:ascii="Times New Roman" w:hAnsi="Times New Roman"/>
          <w:b/>
          <w:i/>
          <w:sz w:val="24"/>
          <w:lang w:val="ru-RU"/>
        </w:rPr>
        <w:t xml:space="preserve"> </w:t>
      </w:r>
    </w:p>
    <w:p w:rsidR="00B85065" w:rsidRDefault="0001134C" w:rsidP="00785709">
      <w:pPr>
        <w:pStyle w:val="a8"/>
        <w:spacing w:before="120"/>
        <w:ind w:firstLine="567"/>
        <w:rPr>
          <w:rStyle w:val="ab"/>
          <w:rFonts w:ascii="Times New Roman" w:hAnsi="Times New Roman"/>
          <w:b/>
          <w:i/>
          <w:sz w:val="24"/>
          <w:lang w:val="ru-RU"/>
        </w:rPr>
      </w:pPr>
      <w:hyperlink w:anchor="_1.1_рассмотреть_дополнительные" w:history="1">
        <w:r w:rsidR="00C8457A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</w:t>
        </w:r>
      </w:hyperlink>
      <w:r w:rsidR="00FA3B3D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2_рассмотреть_результаты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1.2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3_Рассмотреть_и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1.3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4_Рассмотреть_возможное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1.4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5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1.5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6___1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1.6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7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1.7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8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1.8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9.1_возможные_новые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1.9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0_рассмотреть_потребности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1.10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1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1.11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2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1.12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3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1.13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4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1.14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5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1.15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6_Рассмотреть_регламентарные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1.16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7_рассмотреть_возможные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1.17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1.18__рассмотреть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1.18</w:t>
        </w:r>
      </w:hyperlink>
      <w:r w:rsidR="003E7C7E" w:rsidRPr="00697DF0">
        <w:rPr>
          <w:rStyle w:val="ab"/>
          <w:rFonts w:ascii="Times New Roman" w:hAnsi="Times New Roman"/>
          <w:b/>
          <w:i/>
          <w:sz w:val="24"/>
          <w:lang w:val="ru-RU"/>
        </w:rPr>
        <w:t>,</w:t>
      </w:r>
      <w:r w:rsidR="003E7C7E" w:rsidRPr="00697DF0">
        <w:rPr>
          <w:rStyle w:val="ab"/>
          <w:rFonts w:ascii="Times New Roman" w:hAnsi="Times New Roman"/>
          <w:b/>
          <w:i/>
          <w:sz w:val="24"/>
          <w:u w:val="none"/>
          <w:lang w:val="ru-RU"/>
        </w:rPr>
        <w:t xml:space="preserve"> </w:t>
      </w:r>
      <w:hyperlink w:anchor="_2_в_соответствии" w:history="1">
        <w:r w:rsidR="003E7C7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2</w:t>
        </w:r>
        <w:r w:rsidR="003B18CE" w:rsidRPr="00697DF0">
          <w:rPr>
            <w:rStyle w:val="ab"/>
            <w:rFonts w:ascii="Times New Roman" w:hAnsi="Times New Roman"/>
            <w:b/>
            <w:lang w:val="ru-RU"/>
          </w:rPr>
          <w:t>,</w:t>
        </w:r>
      </w:hyperlink>
      <w:r w:rsidR="004E44FA" w:rsidRPr="00697DF0">
        <w:rPr>
          <w:rStyle w:val="ab"/>
          <w:rFonts w:ascii="Times New Roman" w:hAnsi="Times New Roman"/>
          <w:b/>
          <w:i/>
          <w:sz w:val="24"/>
          <w:lang w:val="ru-RU"/>
        </w:rPr>
        <w:t xml:space="preserve"> </w:t>
      </w:r>
      <w:hyperlink w:anchor="_3_рассмотреть_логически" w:history="1">
        <w:r w:rsidR="004E44FA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3,</w:t>
        </w:r>
      </w:hyperlink>
      <w:r w:rsidR="003B18CE" w:rsidRPr="00697DF0">
        <w:rPr>
          <w:rStyle w:val="ab"/>
          <w:rFonts w:ascii="Times New Roman" w:hAnsi="Times New Roman"/>
          <w:b/>
          <w:u w:val="none"/>
          <w:lang w:val="ru-RU"/>
        </w:rPr>
        <w:t xml:space="preserve"> </w:t>
      </w:r>
      <w:hyperlink w:anchor="_4_в_соответствии" w:history="1">
        <w:r w:rsidR="004E44FA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4,</w:t>
        </w:r>
      </w:hyperlink>
      <w:r w:rsidR="004E44FA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5__рассмотреть" w:history="1">
        <w:r w:rsidR="004E44FA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5,</w:t>
        </w:r>
      </w:hyperlink>
      <w:r w:rsidR="006A427D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6_определить_пункты," w:history="1">
        <w:r w:rsidR="006A427D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6,</w:t>
        </w:r>
      </w:hyperlink>
      <w:r w:rsidR="004E44FA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7_рассмотреть_возможные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7</w:t>
        </w:r>
      </w:hyperlink>
      <w:r w:rsidR="003B18CE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1_Защита" w:history="1">
        <w:r w:rsidR="003B18CE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</w:t>
        </w:r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.1.1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2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9.1.2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3_использование" w:history="1">
        <w:r w:rsidR="003377B5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9.1.3</w:t>
        </w:r>
      </w:hyperlink>
      <w:r w:rsidR="003377B5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4_Резолюция" w:history="1">
        <w:r w:rsidR="005057BC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9.1.4</w:t>
        </w:r>
      </w:hyperlink>
      <w:r w:rsidR="005057BC" w:rsidRPr="00697DF0">
        <w:rPr>
          <w:rFonts w:ascii="Times New Roman" w:hAnsi="Times New Roman"/>
          <w:b/>
          <w:i/>
          <w:sz w:val="24"/>
          <w:lang w:val="ru-RU"/>
        </w:rPr>
        <w:t>,</w:t>
      </w:r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Вопрос_9.1.5_Рассмотрение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9.1.5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6_Исследования,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9.1.6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7_Руководящие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9.1.7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Вопрос_9.1.8_Резолюция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9.1.8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, </w:t>
      </w:r>
      <w:hyperlink w:anchor="_9.2__о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9.2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>,</w:t>
      </w:r>
      <w:r w:rsidR="006A427D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9.3_о_мерах," w:history="1">
        <w:r w:rsidR="006A427D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9.3,</w:t>
        </w:r>
      </w:hyperlink>
      <w:r w:rsidR="009D2861" w:rsidRPr="00697DF0">
        <w:rPr>
          <w:rFonts w:ascii="Times New Roman" w:hAnsi="Times New Roman"/>
          <w:b/>
          <w:i/>
          <w:sz w:val="24"/>
          <w:lang w:val="ru-RU"/>
        </w:rPr>
        <w:t xml:space="preserve"> </w:t>
      </w:r>
      <w:hyperlink w:anchor="_10__рекомендовать" w:history="1">
        <w:r w:rsidR="009D2861" w:rsidRPr="00697DF0">
          <w:rPr>
            <w:rStyle w:val="ab"/>
            <w:rFonts w:ascii="Times New Roman" w:hAnsi="Times New Roman"/>
            <w:b/>
            <w:i/>
            <w:sz w:val="24"/>
            <w:lang w:val="ru-RU"/>
          </w:rPr>
          <w:t>10</w:t>
        </w:r>
      </w:hyperlink>
      <w:r w:rsidR="00431436">
        <w:rPr>
          <w:rStyle w:val="ab"/>
          <w:rFonts w:ascii="Times New Roman" w:hAnsi="Times New Roman"/>
          <w:b/>
          <w:i/>
          <w:sz w:val="24"/>
          <w:lang w:val="ru-RU"/>
        </w:rPr>
        <w:t>,</w:t>
      </w:r>
    </w:p>
    <w:p w:rsidR="00431436" w:rsidRPr="00697DF0" w:rsidRDefault="0001134C" w:rsidP="00785709">
      <w:pPr>
        <w:pStyle w:val="a8"/>
        <w:spacing w:before="120"/>
        <w:ind w:firstLine="567"/>
        <w:rPr>
          <w:rFonts w:ascii="Times New Roman" w:hAnsi="Times New Roman"/>
          <w:b/>
          <w:i/>
          <w:sz w:val="24"/>
          <w:lang w:val="ru-RU"/>
        </w:rPr>
      </w:pPr>
      <w:r>
        <w:fldChar w:fldCharType="begin"/>
      </w:r>
      <w:r w:rsidRPr="006F66F9">
        <w:rPr>
          <w:lang w:val="ru-RU"/>
        </w:rPr>
        <w:instrText xml:space="preserve"> </w:instrText>
      </w:r>
      <w:r>
        <w:instrText>HYPERLINK</w:instrText>
      </w:r>
      <w:r w:rsidRPr="006F66F9">
        <w:rPr>
          <w:lang w:val="ru-RU"/>
        </w:rPr>
        <w:instrText xml:space="preserve"> \</w:instrText>
      </w:r>
      <w:r>
        <w:instrText>l</w:instrText>
      </w:r>
      <w:r w:rsidRPr="006F66F9">
        <w:rPr>
          <w:lang w:val="ru-RU"/>
        </w:rPr>
        <w:instrText xml:space="preserve"> "_Новый_пункт_Глобальное" </w:instrText>
      </w:r>
      <w:r>
        <w:fldChar w:fldCharType="separate"/>
      </w:r>
      <w:r w:rsidR="00431436" w:rsidRPr="00431436">
        <w:rPr>
          <w:rStyle w:val="ab"/>
          <w:rFonts w:ascii="Times New Roman" w:hAnsi="Times New Roman"/>
          <w:b/>
          <w:i/>
          <w:sz w:val="24"/>
          <w:lang w:val="ru-RU"/>
        </w:rPr>
        <w:t>Новый пункт:</w:t>
      </w:r>
      <w:r w:rsidR="00431436" w:rsidRPr="00431436">
        <w:rPr>
          <w:rStyle w:val="ab"/>
          <w:lang w:val="ru-RU"/>
        </w:rPr>
        <w:t xml:space="preserve"> </w:t>
      </w:r>
      <w:r w:rsidR="00431436" w:rsidRPr="00431436">
        <w:rPr>
          <w:rStyle w:val="ab"/>
          <w:rFonts w:ascii="Times New Roman" w:hAnsi="Times New Roman"/>
          <w:b/>
          <w:i/>
          <w:sz w:val="24"/>
          <w:lang w:val="ru-RU"/>
        </w:rPr>
        <w:t>Глобальное слежение за рейсами гражданской авиации</w:t>
      </w:r>
      <w:r>
        <w:rPr>
          <w:rStyle w:val="ab"/>
          <w:rFonts w:ascii="Times New Roman" w:hAnsi="Times New Roman"/>
          <w:b/>
          <w:i/>
          <w:sz w:val="24"/>
          <w:lang w:val="ru-RU"/>
        </w:rPr>
        <w:fldChar w:fldCharType="end"/>
      </w:r>
    </w:p>
    <w:p w:rsidR="00E56272" w:rsidRPr="00B260B9" w:rsidRDefault="00E56272" w:rsidP="003A1407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0" w:name="_1.1_рассмотреть_дополнительные"/>
      <w:bookmarkStart w:id="1" w:name="_Ref343682451"/>
      <w:bookmarkEnd w:id="0"/>
      <w:r w:rsidRPr="00B260B9">
        <w:rPr>
          <w:i/>
          <w:color w:val="000000"/>
          <w:lang w:val="ru-RU"/>
        </w:rPr>
        <w:t>1.1</w:t>
      </w:r>
      <w:r w:rsidR="002546E2" w:rsidRPr="00B260B9">
        <w:rPr>
          <w:i/>
          <w:color w:val="000000"/>
          <w:lang w:val="ru-RU"/>
        </w:rPr>
        <w:t xml:space="preserve"> </w:t>
      </w:r>
      <w:r w:rsidR="00C975C3" w:rsidRPr="00B260B9">
        <w:rPr>
          <w:i/>
          <w:color w:val="000000"/>
          <w:lang w:val="ru-RU"/>
        </w:rPr>
        <w:tab/>
      </w:r>
      <w:r w:rsidR="006A427D" w:rsidRPr="00B260B9">
        <w:rPr>
          <w:b w:val="0"/>
          <w:i/>
          <w:color w:val="000000"/>
          <w:lang w:val="ru-RU"/>
        </w:rPr>
        <w:t>р</w:t>
      </w:r>
      <w:r w:rsidRPr="00B260B9">
        <w:rPr>
          <w:b w:val="0"/>
          <w:i/>
          <w:lang w:val="ru-RU"/>
        </w:rPr>
        <w:t xml:space="preserve">ассмотреть дополнительные распределения спектра подвижной службе на первичной основе и определение дополнительных полос частот для Международной подвижной электросвязи (IMT), а также соответствующие регламентарные положения в целях содействия развитию применений наземной подвижной широкополосной связи в соответствии с Резолюцией </w:t>
      </w:r>
      <w:r w:rsidRPr="00B260B9">
        <w:rPr>
          <w:i/>
          <w:lang w:val="ru-RU"/>
        </w:rPr>
        <w:t>233 (ВКР-12)</w:t>
      </w:r>
      <w:bookmarkEnd w:id="1"/>
      <w:r w:rsidR="0015624B" w:rsidRPr="00B260B9">
        <w:rPr>
          <w:i/>
          <w:lang w:val="ru-RU"/>
        </w:rPr>
        <w:t xml:space="preserve"> </w:t>
      </w:r>
    </w:p>
    <w:p w:rsidR="00467594" w:rsidRPr="00B260B9" w:rsidRDefault="00467594" w:rsidP="00A16AFD">
      <w:pPr>
        <w:rPr>
          <w:rStyle w:val="af1"/>
          <w:i/>
          <w:iCs w:val="0"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233</w:t>
      </w:r>
      <w:r w:rsidRPr="00B260B9">
        <w:rPr>
          <w:b/>
          <w:bCs/>
          <w:i/>
          <w:iCs/>
          <w:noProof/>
          <w:lang w:val="ru-RU"/>
        </w:rPr>
        <w:tab/>
      </w:r>
      <w:r w:rsidR="00A16AFD" w:rsidRPr="00B260B9">
        <w:rPr>
          <w:b/>
          <w:bCs/>
          <w:i/>
          <w:iCs/>
          <w:noProof/>
          <w:lang w:val="ru-RU"/>
        </w:rPr>
        <w:t xml:space="preserve"> </w:t>
      </w:r>
      <w:r w:rsidRPr="00B260B9">
        <w:rPr>
          <w:b/>
          <w:bCs/>
          <w:i/>
          <w:iCs/>
          <w:noProof/>
          <w:lang w:val="ru-RU"/>
        </w:rPr>
        <w:t>(ВКР-12)</w:t>
      </w:r>
      <w:r w:rsidRPr="00B260B9">
        <w:rPr>
          <w:i/>
          <w:iCs/>
          <w:noProof/>
          <w:lang w:val="ru-RU"/>
        </w:rPr>
        <w:tab/>
        <w:t>Исследования связанных с частотами вопросов Международ</w:t>
      </w:r>
      <w:r w:rsidR="00A16AFD" w:rsidRPr="00B260B9">
        <w:rPr>
          <w:i/>
          <w:iCs/>
          <w:noProof/>
          <w:lang w:val="ru-RU"/>
        </w:rPr>
        <w:t>-</w:t>
      </w:r>
      <w:r w:rsidRPr="00B260B9">
        <w:rPr>
          <w:i/>
          <w:iCs/>
          <w:noProof/>
          <w:lang w:val="ru-RU"/>
        </w:rPr>
        <w:t>ной  подвижной электросвязи и других применений наземной  подвижной широкополосной связи</w:t>
      </w:r>
    </w:p>
    <w:p w:rsidR="005134F4" w:rsidRPr="00B260B9" w:rsidRDefault="005134F4" w:rsidP="005134F4">
      <w:pPr>
        <w:keepLines/>
        <w:tabs>
          <w:tab w:val="left" w:pos="964"/>
          <w:tab w:val="left" w:leader="dot" w:pos="8789"/>
          <w:tab w:val="right" w:pos="9639"/>
        </w:tabs>
        <w:ind w:right="-39"/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</w:t>
      </w:r>
      <w:r w:rsidR="008827E5" w:rsidRPr="00B260B9">
        <w:rPr>
          <w:lang w:val="ru-RU"/>
        </w:rPr>
        <w:t xml:space="preserve">идентификацию </w:t>
      </w:r>
      <w:r w:rsidRPr="00B260B9">
        <w:rPr>
          <w:lang w:val="ru-RU"/>
        </w:rPr>
        <w:t xml:space="preserve">дополнительных полос частот для </w:t>
      </w:r>
      <w:r w:rsidRPr="00B260B9">
        <w:t>IMT</w:t>
      </w:r>
      <w:r w:rsidRPr="00B260B9">
        <w:rPr>
          <w:lang w:val="ru-RU"/>
        </w:rPr>
        <w:t xml:space="preserve"> с учетом оптимизации использования уже идентифицированных полос частот. 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к 2020 году общая потребность в спектре для систем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 может быть удовлетворена для стран РСС за счет радиочастотного ресурса в объеме 1065 МГц, включая полосы уже идентифицированные для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. При этом потребности в спектре для систем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 для обеспечения покрытия не превышают 220-260 МГц в диапазонах частот ниже 1,5 ГГц, включая полосы уже идентифицированные для </w:t>
      </w:r>
      <w:r w:rsidRPr="00B260B9">
        <w:rPr>
          <w:lang w:val="en-US"/>
        </w:rPr>
        <w:t>IMT</w:t>
      </w:r>
      <w:r w:rsidRPr="00B260B9">
        <w:rPr>
          <w:lang w:val="ru-RU"/>
        </w:rPr>
        <w:t>.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при определении возможности и условий распределения полос частот ПС и их идентификации для IMT необходимо обеспечить защиту других служб, имеющих распределение в рассматриваемых и смежных с ними полосах частот, и принимать во внимание необходимость их развития. 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при распределении полос частот ПС на первичной основе и идентификации для IMT, а также при идентификации для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 полос частот, уже имеющих распределение ПС на первичной основе, не должны накладываться дополнительные ограничения на существующие службы в данных полосах частот. 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АС РСС поддерживают идентификацию для IMT полосы частот 5925-6425 МГц с учетом результатов исследований совместимости.</w:t>
      </w:r>
    </w:p>
    <w:p w:rsidR="005134F4" w:rsidRPr="008827E5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АС РСС не возражают против возможной идентификации для IMT полос частот 4400-4500 МГц и 4800-4990 МГц при условии обеспечения совместимости с действу</w:t>
      </w:r>
      <w:r w:rsidR="007E2E42">
        <w:rPr>
          <w:lang w:val="ru-RU"/>
        </w:rPr>
        <w:t>ющими службами радиосвязи.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АС РСС возражают против распределения ПС на первичной основе и идентификации для IMT, а также против идентификации для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 в полосах частот, уже имеющих распределение ПС на первичной основе, в следующих полосах частот в связи с их интенсивным использованием существующими службами и возможностью создания неприемлемых помех станциям данных служб:</w:t>
      </w:r>
    </w:p>
    <w:p w:rsidR="005134F4" w:rsidRPr="008827E5" w:rsidRDefault="007E2E42" w:rsidP="005134F4">
      <w:pPr>
        <w:jc w:val="both"/>
        <w:rPr>
          <w:lang w:val="ru-RU"/>
        </w:rPr>
      </w:pPr>
      <w:r>
        <w:rPr>
          <w:lang w:val="ru-RU"/>
        </w:rPr>
        <w:t xml:space="preserve">- 470-694 МГц, </w:t>
      </w:r>
      <w:proofErr w:type="gramStart"/>
      <w:r>
        <w:rPr>
          <w:lang w:val="ru-RU"/>
        </w:rPr>
        <w:t>используемой</w:t>
      </w:r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РвС</w:t>
      </w:r>
      <w:proofErr w:type="spellEnd"/>
      <w:r w:rsidRPr="008827E5">
        <w:rPr>
          <w:lang w:val="ru-RU"/>
        </w:rPr>
        <w:t>;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lastRenderedPageBreak/>
        <w:t xml:space="preserve">- 1350-1400 МГц, </w:t>
      </w:r>
      <w:proofErr w:type="gramStart"/>
      <w:r w:rsidRPr="00B260B9">
        <w:rPr>
          <w:lang w:val="ru-RU"/>
        </w:rPr>
        <w:t>используемой</w:t>
      </w:r>
      <w:proofErr w:type="gramEnd"/>
      <w:r w:rsidRPr="00B260B9">
        <w:rPr>
          <w:lang w:val="ru-RU"/>
        </w:rPr>
        <w:t xml:space="preserve"> РЛС и РНС в соответствии </w:t>
      </w:r>
      <w:r w:rsidRPr="00B260B9">
        <w:rPr>
          <w:lang w:val="en-US"/>
        </w:rPr>
        <w:t>c</w:t>
      </w:r>
      <w:r w:rsidRPr="00B260B9">
        <w:rPr>
          <w:lang w:val="ru-RU"/>
        </w:rPr>
        <w:t xml:space="preserve"> п. </w:t>
      </w:r>
      <w:r w:rsidRPr="00B260B9">
        <w:rPr>
          <w:b/>
          <w:lang w:val="ru-RU"/>
        </w:rPr>
        <w:t>5.338</w:t>
      </w:r>
      <w:r w:rsidRPr="00B260B9">
        <w:rPr>
          <w:lang w:val="ru-RU"/>
        </w:rPr>
        <w:t xml:space="preserve"> РР; 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- 1427-1452 МГц, 1452-1492 МГц, 1492-1518 МГц, 1518-1525 МГц, используемых воздушной телеметрией, работающей в соответствии с п. </w:t>
      </w:r>
      <w:r w:rsidRPr="00B260B9">
        <w:rPr>
          <w:b/>
          <w:lang w:val="ru-RU"/>
        </w:rPr>
        <w:t>5.342</w:t>
      </w:r>
      <w:r w:rsidRPr="00B260B9">
        <w:rPr>
          <w:lang w:val="ru-RU"/>
        </w:rPr>
        <w:t xml:space="preserve"> РР и п. </w:t>
      </w:r>
      <w:r w:rsidRPr="00B260B9">
        <w:rPr>
          <w:b/>
          <w:lang w:val="ru-RU"/>
        </w:rPr>
        <w:t>4.10</w:t>
      </w:r>
      <w:r w:rsidRPr="00B260B9">
        <w:rPr>
          <w:lang w:val="ru-RU"/>
        </w:rPr>
        <w:t xml:space="preserve"> РР;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- 1695-1710 МГц, используемой метеорологической спутниковой службой (космос-Земля);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- 2700-2900 МГц и 3300-3400 МГц, используемых РЛС;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- 3600-3700 МГц, 3700-3800 МГц, 3800-4200 МГц и 4500-4800 МГц, используемых ФСС (космос-Земля). 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>АС РСС возражают против глобального распределения ПС полосы частот 3400-3600 МГц на первичной основе и изменения условий распределения указанной полосы частот, установленных в п. </w:t>
      </w:r>
      <w:r w:rsidRPr="00B260B9">
        <w:rPr>
          <w:b/>
          <w:lang w:val="ru-RU"/>
        </w:rPr>
        <w:t>5.430</w:t>
      </w:r>
      <w:proofErr w:type="gramStart"/>
      <w:r w:rsidRPr="00B260B9">
        <w:rPr>
          <w:b/>
          <w:lang w:val="ru-RU"/>
        </w:rPr>
        <w:t>А</w:t>
      </w:r>
      <w:proofErr w:type="gramEnd"/>
      <w:r w:rsidRPr="00B260B9">
        <w:rPr>
          <w:lang w:val="ru-RU"/>
        </w:rPr>
        <w:t xml:space="preserve"> РР.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АС РСС также возражают против распределения ПС на первичной основе для использования системами наземной широкополосной связи (например, </w:t>
      </w:r>
      <w:r w:rsidRPr="00B260B9">
        <w:rPr>
          <w:lang w:val="en-US"/>
        </w:rPr>
        <w:t>RLAN</w:t>
      </w:r>
      <w:r w:rsidRPr="00B260B9">
        <w:rPr>
          <w:lang w:val="ru-RU"/>
        </w:rPr>
        <w:t>) в следующих полосах частот в связи с их интенсивным использованием существующими службами и возможностью создания неприемлемых помех станциям данных служб: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- 5350-5470 МГц, </w:t>
      </w:r>
      <w:proofErr w:type="gramStart"/>
      <w:r w:rsidRPr="00B260B9">
        <w:rPr>
          <w:lang w:val="ru-RU"/>
        </w:rPr>
        <w:t>используемой</w:t>
      </w:r>
      <w:proofErr w:type="gramEnd"/>
      <w:r w:rsidRPr="00B260B9">
        <w:rPr>
          <w:lang w:val="ru-RU"/>
        </w:rPr>
        <w:t xml:space="preserve"> РЛС и ССИЗ;</w:t>
      </w:r>
    </w:p>
    <w:p w:rsidR="005134F4" w:rsidRPr="00B260B9" w:rsidRDefault="005134F4" w:rsidP="005134F4">
      <w:pPr>
        <w:jc w:val="both"/>
        <w:rPr>
          <w:lang w:val="ru-RU"/>
        </w:rPr>
      </w:pPr>
      <w:r w:rsidRPr="00B260B9">
        <w:rPr>
          <w:lang w:val="ru-RU"/>
        </w:rPr>
        <w:t xml:space="preserve">- 5725-5850 МГц, </w:t>
      </w:r>
      <w:proofErr w:type="gramStart"/>
      <w:r w:rsidRPr="00B260B9">
        <w:rPr>
          <w:lang w:val="ru-RU"/>
        </w:rPr>
        <w:t>используемой</w:t>
      </w:r>
      <w:proofErr w:type="gramEnd"/>
      <w:r w:rsidRPr="00B260B9">
        <w:rPr>
          <w:lang w:val="ru-RU"/>
        </w:rPr>
        <w:t xml:space="preserve"> РЛС.</w:t>
      </w:r>
    </w:p>
    <w:p w:rsidR="00BC0872" w:rsidRPr="00B260B9" w:rsidRDefault="005134F4" w:rsidP="005134F4">
      <w:pPr>
        <w:jc w:val="both"/>
        <w:rPr>
          <w:lang w:val="ru-RU"/>
        </w:rPr>
      </w:pPr>
      <w:proofErr w:type="gramStart"/>
      <w:r w:rsidRPr="00B260B9">
        <w:rPr>
          <w:lang w:val="ru-RU"/>
        </w:rPr>
        <w:t>АС РСС считают, что полосы радиочастот, которые не исследовались МСЭ-</w:t>
      </w:r>
      <w:r w:rsidRPr="00B260B9">
        <w:rPr>
          <w:lang w:val="en-US"/>
        </w:rPr>
        <w:t>R</w:t>
      </w:r>
      <w:r w:rsidRPr="00B260B9">
        <w:rPr>
          <w:lang w:val="ru-RU"/>
        </w:rPr>
        <w:t>, а также те полосы радиочастот, которые исследовались МСЭ-</w:t>
      </w:r>
      <w:r w:rsidRPr="00B260B9">
        <w:rPr>
          <w:lang w:val="en-US"/>
        </w:rPr>
        <w:t>R</w:t>
      </w:r>
      <w:r w:rsidRPr="00B260B9">
        <w:rPr>
          <w:lang w:val="ru-RU"/>
        </w:rPr>
        <w:t xml:space="preserve"> и были исключены из перечня потенциальных кандидатных полос радиочастот по результатам исследований, не должны рассматриваться при принятии решений по данному пункту повестки, в том числе полосы 410-430 МГц, 1300-1350 МГц, 1525-1559 МГц, 1626.5-1660.5 МГц, 1668-1695 МГц, 2025-2110 МГц, 2200-2290 МГц, 2900-3100</w:t>
      </w:r>
      <w:proofErr w:type="gramEnd"/>
      <w:r w:rsidRPr="00B260B9">
        <w:rPr>
          <w:lang w:val="ru-RU"/>
        </w:rPr>
        <w:t xml:space="preserve"> МГц.</w:t>
      </w:r>
    </w:p>
    <w:p w:rsidR="00E56272" w:rsidRPr="00B260B9" w:rsidRDefault="00B512DC" w:rsidP="003A1407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2" w:name="_1.2_рассмотреть_результаты"/>
      <w:bookmarkStart w:id="3" w:name="_Ref343681108"/>
      <w:bookmarkEnd w:id="2"/>
      <w:r w:rsidRPr="00B260B9">
        <w:rPr>
          <w:i/>
          <w:lang w:val="ru-RU"/>
        </w:rPr>
        <w:t>1.2</w:t>
      </w:r>
      <w:bookmarkEnd w:id="3"/>
      <w:r w:rsidR="00C975C3" w:rsidRPr="00B260B9">
        <w:rPr>
          <w:i/>
          <w:lang w:val="ru-RU"/>
        </w:rPr>
        <w:tab/>
      </w:r>
      <w:r w:rsidR="002546E2" w:rsidRPr="00B260B9">
        <w:rPr>
          <w:b w:val="0"/>
          <w:i/>
          <w:lang w:val="ru-RU"/>
        </w:rPr>
        <w:t xml:space="preserve"> </w:t>
      </w:r>
      <w:r w:rsidR="006A427D" w:rsidRPr="00B260B9">
        <w:rPr>
          <w:b w:val="0"/>
          <w:i/>
          <w:lang w:val="ru-RU"/>
        </w:rPr>
        <w:t>р</w:t>
      </w:r>
      <w:r w:rsidR="00E56272" w:rsidRPr="00B260B9">
        <w:rPr>
          <w:b w:val="0"/>
          <w:i/>
          <w:lang w:val="ru-RU"/>
        </w:rPr>
        <w:t>ассмотреть результаты исследований МСЭ-</w:t>
      </w:r>
      <w:proofErr w:type="gramStart"/>
      <w:r w:rsidR="00E56272" w:rsidRPr="00B260B9">
        <w:rPr>
          <w:b w:val="0"/>
          <w:i/>
          <w:lang w:val="ru-RU"/>
        </w:rPr>
        <w:t>R</w:t>
      </w:r>
      <w:proofErr w:type="gramEnd"/>
      <w:r w:rsidR="00E56272" w:rsidRPr="00B260B9">
        <w:rPr>
          <w:b w:val="0"/>
          <w:i/>
          <w:lang w:val="ru-RU"/>
        </w:rPr>
        <w:t xml:space="preserve">, касающихся использования полосы частот 694–790 МГц подвижной, за исключением воздушной подвижной, службой в Районе 1, в соответствии с Резолюцией </w:t>
      </w:r>
      <w:r w:rsidR="00E56272" w:rsidRPr="00B260B9">
        <w:rPr>
          <w:i/>
          <w:lang w:val="ru-RU"/>
        </w:rPr>
        <w:t>232 (ВКР</w:t>
      </w:r>
      <w:r w:rsidR="00F94EBF" w:rsidRPr="00B260B9">
        <w:rPr>
          <w:i/>
          <w:lang w:val="ru-RU"/>
        </w:rPr>
        <w:t>-12)</w:t>
      </w:r>
      <w:r w:rsidR="00F94EBF" w:rsidRPr="00B260B9">
        <w:rPr>
          <w:b w:val="0"/>
          <w:i/>
          <w:lang w:val="ru-RU"/>
        </w:rPr>
        <w:t>, и принять надлежащие меры</w:t>
      </w:r>
    </w:p>
    <w:p w:rsidR="00467594" w:rsidRPr="00B260B9" w:rsidRDefault="00467594" w:rsidP="003A1407">
      <w:pPr>
        <w:jc w:val="both"/>
        <w:rPr>
          <w:rStyle w:val="af1"/>
          <w:i/>
          <w:iCs w:val="0"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232</w:t>
      </w:r>
      <w:r w:rsidRPr="00B260B9">
        <w:rPr>
          <w:b/>
          <w:bCs/>
          <w:i/>
          <w:iCs/>
          <w:noProof/>
          <w:lang w:val="ru-RU"/>
        </w:rPr>
        <w:tab/>
        <w:t>(ВКР-12)</w:t>
      </w:r>
      <w:r w:rsidRPr="00B260B9">
        <w:rPr>
          <w:rStyle w:val="ab"/>
          <w:i/>
          <w:iCs/>
          <w:noProof/>
          <w:u w:val="none"/>
          <w:lang w:val="ru-RU"/>
        </w:rPr>
        <w:tab/>
      </w:r>
      <w:r w:rsidRPr="00B260B9">
        <w:rPr>
          <w:i/>
          <w:iCs/>
          <w:noProof/>
          <w:lang w:val="ru-RU"/>
        </w:rPr>
        <w:t>Использование полосы частот 694−790 МГц подвижной, за исключением воздушной подвижной, службой в Районе 1 и связанные с этим исследования</w:t>
      </w:r>
      <w:r w:rsidR="00510D17" w:rsidRPr="00B260B9">
        <w:rPr>
          <w:i/>
          <w:iCs/>
          <w:noProof/>
          <w:lang w:val="ru-RU"/>
        </w:rPr>
        <w:t xml:space="preserve"> </w:t>
      </w:r>
    </w:p>
    <w:p w:rsidR="00E776BF" w:rsidRPr="00B260B9" w:rsidRDefault="00E776BF" w:rsidP="00E776BF">
      <w:pPr>
        <w:jc w:val="both"/>
        <w:rPr>
          <w:b/>
          <w:i/>
          <w:lang w:val="ru-RU"/>
        </w:rPr>
      </w:pPr>
      <w:r w:rsidRPr="00DF10B0">
        <w:rPr>
          <w:b/>
          <w:i/>
          <w:lang w:val="ru-RU"/>
        </w:rPr>
        <w:t xml:space="preserve">Потребности </w:t>
      </w:r>
      <w:proofErr w:type="spellStart"/>
      <w:r w:rsidRPr="00DF10B0">
        <w:rPr>
          <w:b/>
          <w:i/>
          <w:lang w:val="ru-RU"/>
        </w:rPr>
        <w:t>РвС</w:t>
      </w:r>
      <w:proofErr w:type="spellEnd"/>
      <w:r w:rsidRPr="00DF10B0">
        <w:rPr>
          <w:b/>
          <w:i/>
          <w:lang w:val="ru-RU"/>
        </w:rPr>
        <w:t xml:space="preserve"> и ПС в полосе частот 694-790 МГц</w:t>
      </w:r>
    </w:p>
    <w:p w:rsidR="00E776BF" w:rsidRPr="00B260B9" w:rsidRDefault="00E776BF" w:rsidP="00E776BF">
      <w:pPr>
        <w:jc w:val="both"/>
        <w:rPr>
          <w:lang w:val="ru-RU"/>
        </w:rPr>
      </w:pPr>
      <w:r w:rsidRPr="00DF10B0">
        <w:rPr>
          <w:lang w:val="ru-RU"/>
        </w:rPr>
        <w:t xml:space="preserve">АС РСС считают, что потребности в спектре для </w:t>
      </w:r>
      <w:proofErr w:type="spellStart"/>
      <w:r w:rsidRPr="00DF10B0">
        <w:rPr>
          <w:lang w:val="ru-RU"/>
        </w:rPr>
        <w:t>РвС</w:t>
      </w:r>
      <w:proofErr w:type="spellEnd"/>
      <w:r w:rsidRPr="00DF10B0">
        <w:rPr>
          <w:lang w:val="ru-RU"/>
        </w:rPr>
        <w:t xml:space="preserve"> (с учетом развития новых технологий в радиовещании, включая телевидение высокой четкости)</w:t>
      </w:r>
      <w:r w:rsidRPr="00B260B9">
        <w:rPr>
          <w:lang w:val="ru-RU"/>
        </w:rPr>
        <w:t xml:space="preserve"> </w:t>
      </w:r>
      <w:r w:rsidRPr="00DF10B0">
        <w:rPr>
          <w:lang w:val="ru-RU"/>
        </w:rPr>
        <w:t>могут быть удовлетворены при условии продолжения использования полосы 694-790 МГц.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>Потребности ПС в спектре для внедрения систем IMT определены в позиции АС РСС по пункту 1.1 повестки дня ВКР-15.</w:t>
      </w:r>
    </w:p>
    <w:p w:rsidR="00E776BF" w:rsidRPr="00B260B9" w:rsidRDefault="00E776BF" w:rsidP="00E776BF">
      <w:pPr>
        <w:jc w:val="both"/>
        <w:rPr>
          <w:lang w:val="ru-RU"/>
        </w:rPr>
      </w:pPr>
      <w:r w:rsidRPr="00DF10B0">
        <w:rPr>
          <w:lang w:val="ru-RU"/>
        </w:rPr>
        <w:t xml:space="preserve">АС РСС считают, что использование ПС будет определяться администрациями связи в зависимости от их потребностей в спектре для </w:t>
      </w:r>
      <w:proofErr w:type="spellStart"/>
      <w:r w:rsidRPr="00DF10B0">
        <w:rPr>
          <w:lang w:val="ru-RU"/>
        </w:rPr>
        <w:t>РвС</w:t>
      </w:r>
      <w:proofErr w:type="spellEnd"/>
      <w:r w:rsidRPr="00DF10B0">
        <w:rPr>
          <w:lang w:val="ru-RU"/>
        </w:rPr>
        <w:t>.</w:t>
      </w:r>
    </w:p>
    <w:p w:rsidR="00E776BF" w:rsidRPr="00B260B9" w:rsidRDefault="00E776BF" w:rsidP="00E776BF">
      <w:pPr>
        <w:jc w:val="both"/>
        <w:rPr>
          <w:b/>
          <w:i/>
          <w:lang w:val="ru-RU"/>
        </w:rPr>
      </w:pPr>
      <w:r w:rsidRPr="00DF10B0">
        <w:rPr>
          <w:b/>
          <w:i/>
          <w:lang w:val="ru-RU"/>
        </w:rPr>
        <w:t>Уточнение нижней границы распределения подвижной службы (Вопрос А)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 xml:space="preserve">АС РСС выступают за то, что нижняя граница диапазона, распределяемого ПС (включая защитную полосу), не должна быть ниже 694 МГц. 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>Частотный план IMT должен выбираться с учетом обеспечения совместимости с ВРНС и наземным ТВ вещанием.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>АС РСС в качестве предпочтительного частотного плана для систем IMT  рассматривают частотный план на основе существующего плана А5 в соответствии с Рекомендацией МСЭ-</w:t>
      </w:r>
      <w:proofErr w:type="gramStart"/>
      <w:r w:rsidRPr="00B260B9">
        <w:rPr>
          <w:lang w:val="ru-RU"/>
        </w:rPr>
        <w:t>R</w:t>
      </w:r>
      <w:proofErr w:type="gramEnd"/>
      <w:r w:rsidRPr="00B260B9">
        <w:rPr>
          <w:lang w:val="ru-RU"/>
        </w:rPr>
        <w:t xml:space="preserve"> М.1036-4 (703-733 МГц - линия «вверх», 758-788 МГц - линия «вниз»). 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lastRenderedPageBreak/>
        <w:t xml:space="preserve">При определении условий защиты наземного ТВ вещания и ВРНС должны учитываться возможные частотные планы систем IMT. 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>При выборе частотного плана должно также приниматься во внимание использование полосы частот 694-790 МГц для вспомогательных систем радиовещания. Соответствует Опции 1 Метода</w:t>
      </w:r>
      <w:proofErr w:type="gramStart"/>
      <w:r w:rsidRPr="00B260B9">
        <w:rPr>
          <w:lang w:val="ru-RU"/>
        </w:rPr>
        <w:t xml:space="preserve"> А</w:t>
      </w:r>
      <w:proofErr w:type="gramEnd"/>
      <w:r w:rsidRPr="00B260B9">
        <w:rPr>
          <w:lang w:val="ru-RU"/>
        </w:rPr>
        <w:t xml:space="preserve"> Отчета ПСК15-2.</w:t>
      </w:r>
    </w:p>
    <w:p w:rsidR="00E776BF" w:rsidRPr="00B260B9" w:rsidRDefault="00E776BF" w:rsidP="00E776BF">
      <w:pPr>
        <w:jc w:val="both"/>
        <w:rPr>
          <w:b/>
          <w:i/>
          <w:lang w:val="ru-RU"/>
        </w:rPr>
      </w:pPr>
      <w:r w:rsidRPr="00B260B9">
        <w:rPr>
          <w:b/>
          <w:i/>
          <w:lang w:val="ru-RU"/>
        </w:rPr>
        <w:t>Защита радиовещательной службы (Вопрос B)</w:t>
      </w:r>
    </w:p>
    <w:p w:rsidR="00E776BF" w:rsidRPr="00B260B9" w:rsidRDefault="00E776BF" w:rsidP="00E776BF">
      <w:pPr>
        <w:jc w:val="both"/>
        <w:rPr>
          <w:lang w:val="ru-RU"/>
        </w:rPr>
      </w:pPr>
      <w:r w:rsidRPr="00EF23E8">
        <w:rPr>
          <w:lang w:val="ru-RU"/>
        </w:rPr>
        <w:t xml:space="preserve">АС  РСС считают, что условия распределения ПС полосы 694-790 МГц должны включать необходимые технические и регуляторные ограничения ПС для обеспечения защиты </w:t>
      </w:r>
      <w:proofErr w:type="spellStart"/>
      <w:r w:rsidRPr="00EF23E8">
        <w:rPr>
          <w:lang w:val="ru-RU"/>
        </w:rPr>
        <w:t>РвС</w:t>
      </w:r>
      <w:proofErr w:type="spellEnd"/>
      <w:r w:rsidRPr="00EF23E8">
        <w:rPr>
          <w:lang w:val="ru-RU"/>
        </w:rPr>
        <w:t xml:space="preserve">. Наложение ограничений или применение дополнительных требований к </w:t>
      </w:r>
      <w:proofErr w:type="spellStart"/>
      <w:r w:rsidRPr="00EF23E8">
        <w:rPr>
          <w:lang w:val="ru-RU"/>
        </w:rPr>
        <w:t>РвС</w:t>
      </w:r>
      <w:proofErr w:type="spellEnd"/>
      <w:r w:rsidRPr="00EF23E8">
        <w:rPr>
          <w:lang w:val="ru-RU"/>
        </w:rPr>
        <w:t xml:space="preserve"> не допускается.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 xml:space="preserve">АС РСС  считают, что для защиты </w:t>
      </w:r>
      <w:proofErr w:type="spellStart"/>
      <w:r w:rsidRPr="00B260B9">
        <w:rPr>
          <w:lang w:val="ru-RU"/>
        </w:rPr>
        <w:t>РвС</w:t>
      </w:r>
      <w:proofErr w:type="spellEnd"/>
      <w:r w:rsidRPr="00B260B9">
        <w:rPr>
          <w:lang w:val="ru-RU"/>
        </w:rPr>
        <w:t xml:space="preserve"> должны быть установлены  регуляторные и технические условия для ПС непосредственно в тексте Регламента радиосвязи, включая Резолюции ВКР. </w:t>
      </w:r>
    </w:p>
    <w:p w:rsidR="00E776BF" w:rsidRPr="00B260B9" w:rsidRDefault="00E776BF" w:rsidP="00E776BF">
      <w:pPr>
        <w:jc w:val="both"/>
        <w:rPr>
          <w:lang w:val="ru-RU"/>
        </w:rPr>
      </w:pPr>
      <w:proofErr w:type="gramStart"/>
      <w:r w:rsidRPr="00B260B9">
        <w:rPr>
          <w:lang w:val="ru-RU"/>
        </w:rPr>
        <w:t xml:space="preserve">Для защиты </w:t>
      </w:r>
      <w:proofErr w:type="spellStart"/>
      <w:r w:rsidRPr="00B260B9">
        <w:rPr>
          <w:lang w:val="ru-RU"/>
        </w:rPr>
        <w:t>РвС</w:t>
      </w:r>
      <w:proofErr w:type="spellEnd"/>
      <w:r w:rsidRPr="00B260B9">
        <w:rPr>
          <w:lang w:val="ru-RU"/>
        </w:rPr>
        <w:t xml:space="preserve"> от помех ПС должны применяться положения Соглашения «Женева-06» и дополнительные регуляторные положения и технические условия, учитывающие влияние суммарных помех от станций ПС в основной и смежных полосах частот.</w:t>
      </w:r>
      <w:proofErr w:type="gramEnd"/>
      <w:r w:rsidRPr="00B260B9">
        <w:rPr>
          <w:lang w:val="ru-RU"/>
        </w:rPr>
        <w:t xml:space="preserve"> Соответствует Методу </w:t>
      </w:r>
      <w:r w:rsidRPr="00B260B9">
        <w:rPr>
          <w:lang w:val="en-US"/>
        </w:rPr>
        <w:t>B</w:t>
      </w:r>
      <w:r w:rsidRPr="00EF23E8">
        <w:rPr>
          <w:lang w:val="ru-RU"/>
        </w:rPr>
        <w:t xml:space="preserve">3 </w:t>
      </w:r>
      <w:r w:rsidRPr="00B260B9">
        <w:rPr>
          <w:lang w:val="ru-RU"/>
        </w:rPr>
        <w:t>Отчета ПСК15-2.</w:t>
      </w:r>
    </w:p>
    <w:p w:rsidR="00E776BF" w:rsidRPr="00B260B9" w:rsidRDefault="00E776BF" w:rsidP="00E776BF">
      <w:pPr>
        <w:jc w:val="both"/>
        <w:rPr>
          <w:b/>
          <w:i/>
          <w:lang w:val="ru-RU"/>
        </w:rPr>
      </w:pPr>
      <w:r w:rsidRPr="00B260B9">
        <w:rPr>
          <w:b/>
          <w:i/>
          <w:lang w:val="ru-RU"/>
        </w:rPr>
        <w:t>Защита ВРНС (Вопрос C)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>АС РСС считают, что условия распределения ПС полосы 694-790 МГц должны включать необходимые технические и регуляторные ограничения ПС для обеспечения защиты ВРНС. Наложение ограничений или применение дополнительных требований к ВРНС не допускается.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lang w:val="ru-RU"/>
        </w:rPr>
        <w:t xml:space="preserve">Защита ВРНС, используемой </w:t>
      </w:r>
      <w:proofErr w:type="gramStart"/>
      <w:r w:rsidRPr="00B260B9">
        <w:rPr>
          <w:lang w:val="ru-RU"/>
        </w:rPr>
        <w:t>в</w:t>
      </w:r>
      <w:proofErr w:type="gramEnd"/>
      <w:r w:rsidRPr="00B260B9">
        <w:rPr>
          <w:lang w:val="ru-RU"/>
        </w:rPr>
        <w:t xml:space="preserve"> </w:t>
      </w:r>
      <w:proofErr w:type="gramStart"/>
      <w:r w:rsidRPr="00B260B9">
        <w:rPr>
          <w:lang w:val="ru-RU"/>
        </w:rPr>
        <w:t>АС</w:t>
      </w:r>
      <w:proofErr w:type="gramEnd"/>
      <w:r w:rsidRPr="00B260B9">
        <w:rPr>
          <w:lang w:val="ru-RU"/>
        </w:rPr>
        <w:t xml:space="preserve"> РСС по п. </w:t>
      </w:r>
      <w:r w:rsidRPr="00B260B9">
        <w:rPr>
          <w:b/>
          <w:lang w:val="ru-RU"/>
        </w:rPr>
        <w:t>5.312</w:t>
      </w:r>
      <w:r w:rsidRPr="00B260B9">
        <w:rPr>
          <w:lang w:val="ru-RU"/>
        </w:rPr>
        <w:t xml:space="preserve"> РР, должна обеспечиваться путем применения процедур координации по п. </w:t>
      </w:r>
      <w:r w:rsidRPr="00B260B9">
        <w:rPr>
          <w:b/>
          <w:lang w:val="ru-RU"/>
        </w:rPr>
        <w:t>9.21</w:t>
      </w:r>
      <w:r w:rsidRPr="00B260B9">
        <w:rPr>
          <w:lang w:val="ru-RU"/>
        </w:rPr>
        <w:t xml:space="preserve"> РР для ПС в отношении ВРНС с использованием порогов координации, определенных по результатам исследований МСЭ-R с учетом суммарных помех и на основе технически обоснованных методов оценки совместимости.</w:t>
      </w:r>
    </w:p>
    <w:p w:rsidR="00E776BF" w:rsidRPr="00B260B9" w:rsidRDefault="00E776BF" w:rsidP="00E776BF">
      <w:pPr>
        <w:jc w:val="both"/>
        <w:rPr>
          <w:lang w:val="ru-RU"/>
        </w:rPr>
      </w:pPr>
      <w:r w:rsidRPr="00B260B9">
        <w:rPr>
          <w:b/>
          <w:i/>
          <w:lang w:val="ru-RU"/>
        </w:rPr>
        <w:t xml:space="preserve">Применения </w:t>
      </w:r>
      <w:r w:rsidRPr="00B260B9">
        <w:rPr>
          <w:b/>
          <w:i/>
          <w:lang w:val="en-US"/>
        </w:rPr>
        <w:t>SAB</w:t>
      </w:r>
      <w:r w:rsidRPr="00B260B9">
        <w:rPr>
          <w:b/>
          <w:i/>
          <w:lang w:val="ru-RU"/>
        </w:rPr>
        <w:t>/</w:t>
      </w:r>
      <w:r w:rsidRPr="00B260B9">
        <w:rPr>
          <w:b/>
          <w:i/>
          <w:lang w:val="en-US"/>
        </w:rPr>
        <w:t>SAP</w:t>
      </w:r>
      <w:r w:rsidRPr="00B260B9">
        <w:rPr>
          <w:b/>
          <w:i/>
          <w:lang w:val="ru-RU"/>
        </w:rPr>
        <w:t xml:space="preserve"> (Вопрос </w:t>
      </w:r>
      <w:r w:rsidRPr="00B260B9">
        <w:rPr>
          <w:b/>
          <w:i/>
          <w:lang w:val="en-US"/>
        </w:rPr>
        <w:t>D</w:t>
      </w:r>
      <w:r w:rsidRPr="00B260B9">
        <w:rPr>
          <w:b/>
          <w:i/>
          <w:lang w:val="ru-RU"/>
        </w:rPr>
        <w:t>)</w:t>
      </w:r>
    </w:p>
    <w:p w:rsidR="00FC6E88" w:rsidRPr="00B260B9" w:rsidRDefault="00E776BF" w:rsidP="00E776BF">
      <w:pPr>
        <w:pStyle w:val="ParaAttribute5"/>
        <w:wordWrap/>
        <w:spacing w:before="120"/>
        <w:jc w:val="both"/>
        <w:rPr>
          <w:sz w:val="24"/>
          <w:szCs w:val="24"/>
        </w:rPr>
      </w:pPr>
      <w:r w:rsidRPr="00B260B9">
        <w:rPr>
          <w:sz w:val="24"/>
          <w:szCs w:val="24"/>
        </w:rPr>
        <w:t>АС РСС считают, что вопросы гармонизации радиочастотного спектра для применений дополнительных к радиовещанию и созданию программ (SAB/SAP) в полосе радиочастот 694-790 МГц должны обсуждаться в рамках разработки соответствующих Рекомендаций/Отчетов МСЭ-</w:t>
      </w:r>
      <w:proofErr w:type="gramStart"/>
      <w:r w:rsidRPr="00B260B9">
        <w:rPr>
          <w:sz w:val="24"/>
          <w:szCs w:val="24"/>
        </w:rPr>
        <w:t>R</w:t>
      </w:r>
      <w:proofErr w:type="gramEnd"/>
      <w:r w:rsidRPr="00B260B9">
        <w:rPr>
          <w:sz w:val="24"/>
          <w:szCs w:val="24"/>
        </w:rPr>
        <w:t>, как это определено в Резолюции МСЭ-R 59. Принятие каких-либо мер на ВКР-15 по отношению SAB/SAP в указанной полосе радиочастот не требуется.</w:t>
      </w:r>
      <w:r w:rsidRPr="00EF23E8">
        <w:rPr>
          <w:sz w:val="24"/>
          <w:szCs w:val="24"/>
        </w:rPr>
        <w:t xml:space="preserve"> </w:t>
      </w:r>
      <w:r w:rsidRPr="00B260B9">
        <w:rPr>
          <w:sz w:val="24"/>
          <w:szCs w:val="24"/>
        </w:rPr>
        <w:t xml:space="preserve">Соответствует Методу </w:t>
      </w:r>
      <w:r w:rsidRPr="00B260B9">
        <w:rPr>
          <w:sz w:val="24"/>
          <w:szCs w:val="24"/>
          <w:lang w:val="en-US"/>
        </w:rPr>
        <w:t>D</w:t>
      </w:r>
      <w:r w:rsidRPr="00EF23E8">
        <w:rPr>
          <w:sz w:val="24"/>
          <w:szCs w:val="24"/>
        </w:rPr>
        <w:t xml:space="preserve">2 </w:t>
      </w:r>
      <w:r w:rsidRPr="00B260B9">
        <w:rPr>
          <w:sz w:val="24"/>
          <w:szCs w:val="24"/>
        </w:rPr>
        <w:t>Отчета ПСК15-2.</w:t>
      </w:r>
    </w:p>
    <w:p w:rsidR="00E56272" w:rsidRPr="00B260B9" w:rsidRDefault="00B512DC" w:rsidP="00C975C3">
      <w:pPr>
        <w:pStyle w:val="1"/>
        <w:tabs>
          <w:tab w:val="clear" w:pos="794"/>
          <w:tab w:val="left" w:pos="0"/>
        </w:tabs>
        <w:ind w:left="0" w:firstLine="0"/>
        <w:jc w:val="both"/>
        <w:rPr>
          <w:i/>
          <w:lang w:val="ru-RU"/>
        </w:rPr>
      </w:pPr>
      <w:bookmarkStart w:id="4" w:name="_1.3_Рассмотреть_и"/>
      <w:bookmarkStart w:id="5" w:name="_Ref343681481"/>
      <w:bookmarkEnd w:id="4"/>
      <w:proofErr w:type="gramStart"/>
      <w:r w:rsidRPr="00B260B9">
        <w:rPr>
          <w:i/>
          <w:lang w:val="ru-RU"/>
        </w:rPr>
        <w:t>1.3</w:t>
      </w:r>
      <w:bookmarkEnd w:id="5"/>
      <w:r w:rsidR="00F27E3F" w:rsidRPr="00B260B9">
        <w:rPr>
          <w:b w:val="0"/>
          <w:i/>
          <w:lang w:val="ru-RU"/>
        </w:rPr>
        <w:t xml:space="preserve"> </w:t>
      </w:r>
      <w:r w:rsidR="00C975C3" w:rsidRPr="00B260B9">
        <w:rPr>
          <w:b w:val="0"/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E56272" w:rsidRPr="00B260B9">
        <w:rPr>
          <w:b w:val="0"/>
          <w:i/>
          <w:lang w:val="ru-RU"/>
        </w:rPr>
        <w:t xml:space="preserve">ассмотреть и пересмотреть Резолюцию </w:t>
      </w:r>
      <w:r w:rsidR="00E56272" w:rsidRPr="00B260B9">
        <w:rPr>
          <w:i/>
          <w:lang w:val="ru-RU"/>
        </w:rPr>
        <w:t>646 (</w:t>
      </w:r>
      <w:proofErr w:type="spellStart"/>
      <w:r w:rsidR="00E56272" w:rsidRPr="00B260B9">
        <w:rPr>
          <w:i/>
          <w:lang w:val="ru-RU"/>
        </w:rPr>
        <w:t>Пересм</w:t>
      </w:r>
      <w:proofErr w:type="spellEnd"/>
      <w:r w:rsidR="00E56272" w:rsidRPr="00B260B9">
        <w:rPr>
          <w:i/>
          <w:lang w:val="ru-RU"/>
        </w:rPr>
        <w:t>.</w:t>
      </w:r>
      <w:proofErr w:type="gramEnd"/>
      <w:r w:rsidR="00E56272" w:rsidRPr="00B260B9">
        <w:rPr>
          <w:i/>
          <w:lang w:val="ru-RU"/>
        </w:rPr>
        <w:t xml:space="preserve"> </w:t>
      </w:r>
      <w:proofErr w:type="gramStart"/>
      <w:r w:rsidR="00E56272" w:rsidRPr="00B260B9">
        <w:rPr>
          <w:i/>
          <w:lang w:val="ru-RU"/>
        </w:rPr>
        <w:t>ВКР-12)</w:t>
      </w:r>
      <w:r w:rsidR="00E56272" w:rsidRPr="00B260B9">
        <w:rPr>
          <w:b w:val="0"/>
          <w:i/>
          <w:lang w:val="ru-RU"/>
        </w:rPr>
        <w:t xml:space="preserve"> применительно к общественной безопасности и оказанию помощи при бедствиях (PPDR) с использованием широкополосной связи в соответстви</w:t>
      </w:r>
      <w:r w:rsidR="00F94EBF" w:rsidRPr="00B260B9">
        <w:rPr>
          <w:b w:val="0"/>
          <w:i/>
          <w:lang w:val="ru-RU"/>
        </w:rPr>
        <w:t xml:space="preserve">и с Резолюцией </w:t>
      </w:r>
      <w:r w:rsidR="004A0174" w:rsidRPr="00B260B9">
        <w:rPr>
          <w:i/>
          <w:lang w:val="ru-RU"/>
        </w:rPr>
        <w:t>648</w:t>
      </w:r>
      <w:r w:rsidR="00313957" w:rsidRPr="00B260B9">
        <w:rPr>
          <w:i/>
          <w:lang w:val="ru-RU"/>
        </w:rPr>
        <w:t xml:space="preserve"> (ВКР-12)</w:t>
      </w:r>
      <w:r w:rsidR="00510D17" w:rsidRPr="00B260B9">
        <w:rPr>
          <w:i/>
          <w:lang w:val="ru-RU"/>
        </w:rPr>
        <w:t xml:space="preserve"> </w:t>
      </w:r>
      <w:proofErr w:type="gramEnd"/>
    </w:p>
    <w:p w:rsidR="00467594" w:rsidRPr="00B260B9" w:rsidRDefault="00467594" w:rsidP="00901426">
      <w:pPr>
        <w:jc w:val="both"/>
        <w:rPr>
          <w:i/>
          <w:iCs/>
          <w:noProof/>
          <w:lang w:val="ru-RU"/>
        </w:rPr>
      </w:pPr>
      <w:proofErr w:type="gramStart"/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646 (Пересм.</w:t>
      </w:r>
      <w:proofErr w:type="gramEnd"/>
      <w:r w:rsidRPr="00B260B9">
        <w:rPr>
          <w:b/>
          <w:bCs/>
          <w:i/>
          <w:iCs/>
          <w:noProof/>
          <w:lang w:val="en-US"/>
        </w:rPr>
        <w:t> </w:t>
      </w:r>
      <w:proofErr w:type="gramStart"/>
      <w:r w:rsidRPr="00B260B9">
        <w:rPr>
          <w:b/>
          <w:bCs/>
          <w:i/>
          <w:iCs/>
          <w:noProof/>
          <w:lang w:val="ru-RU"/>
        </w:rPr>
        <w:t>ВКР-12)</w:t>
      </w:r>
      <w:r w:rsidRPr="00B260B9">
        <w:rPr>
          <w:i/>
          <w:iCs/>
          <w:noProof/>
          <w:lang w:val="ru-RU"/>
        </w:rPr>
        <w:tab/>
        <w:t>Обеспечение общественной безопасности  и оказание помощи при бедствиях</w:t>
      </w:r>
      <w:proofErr w:type="gramEnd"/>
    </w:p>
    <w:p w:rsidR="00467594" w:rsidRPr="00B260B9" w:rsidRDefault="00467594" w:rsidP="00901426">
      <w:pPr>
        <w:jc w:val="both"/>
        <w:rPr>
          <w:rStyle w:val="af1"/>
          <w:i/>
          <w:iCs w:val="0"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648 (ВКР-12)</w:t>
      </w:r>
      <w:r w:rsidRPr="00B260B9">
        <w:rPr>
          <w:i/>
          <w:iCs/>
          <w:noProof/>
          <w:lang w:val="ru-RU"/>
        </w:rPr>
        <w:tab/>
        <w:t>Исследования, направленные на содействие обеспечению общественной безопасности и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оказанию помощи при бедствиях  с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использованием широкополосной связи</w:t>
      </w:r>
    </w:p>
    <w:p w:rsidR="00EB2A12" w:rsidRPr="00B260B9" w:rsidRDefault="00EB2A12" w:rsidP="00EB2A12">
      <w:pPr>
        <w:spacing w:line="228" w:lineRule="auto"/>
        <w:jc w:val="both"/>
        <w:rPr>
          <w:lang w:val="ru-RU"/>
        </w:rPr>
      </w:pPr>
      <w:bookmarkStart w:id="6" w:name="_1.4_Рассмотреть_возможное"/>
      <w:bookmarkStart w:id="7" w:name="_Ref343681508"/>
      <w:bookmarkEnd w:id="6"/>
      <w:r w:rsidRPr="00B260B9">
        <w:rPr>
          <w:lang w:val="ru-RU"/>
        </w:rPr>
        <w:t>АС РСС признают, что требования к системам PPDR, такие как объем доступного и используемого спектра, применяемые сценарии использования PPDR, могут меняться в значительной степени в зависимости от национальных интересов страны.</w:t>
      </w:r>
    </w:p>
    <w:p w:rsidR="00EB2A12" w:rsidRPr="00B260B9" w:rsidRDefault="00EB2A12" w:rsidP="00EB2A12">
      <w:pPr>
        <w:spacing w:line="228" w:lineRule="auto"/>
        <w:jc w:val="both"/>
        <w:rPr>
          <w:lang w:val="ru-RU"/>
        </w:rPr>
      </w:pPr>
      <w:r w:rsidRPr="00B260B9">
        <w:rPr>
          <w:lang w:val="ru-RU"/>
        </w:rPr>
        <w:lastRenderedPageBreak/>
        <w:t>АС РСС считают возможным использование стандартов семейства IMT с целью построения сетей общественной безопасности и оказания помощи при бедствиях, при этом распределение ПС и/или определение в Регламенте радиосвязи  новых полос частот для обеспечения работы данных сетей не поддерживается.</w:t>
      </w:r>
    </w:p>
    <w:p w:rsidR="00EB2A12" w:rsidRPr="00B260B9" w:rsidRDefault="00EB2A12" w:rsidP="00EB2A12">
      <w:pPr>
        <w:spacing w:line="228" w:lineRule="auto"/>
        <w:jc w:val="both"/>
        <w:rPr>
          <w:lang w:val="ru-RU"/>
        </w:rPr>
      </w:pPr>
      <w:proofErr w:type="gramStart"/>
      <w:r w:rsidRPr="00B260B9">
        <w:rPr>
          <w:lang w:val="ru-RU"/>
        </w:rPr>
        <w:t xml:space="preserve">АС РСС поддерживают изменение Резолюции </w:t>
      </w:r>
      <w:r w:rsidRPr="003819E7">
        <w:rPr>
          <w:b/>
          <w:lang w:val="ru-RU"/>
        </w:rPr>
        <w:t>646 (</w:t>
      </w:r>
      <w:proofErr w:type="spellStart"/>
      <w:r w:rsidRPr="003819E7">
        <w:rPr>
          <w:b/>
          <w:lang w:val="ru-RU"/>
        </w:rPr>
        <w:t>Пересм</w:t>
      </w:r>
      <w:proofErr w:type="spellEnd"/>
      <w:r w:rsidRPr="003819E7">
        <w:rPr>
          <w:b/>
          <w:lang w:val="ru-RU"/>
        </w:rPr>
        <w:t>.</w:t>
      </w:r>
      <w:proofErr w:type="gramEnd"/>
      <w:r w:rsidRPr="003819E7">
        <w:rPr>
          <w:b/>
          <w:lang w:val="ru-RU"/>
        </w:rPr>
        <w:t xml:space="preserve"> </w:t>
      </w:r>
      <w:proofErr w:type="gramStart"/>
      <w:r w:rsidRPr="003819E7">
        <w:rPr>
          <w:b/>
          <w:lang w:val="ru-RU"/>
        </w:rPr>
        <w:t>ВКР-12)</w:t>
      </w:r>
      <w:r w:rsidRPr="00B260B9">
        <w:rPr>
          <w:lang w:val="ru-RU"/>
        </w:rPr>
        <w:t xml:space="preserve"> для определения требований, предъявляемых к широкополосным системам </w:t>
      </w:r>
      <w:r w:rsidRPr="007E2E42">
        <w:rPr>
          <w:lang w:val="ru-RU"/>
        </w:rPr>
        <w:t>PPDR</w:t>
      </w:r>
      <w:r w:rsidRPr="00B260B9">
        <w:rPr>
          <w:lang w:val="ru-RU"/>
        </w:rPr>
        <w:t>.</w:t>
      </w:r>
      <w:proofErr w:type="gramEnd"/>
      <w:r w:rsidRPr="00B260B9">
        <w:rPr>
          <w:lang w:val="ru-RU"/>
        </w:rPr>
        <w:t xml:space="preserve"> При этом АС РСС считают, что данная Резолюция не должна напрямую содержать перечень частотных полос, идентифицированных в рамках сухопутной подвижной службы как для узкополосных систем </w:t>
      </w:r>
      <w:r w:rsidRPr="007E2E42">
        <w:rPr>
          <w:lang w:val="ru-RU"/>
        </w:rPr>
        <w:t>PPDR</w:t>
      </w:r>
      <w:r w:rsidRPr="00B260B9">
        <w:rPr>
          <w:lang w:val="ru-RU"/>
        </w:rPr>
        <w:t xml:space="preserve">, так и широкополосных систем. </w:t>
      </w:r>
    </w:p>
    <w:p w:rsidR="00E56272" w:rsidRPr="00B260B9" w:rsidRDefault="00B512DC" w:rsidP="003E2167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color w:val="000000"/>
          <w:lang w:val="ru-RU"/>
        </w:rPr>
      </w:pPr>
      <w:r w:rsidRPr="00B260B9">
        <w:rPr>
          <w:i/>
          <w:lang w:val="ru-RU"/>
        </w:rPr>
        <w:t>1.4</w:t>
      </w:r>
      <w:bookmarkEnd w:id="7"/>
      <w:r w:rsidR="00C975C3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6A427D" w:rsidRPr="00B260B9">
        <w:rPr>
          <w:b w:val="0"/>
          <w:i/>
          <w:color w:val="000000"/>
          <w:lang w:val="ru-RU"/>
        </w:rPr>
        <w:t>р</w:t>
      </w:r>
      <w:r w:rsidR="00E56272" w:rsidRPr="00B260B9">
        <w:rPr>
          <w:b w:val="0"/>
          <w:i/>
          <w:color w:val="000000"/>
          <w:lang w:val="ru-RU"/>
        </w:rPr>
        <w:t>ассмотреть возможное новое распределение любительской службе на вторичной основе в пределах полосы 5250–5450 кГц в соответ</w:t>
      </w:r>
      <w:r w:rsidR="00313957" w:rsidRPr="00B260B9">
        <w:rPr>
          <w:b w:val="0"/>
          <w:i/>
          <w:color w:val="000000"/>
          <w:lang w:val="ru-RU"/>
        </w:rPr>
        <w:t xml:space="preserve">ствии с Резолюцией </w:t>
      </w:r>
      <w:r w:rsidR="00313957" w:rsidRPr="00B260B9">
        <w:rPr>
          <w:i/>
          <w:color w:val="000000"/>
          <w:lang w:val="ru-RU"/>
        </w:rPr>
        <w:t>649 (ВКР-12)</w:t>
      </w:r>
    </w:p>
    <w:p w:rsidR="00467594" w:rsidRPr="00B260B9" w:rsidRDefault="0034247E" w:rsidP="0034247E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="00467594" w:rsidRPr="00B260B9">
        <w:rPr>
          <w:b/>
          <w:bCs/>
          <w:i/>
          <w:iCs/>
          <w:noProof/>
          <w:lang w:val="ru-RU"/>
        </w:rPr>
        <w:t>649</w:t>
      </w:r>
      <w:r w:rsidR="00467594" w:rsidRPr="00B260B9">
        <w:rPr>
          <w:b/>
          <w:bCs/>
          <w:i/>
          <w:iCs/>
          <w:noProof/>
          <w:lang w:val="ru-RU"/>
        </w:rPr>
        <w:tab/>
      </w:r>
      <w:r w:rsidRPr="00B260B9">
        <w:rPr>
          <w:b/>
          <w:bCs/>
          <w:i/>
          <w:iCs/>
          <w:noProof/>
          <w:lang w:val="ru-RU"/>
        </w:rPr>
        <w:t xml:space="preserve"> </w:t>
      </w:r>
      <w:r w:rsidR="00467594" w:rsidRPr="00B260B9">
        <w:rPr>
          <w:b/>
          <w:bCs/>
          <w:i/>
          <w:iCs/>
          <w:noProof/>
          <w:lang w:val="ru-RU"/>
        </w:rPr>
        <w:t>(ВКР-12)</w:t>
      </w:r>
      <w:r w:rsidRPr="00B260B9">
        <w:rPr>
          <w:i/>
          <w:iCs/>
          <w:noProof/>
          <w:lang w:val="ru-RU"/>
        </w:rPr>
        <w:tab/>
      </w:r>
      <w:r w:rsidR="00467594" w:rsidRPr="00B260B9">
        <w:rPr>
          <w:i/>
          <w:iCs/>
          <w:noProof/>
          <w:lang w:val="ru-RU"/>
        </w:rPr>
        <w:t>Возможное распределение любительской службе на вторичной основе  в диапазоне около</w:t>
      </w:r>
      <w:r w:rsidR="00467594" w:rsidRPr="00B260B9">
        <w:rPr>
          <w:i/>
          <w:iCs/>
          <w:noProof/>
        </w:rPr>
        <w:t> </w:t>
      </w:r>
      <w:r w:rsidR="00467594" w:rsidRPr="00B260B9">
        <w:rPr>
          <w:i/>
          <w:iCs/>
          <w:noProof/>
          <w:lang w:val="ru-RU"/>
        </w:rPr>
        <w:t>5300</w:t>
      </w:r>
      <w:r w:rsidR="00467594" w:rsidRPr="00B260B9">
        <w:rPr>
          <w:i/>
          <w:iCs/>
          <w:noProof/>
        </w:rPr>
        <w:t> </w:t>
      </w:r>
      <w:r w:rsidR="00467594" w:rsidRPr="00B260B9">
        <w:rPr>
          <w:i/>
          <w:iCs/>
          <w:noProof/>
          <w:lang w:val="ru-RU"/>
        </w:rPr>
        <w:t>кГц</w:t>
      </w:r>
    </w:p>
    <w:p w:rsidR="00E56272" w:rsidRPr="00B260B9" w:rsidRDefault="003A273F" w:rsidP="000546C6">
      <w:pPr>
        <w:jc w:val="both"/>
        <w:rPr>
          <w:lang w:val="ru-RU"/>
        </w:rPr>
      </w:pPr>
      <w:r w:rsidRPr="00B260B9">
        <w:rPr>
          <w:lang w:val="ru-RU"/>
        </w:rPr>
        <w:t>АС РСС возражают против распределения полосы частот 5250-5450 кГц или ее части любительской службе на вторичной основе в связи с ее интенсивным использованием системами фиксированной/сухопутной  подвижной связи и океанографическими радарами, а также в связи с недопустимыми помехами со стороны станций любительской службы существующим системам, что подтверждается результатами проведенных исследований.</w:t>
      </w:r>
    </w:p>
    <w:p w:rsidR="00E776BF" w:rsidRPr="00B260B9" w:rsidRDefault="00E776BF" w:rsidP="000546C6">
      <w:pPr>
        <w:jc w:val="both"/>
        <w:rPr>
          <w:lang w:val="ru-RU"/>
        </w:rPr>
      </w:pPr>
      <w:r w:rsidRPr="00B260B9">
        <w:rPr>
          <w:lang w:val="ru-RU"/>
        </w:rPr>
        <w:t>АС РСС поддерживают Мет</w:t>
      </w:r>
      <w:r w:rsidR="00E74605">
        <w:rPr>
          <w:lang w:val="ru-RU"/>
        </w:rPr>
        <w:t xml:space="preserve">од </w:t>
      </w:r>
      <w:r w:rsidR="00E74605">
        <w:rPr>
          <w:lang w:val="en-US"/>
        </w:rPr>
        <w:t>B</w:t>
      </w:r>
      <w:r w:rsidRPr="00B260B9">
        <w:rPr>
          <w:lang w:val="ru-RU"/>
        </w:rPr>
        <w:t xml:space="preserve"> Отчета ПСК.</w:t>
      </w:r>
    </w:p>
    <w:p w:rsidR="00E56272" w:rsidRPr="00B260B9" w:rsidRDefault="00B512DC" w:rsidP="0034247E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8" w:name="_1.5__рассмотреть"/>
      <w:bookmarkStart w:id="9" w:name="_Ref343681517"/>
      <w:bookmarkEnd w:id="8"/>
      <w:r w:rsidRPr="00B260B9">
        <w:rPr>
          <w:i/>
          <w:lang w:val="ru-RU"/>
        </w:rPr>
        <w:t>1.5</w:t>
      </w:r>
      <w:bookmarkEnd w:id="9"/>
      <w:r w:rsidR="00F27E3F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E56272" w:rsidRPr="00B260B9">
        <w:rPr>
          <w:b w:val="0"/>
          <w:i/>
          <w:color w:val="000000"/>
          <w:lang w:val="ru-RU"/>
        </w:rPr>
        <w:t xml:space="preserve">ассмотреть использование распределённых фиксированной спутниковой службе полос частот, к которым не применяются Приложения </w:t>
      </w:r>
      <w:r w:rsidR="00E56272" w:rsidRPr="00B260B9">
        <w:rPr>
          <w:b w:val="0"/>
          <w:bCs/>
          <w:i/>
          <w:iCs/>
          <w:lang w:val="ru-RU"/>
        </w:rPr>
        <w:t>30</w:t>
      </w:r>
      <w:r w:rsidR="00E56272" w:rsidRPr="00B260B9">
        <w:rPr>
          <w:b w:val="0"/>
          <w:i/>
          <w:iCs/>
          <w:lang w:val="ru-RU"/>
        </w:rPr>
        <w:t xml:space="preserve">, </w:t>
      </w:r>
      <w:r w:rsidR="00E56272" w:rsidRPr="00B260B9">
        <w:rPr>
          <w:b w:val="0"/>
          <w:bCs/>
          <w:i/>
          <w:iCs/>
          <w:lang w:val="ru-RU"/>
        </w:rPr>
        <w:t>30</w:t>
      </w:r>
      <w:r w:rsidR="00E56272" w:rsidRPr="00B260B9">
        <w:rPr>
          <w:b w:val="0"/>
          <w:bCs/>
          <w:i/>
          <w:iCs/>
        </w:rPr>
        <w:t>A</w:t>
      </w:r>
      <w:r w:rsidR="00E56272" w:rsidRPr="00B260B9">
        <w:rPr>
          <w:b w:val="0"/>
          <w:i/>
          <w:iCs/>
          <w:lang w:val="ru-RU"/>
        </w:rPr>
        <w:t xml:space="preserve"> и</w:t>
      </w:r>
      <w:r w:rsidR="00E56272" w:rsidRPr="00B260B9">
        <w:rPr>
          <w:b w:val="0"/>
          <w:i/>
          <w:iCs/>
        </w:rPr>
        <w:t> </w:t>
      </w:r>
      <w:r w:rsidR="00E56272" w:rsidRPr="00B260B9">
        <w:rPr>
          <w:b w:val="0"/>
          <w:bCs/>
          <w:i/>
          <w:iCs/>
          <w:lang w:val="ru-RU"/>
        </w:rPr>
        <w:t>30</w:t>
      </w:r>
      <w:r w:rsidR="00E56272" w:rsidRPr="00B260B9">
        <w:rPr>
          <w:b w:val="0"/>
          <w:bCs/>
          <w:i/>
          <w:iCs/>
        </w:rPr>
        <w:t>B</w:t>
      </w:r>
      <w:r w:rsidR="00E56272" w:rsidRPr="00B260B9">
        <w:rPr>
          <w:b w:val="0"/>
          <w:bCs/>
          <w:i/>
          <w:iCs/>
          <w:lang w:val="ru-RU"/>
        </w:rPr>
        <w:t>,</w:t>
      </w:r>
      <w:r w:rsidR="00E56272" w:rsidRPr="00B260B9">
        <w:rPr>
          <w:b w:val="0"/>
          <w:i/>
          <w:iCs/>
          <w:lang w:val="ru-RU"/>
        </w:rPr>
        <w:t xml:space="preserve"> для управления и связи, не относящейся к полезной нагрузке, беспилотных авиационных систем (БАС) в необособленном воздушном пространстве согласно Резолюции </w:t>
      </w:r>
      <w:r w:rsidR="00E56272" w:rsidRPr="00B260B9">
        <w:rPr>
          <w:bCs/>
          <w:i/>
          <w:iCs/>
          <w:lang w:val="ru-RU"/>
        </w:rPr>
        <w:t>153 (</w:t>
      </w:r>
      <w:r w:rsidR="004A0174" w:rsidRPr="00B260B9">
        <w:rPr>
          <w:bCs/>
          <w:i/>
          <w:iCs/>
          <w:lang w:val="ru-RU"/>
        </w:rPr>
        <w:t>ВКР</w:t>
      </w:r>
      <w:r w:rsidR="00E56272" w:rsidRPr="00B260B9">
        <w:rPr>
          <w:bCs/>
          <w:i/>
          <w:iCs/>
          <w:lang w:val="ru-RU"/>
        </w:rPr>
        <w:noBreakHyphen/>
        <w:t>12)</w:t>
      </w:r>
    </w:p>
    <w:p w:rsidR="0034247E" w:rsidRPr="00B260B9" w:rsidRDefault="0034247E" w:rsidP="0034247E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153</w:t>
      </w:r>
      <w:r w:rsidRPr="00B260B9">
        <w:rPr>
          <w:b/>
          <w:bCs/>
          <w:i/>
          <w:iCs/>
          <w:noProof/>
          <w:lang w:val="ru-RU"/>
        </w:rPr>
        <w:tab/>
        <w:t xml:space="preserve"> (ВКР</w:t>
      </w:r>
      <w:r w:rsidRPr="00B260B9">
        <w:rPr>
          <w:b/>
          <w:bCs/>
          <w:i/>
          <w:iCs/>
          <w:noProof/>
          <w:lang w:val="ru-RU"/>
        </w:rPr>
        <w:noBreakHyphen/>
        <w:t>12)</w:t>
      </w:r>
      <w:r w:rsidRPr="00B260B9">
        <w:rPr>
          <w:i/>
          <w:iCs/>
          <w:noProof/>
          <w:lang w:val="ru-RU"/>
        </w:rPr>
        <w:tab/>
        <w:t>Использование распределенных фиксированной спутниковой службе полос частот, к которым не применяются Приложения</w:t>
      </w:r>
      <w:r w:rsidRPr="00B260B9">
        <w:rPr>
          <w:i/>
          <w:iCs/>
          <w:noProof/>
        </w:rPr>
        <w:t> </w:t>
      </w:r>
      <w:r w:rsidRPr="00B260B9">
        <w:rPr>
          <w:b/>
          <w:bCs/>
          <w:i/>
          <w:iCs/>
          <w:noProof/>
          <w:lang w:val="ru-RU"/>
        </w:rPr>
        <w:t>30</w:t>
      </w:r>
      <w:r w:rsidRPr="00B260B9">
        <w:rPr>
          <w:i/>
          <w:iCs/>
          <w:noProof/>
          <w:lang w:val="ru-RU"/>
        </w:rPr>
        <w:t xml:space="preserve">, </w:t>
      </w:r>
      <w:r w:rsidRPr="00B260B9">
        <w:rPr>
          <w:b/>
          <w:bCs/>
          <w:i/>
          <w:iCs/>
          <w:noProof/>
          <w:lang w:val="ru-RU"/>
        </w:rPr>
        <w:t>30</w:t>
      </w:r>
      <w:r w:rsidRPr="00B260B9">
        <w:rPr>
          <w:b/>
          <w:bCs/>
          <w:i/>
          <w:iCs/>
          <w:noProof/>
        </w:rPr>
        <w:t>A</w:t>
      </w:r>
      <w:r w:rsidRPr="00B260B9">
        <w:rPr>
          <w:i/>
          <w:iCs/>
          <w:noProof/>
          <w:lang w:val="ru-RU"/>
        </w:rPr>
        <w:t xml:space="preserve"> и </w:t>
      </w:r>
      <w:r w:rsidRPr="00B260B9">
        <w:rPr>
          <w:b/>
          <w:bCs/>
          <w:i/>
          <w:iCs/>
          <w:noProof/>
          <w:lang w:val="ru-RU"/>
        </w:rPr>
        <w:t>30</w:t>
      </w:r>
      <w:r w:rsidRPr="00B260B9">
        <w:rPr>
          <w:b/>
          <w:bCs/>
          <w:i/>
          <w:iCs/>
          <w:noProof/>
        </w:rPr>
        <w:t>B</w:t>
      </w:r>
      <w:r w:rsidRPr="00B260B9">
        <w:rPr>
          <w:i/>
          <w:iCs/>
          <w:noProof/>
          <w:lang w:val="ru-RU"/>
        </w:rPr>
        <w:t>,  для управления и связи, не относящейся к полезной нагрузке, беспилотных авиационных систем в необособленном воздушном пространстве</w:t>
      </w:r>
    </w:p>
    <w:p w:rsidR="00360648" w:rsidRPr="00B260B9" w:rsidRDefault="00360648" w:rsidP="00360648">
      <w:pPr>
        <w:jc w:val="both"/>
        <w:rPr>
          <w:lang w:val="ru-RU"/>
        </w:rPr>
      </w:pPr>
      <w:bookmarkStart w:id="10" w:name="_1.6__"/>
      <w:bookmarkStart w:id="11" w:name="_Ref343681587"/>
      <w:bookmarkEnd w:id="10"/>
      <w:r w:rsidRPr="00B260B9">
        <w:rPr>
          <w:lang w:val="ru-RU"/>
        </w:rPr>
        <w:t>АС РСС считают, что использование полос радиочастот, распределенных ФСС, к которым не применяются Приложения 30, 30А и 30В, линиями управления и связи БАС, не связанными с полезной нагрузкой (</w:t>
      </w:r>
      <w:r w:rsidRPr="00B260B9">
        <w:rPr>
          <w:lang w:val="en-US"/>
        </w:rPr>
        <w:t>CNPC</w:t>
      </w:r>
      <w:r w:rsidRPr="00B260B9">
        <w:rPr>
          <w:lang w:val="ru-RU"/>
        </w:rPr>
        <w:t xml:space="preserve">) на линии «космос-Земля» возможно при условиях, что такое использование не приведет к дополнительным ограничениям существующих радиослужб; будет обеспечена совместимость линий </w:t>
      </w:r>
      <w:r w:rsidRPr="00B260B9">
        <w:rPr>
          <w:lang w:val="en-US"/>
        </w:rPr>
        <w:t>CNPC</w:t>
      </w:r>
      <w:r w:rsidRPr="00B260B9">
        <w:rPr>
          <w:lang w:val="ru-RU"/>
        </w:rPr>
        <w:t xml:space="preserve"> БАС со службами, которые уже имеют распределения в этих полосах радиочастот; будут определены условия, при которых обеспечиваются необходимая готовность таких радиолиний и запасы на безопасность</w:t>
      </w:r>
      <w:r w:rsidR="001B1F4C" w:rsidRPr="00B260B9">
        <w:rPr>
          <w:lang w:val="ru-RU"/>
        </w:rPr>
        <w:t>.</w:t>
      </w:r>
    </w:p>
    <w:p w:rsidR="00360648" w:rsidRPr="00B260B9" w:rsidRDefault="00360648" w:rsidP="00360648">
      <w:pPr>
        <w:jc w:val="both"/>
        <w:rPr>
          <w:lang w:val="ru-RU"/>
        </w:rPr>
      </w:pPr>
      <w:r w:rsidRPr="00B260B9">
        <w:rPr>
          <w:lang w:val="ru-RU"/>
        </w:rPr>
        <w:t>АС РСС счита</w:t>
      </w:r>
      <w:r w:rsidR="001B1F4C" w:rsidRPr="00B260B9">
        <w:rPr>
          <w:lang w:val="ru-RU"/>
        </w:rPr>
        <w:t>ю</w:t>
      </w:r>
      <w:r w:rsidRPr="00B260B9">
        <w:rPr>
          <w:lang w:val="ru-RU"/>
        </w:rPr>
        <w:t>т, что использование полос радиочастот, распределенных ФСС, к которым не применяются Приложения 30, 30А и 30В, линиями управления и связи БАС, не связанными с полезной нагрузкой (</w:t>
      </w:r>
      <w:r w:rsidRPr="00B260B9">
        <w:rPr>
          <w:lang w:val="en-US"/>
        </w:rPr>
        <w:t>CNPC</w:t>
      </w:r>
      <w:r w:rsidRPr="00B260B9">
        <w:rPr>
          <w:lang w:val="ru-RU"/>
        </w:rPr>
        <w:t xml:space="preserve">) на линии «Земля-космос» не может быть поддержано, поскольку такое использование существенно изменит условия применения систем ФСС, не будет соответствовать существующим условиям их координации с наземными и спутниковыми </w:t>
      </w:r>
      <w:proofErr w:type="gramStart"/>
      <w:r w:rsidRPr="00B260B9">
        <w:rPr>
          <w:lang w:val="ru-RU"/>
        </w:rPr>
        <w:t>радиослужбами</w:t>
      </w:r>
      <w:proofErr w:type="gramEnd"/>
      <w:r w:rsidRPr="00B260B9">
        <w:rPr>
          <w:lang w:val="ru-RU"/>
        </w:rPr>
        <w:t xml:space="preserve"> и может привести к созданию недопустимых помех этим радиослужбам.</w:t>
      </w:r>
    </w:p>
    <w:p w:rsidR="00E776BF" w:rsidRPr="00B260B9" w:rsidRDefault="00E776BF" w:rsidP="00360648">
      <w:pPr>
        <w:jc w:val="both"/>
        <w:rPr>
          <w:lang w:val="ru-RU"/>
        </w:rPr>
      </w:pPr>
      <w:r w:rsidRPr="00B260B9">
        <w:rPr>
          <w:lang w:val="ru-RU"/>
        </w:rPr>
        <w:t>АС РСС не поддерживают использование полос частот, распределенных ФСС, к которым не применяются Приложения 30, 30А и 30В линиями управления и связи БАС, не связанными с полезной нагрузкой в связи с тем, что исследования МСЭ-</w:t>
      </w:r>
      <w:r w:rsidRPr="00B260B9">
        <w:rPr>
          <w:lang w:val="en-US"/>
        </w:rPr>
        <w:t>R</w:t>
      </w:r>
      <w:r w:rsidRPr="00B260B9">
        <w:rPr>
          <w:lang w:val="ru-RU"/>
        </w:rPr>
        <w:t xml:space="preserve"> по данному пункту повестки дня не завершены (Соответствует Методу</w:t>
      </w:r>
      <w:proofErr w:type="gramStart"/>
      <w:r w:rsidRPr="00B260B9">
        <w:rPr>
          <w:lang w:val="ru-RU"/>
        </w:rPr>
        <w:t xml:space="preserve"> В</w:t>
      </w:r>
      <w:proofErr w:type="gramEnd"/>
      <w:r w:rsidRPr="00B260B9">
        <w:rPr>
          <w:lang w:val="ru-RU"/>
        </w:rPr>
        <w:t xml:space="preserve"> Отчета ПСК)</w:t>
      </w:r>
    </w:p>
    <w:p w:rsidR="00E56272" w:rsidRPr="00B260B9" w:rsidRDefault="00B512DC" w:rsidP="00A61207">
      <w:pPr>
        <w:pStyle w:val="1"/>
        <w:rPr>
          <w:lang w:val="ru-RU"/>
        </w:rPr>
      </w:pPr>
      <w:bookmarkStart w:id="12" w:name="_1.6___1"/>
      <w:bookmarkEnd w:id="12"/>
      <w:r w:rsidRPr="00B260B9">
        <w:rPr>
          <w:bCs/>
          <w:i/>
          <w:lang w:val="ru-RU" w:eastAsia="ru-RU"/>
        </w:rPr>
        <w:lastRenderedPageBreak/>
        <w:t>1.6</w:t>
      </w:r>
      <w:bookmarkEnd w:id="11"/>
      <w:r w:rsidR="00C975C3" w:rsidRPr="00B260B9">
        <w:rPr>
          <w:lang w:val="ru-RU" w:eastAsia="ru-RU"/>
        </w:rPr>
        <w:t xml:space="preserve"> </w:t>
      </w:r>
      <w:r w:rsidR="00C975C3" w:rsidRPr="00B260B9">
        <w:rPr>
          <w:lang w:val="ru-RU" w:eastAsia="ru-RU"/>
        </w:rPr>
        <w:tab/>
      </w:r>
      <w:r w:rsidR="006A427D" w:rsidRPr="00B260B9">
        <w:rPr>
          <w:lang w:val="ru-RU" w:eastAsia="ru-RU"/>
        </w:rPr>
        <w:tab/>
      </w:r>
      <w:r w:rsidR="006A427D" w:rsidRPr="00B260B9">
        <w:rPr>
          <w:b w:val="0"/>
          <w:i/>
          <w:lang w:val="ru-RU" w:eastAsia="ru-RU"/>
        </w:rPr>
        <w:t>р</w:t>
      </w:r>
      <w:r w:rsidR="00E56272" w:rsidRPr="00B260B9">
        <w:rPr>
          <w:b w:val="0"/>
          <w:i/>
          <w:lang w:val="ru-RU" w:eastAsia="ru-RU"/>
        </w:rPr>
        <w:t>ассмотреть возможные дополнительные первичные распределения:</w:t>
      </w:r>
    </w:p>
    <w:p w:rsidR="00E56272" w:rsidRPr="00B260B9" w:rsidRDefault="00E56272" w:rsidP="00C975C3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jc w:val="both"/>
        <w:textAlignment w:val="auto"/>
        <w:rPr>
          <w:b/>
          <w:i/>
          <w:lang w:val="ru-RU" w:eastAsia="ru-RU"/>
        </w:rPr>
      </w:pPr>
      <w:r w:rsidRPr="00B260B9">
        <w:rPr>
          <w:b/>
          <w:i/>
          <w:lang w:val="ru-RU" w:eastAsia="ru-RU"/>
        </w:rPr>
        <w:t>1.6.1</w:t>
      </w:r>
      <w:r w:rsidRPr="00B260B9">
        <w:rPr>
          <w:b/>
          <w:i/>
          <w:lang w:val="ru-RU" w:eastAsia="ru-RU"/>
        </w:rPr>
        <w:tab/>
      </w:r>
      <w:r w:rsidRPr="00B260B9">
        <w:rPr>
          <w:i/>
          <w:lang w:val="ru-RU" w:eastAsia="ru-RU"/>
        </w:rPr>
        <w:t>250 МГц фиксированной спутниковой службе (Земля-космос и космос-Земля) в диапазоне между 10 ГГц и 17 ГГц в Районе 1;</w:t>
      </w:r>
    </w:p>
    <w:p w:rsidR="00E56272" w:rsidRPr="00B260B9" w:rsidRDefault="00E56272" w:rsidP="00C975C3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jc w:val="both"/>
        <w:textAlignment w:val="auto"/>
        <w:rPr>
          <w:i/>
          <w:lang w:val="ru-RU" w:eastAsia="ru-RU"/>
        </w:rPr>
      </w:pPr>
      <w:r w:rsidRPr="00B260B9">
        <w:rPr>
          <w:b/>
          <w:i/>
          <w:lang w:val="ru-RU" w:eastAsia="ru-RU"/>
        </w:rPr>
        <w:t>1.6.2</w:t>
      </w:r>
      <w:r w:rsidRPr="00B260B9">
        <w:rPr>
          <w:b/>
          <w:i/>
          <w:lang w:val="ru-RU" w:eastAsia="ru-RU"/>
        </w:rPr>
        <w:tab/>
      </w:r>
      <w:r w:rsidRPr="00B260B9">
        <w:rPr>
          <w:i/>
          <w:lang w:val="ru-RU" w:eastAsia="ru-RU"/>
        </w:rPr>
        <w:t>250 МГц в Районе 2 и 300 МГц в Районе 3 фиксированной спутниковой службе (Земля космос) в диапазоне 13−17 ГГц;</w:t>
      </w:r>
    </w:p>
    <w:p w:rsidR="00E56272" w:rsidRPr="00B260B9" w:rsidRDefault="00E56272" w:rsidP="00C975C3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overflowPunct/>
        <w:jc w:val="both"/>
        <w:textAlignment w:val="auto"/>
        <w:rPr>
          <w:b/>
          <w:i/>
          <w:lang w:val="ru-RU" w:eastAsia="ru-RU"/>
        </w:rPr>
      </w:pPr>
      <w:r w:rsidRPr="00B260B9">
        <w:rPr>
          <w:i/>
          <w:lang w:val="ru-RU" w:eastAsia="ru-RU"/>
        </w:rPr>
        <w:t>и рассмотреть регламентарные положения в отношении существующих распределений фиксированной спутниковой службе в каждом из диапазонов, учитывая результаты исследований МСЭ-</w:t>
      </w:r>
      <w:proofErr w:type="gramStart"/>
      <w:r w:rsidRPr="00B260B9">
        <w:rPr>
          <w:i/>
          <w:lang w:val="ru-RU" w:eastAsia="ru-RU"/>
        </w:rPr>
        <w:t>R</w:t>
      </w:r>
      <w:proofErr w:type="gramEnd"/>
      <w:r w:rsidRPr="00B260B9">
        <w:rPr>
          <w:i/>
          <w:lang w:val="ru-RU" w:eastAsia="ru-RU"/>
        </w:rPr>
        <w:t xml:space="preserve">, в соответствии с Резолюциями </w:t>
      </w:r>
      <w:r w:rsidRPr="00B260B9">
        <w:rPr>
          <w:b/>
          <w:i/>
          <w:lang w:val="ru-RU" w:eastAsia="ru-RU"/>
        </w:rPr>
        <w:t xml:space="preserve">151 (ВКР-12) </w:t>
      </w:r>
      <w:r w:rsidR="00313957" w:rsidRPr="00B260B9">
        <w:rPr>
          <w:b/>
          <w:i/>
          <w:lang w:val="ru-RU" w:eastAsia="ru-RU"/>
        </w:rPr>
        <w:t>и 152  (ВКР-12)</w:t>
      </w:r>
      <w:r w:rsidR="00313957" w:rsidRPr="00B260B9">
        <w:rPr>
          <w:i/>
          <w:lang w:val="ru-RU" w:eastAsia="ru-RU"/>
        </w:rPr>
        <w:t>, соответственно</w:t>
      </w:r>
    </w:p>
    <w:p w:rsidR="0034247E" w:rsidRPr="00B260B9" w:rsidRDefault="0034247E" w:rsidP="0034247E">
      <w:pPr>
        <w:jc w:val="both"/>
        <w:rPr>
          <w:i/>
          <w:iCs/>
          <w:noProof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caps/>
          <w:noProof/>
          <w:lang w:val="ru-RU"/>
        </w:rPr>
        <w:t>151</w:t>
      </w:r>
      <w:r w:rsidRPr="00B260B9">
        <w:rPr>
          <w:b/>
          <w:bCs/>
          <w:i/>
          <w:iCs/>
          <w:caps/>
          <w:noProof/>
          <w:lang w:val="ru-RU"/>
        </w:rPr>
        <w:tab/>
        <w:t xml:space="preserve"> (вкр-12)</w:t>
      </w:r>
      <w:r w:rsidRPr="00B260B9">
        <w:rPr>
          <w:i/>
          <w:iCs/>
          <w:caps/>
          <w:noProof/>
          <w:lang w:val="ru-RU"/>
        </w:rPr>
        <w:tab/>
      </w:r>
      <w:r w:rsidRPr="00B260B9">
        <w:rPr>
          <w:i/>
          <w:iCs/>
          <w:noProof/>
          <w:lang w:val="ru-RU"/>
        </w:rPr>
        <w:t>Дополнительные первичные распределения фиксированной спутниковой службе в полосах частот между 10 ГГц и 17 ГГц в Районе 1</w:t>
      </w:r>
    </w:p>
    <w:p w:rsidR="0034247E" w:rsidRPr="00B260B9" w:rsidRDefault="0034247E" w:rsidP="00AE3619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caps/>
          <w:noProof/>
          <w:lang w:val="ru-RU"/>
        </w:rPr>
        <w:t>152 (вкр-12</w:t>
      </w:r>
      <w:r w:rsidRPr="00B260B9">
        <w:rPr>
          <w:b/>
          <w:bCs/>
          <w:i/>
          <w:iCs/>
          <w:noProof/>
          <w:lang w:val="ru-RU"/>
        </w:rPr>
        <w:t>)</w:t>
      </w:r>
      <w:r w:rsidRPr="00B260B9">
        <w:rPr>
          <w:i/>
          <w:iCs/>
          <w:noProof/>
          <w:lang w:val="ru-RU"/>
        </w:rPr>
        <w:tab/>
        <w:t>Дополнительные первичные распределения фиксированной спутниковой службе в направлении Земля-космос в полосах частот между 13 и 17 ГГц  в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Районе 2 и Районе 3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textAlignment w:val="auto"/>
        <w:rPr>
          <w:b/>
          <w:lang w:val="ru-RU"/>
        </w:rPr>
      </w:pPr>
      <w:r w:rsidRPr="00B260B9">
        <w:rPr>
          <w:b/>
          <w:lang w:val="ru-RU"/>
        </w:rPr>
        <w:t>1. Пункт повестки дня 1.6.1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выступают за новое распределение на первичной основе по 250 МГц фиксированной спутниковой службе в обоих направлениях (Земля-космос и космос-Земля) для использования геостационарных сетей связи (ГСО ФСС) в полосах диапазона 10-17 ГГц в Районе 1 при условии обеспечения защиты существующих служб в рассматриваемых и соседних полосах частот.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поддерживают следующие полосы частот для нового распределения ГСО ФСС в Районе 1: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ind w:firstLine="680"/>
        <w:jc w:val="both"/>
        <w:textAlignment w:val="auto"/>
        <w:rPr>
          <w:lang w:val="ru-RU"/>
        </w:rPr>
      </w:pPr>
      <w:r w:rsidRPr="00B260B9">
        <w:rPr>
          <w:lang w:val="ru-RU"/>
        </w:rPr>
        <w:t xml:space="preserve">- 13,4-13,65 ГГц или 14,85-15,1 ГГц в направлении (космос-Земля), Методы EE2 или GG2 </w:t>
      </w:r>
      <w:bookmarkStart w:id="13" w:name="_GoBack"/>
      <w:bookmarkEnd w:id="13"/>
      <w:r w:rsidRPr="00B260B9">
        <w:rPr>
          <w:lang w:val="ru-RU"/>
        </w:rPr>
        <w:t>Отчета ПСК;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ind w:firstLine="680"/>
        <w:jc w:val="both"/>
        <w:textAlignment w:val="auto"/>
        <w:rPr>
          <w:lang w:val="ru-RU"/>
        </w:rPr>
      </w:pPr>
      <w:r w:rsidRPr="00B260B9">
        <w:rPr>
          <w:lang w:val="ru-RU"/>
        </w:rPr>
        <w:t>- 14,5-14,75 ГГц в направлении (Земля-космос), Метод F2 Отчета ПСК.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При этом новое распределение ГСО ФСС не должно накладывать существенных дополнительных ограничений на действующие частотные присвоения или препятствовать развитию ФС.</w:t>
      </w:r>
    </w:p>
    <w:p w:rsidR="00AE3619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возражают против распределения полос радиочастот 13,4-13,75 ГГц и 14,8-15,35 ГГц для ГСО ФСС (Земля-космос) в Районе 1.</w:t>
      </w:r>
    </w:p>
    <w:p w:rsidR="00AC1C0F" w:rsidRPr="00B260B9" w:rsidRDefault="00AC1C0F" w:rsidP="00AC1C0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b/>
          <w:lang w:val="ru-RU"/>
        </w:rPr>
      </w:pPr>
      <w:r w:rsidRPr="00B260B9">
        <w:rPr>
          <w:b/>
          <w:lang w:val="ru-RU"/>
        </w:rPr>
        <w:t>2. Пункт повестки дня 1.6.2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считают, что при новом распределении ГСО ФСС (Земля-космос) на первичной основе 250 МГц в Районе 2 и 300 МГц в Районе 3 в полосах частот между 13 и 17 ГГц, должна быть обеспечена защита существующих служб, которым распределены эти полосы частот в Районе 1.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не возражают против нового распределения полос радиочастот 14,5-14,75 ГГц для ГСО ФСС (Земля-космос) на первичной основе в Районе 2 и 14,5-14,8 ГГц в Районе 3, Метод F2 Отчета ПСК.</w:t>
      </w:r>
    </w:p>
    <w:p w:rsidR="00AC1C0F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возражают против распределения полос радиочастот 13,4-13,75 ГГц и 14,8-15,35 ГГц для ГСО ФСС (Земля-космос) в Районах 2 и 3.</w:t>
      </w:r>
    </w:p>
    <w:p w:rsidR="00AC1C0F" w:rsidRPr="00B260B9" w:rsidRDefault="00AC1C0F" w:rsidP="00AC1C0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b/>
          <w:lang w:val="ru-RU"/>
        </w:rPr>
      </w:pPr>
      <w:r w:rsidRPr="00B260B9">
        <w:rPr>
          <w:b/>
          <w:lang w:val="ru-RU"/>
        </w:rPr>
        <w:t>3. Пункты повестки дня 1.6.1 и 1.6.2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Новые распределения ФСС предпочтительны в полосах частот, которые являются непрерывным продолжением существующих распределений ФСС, а также в полосах радиочастот, в которых распределение возможно осуществить на всемирной основе.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считают, что распределение дополнительного спектра для ГСО ФСС на всемирной основе (во всех трех Районах) имеет преимущество по сравнению с региональным распределением (в одном Районе) при планировании сетей спутниковой связи и организации эффективного покрытия территории.</w:t>
      </w:r>
    </w:p>
    <w:p w:rsidR="00516447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0" w:after="40"/>
        <w:jc w:val="both"/>
        <w:textAlignment w:val="auto"/>
        <w:rPr>
          <w:lang w:val="ru-RU"/>
        </w:rPr>
      </w:pPr>
      <w:r w:rsidRPr="00B260B9">
        <w:rPr>
          <w:lang w:val="ru-RU"/>
        </w:rPr>
        <w:lastRenderedPageBreak/>
        <w:t>АС РСС считают, что защита РАС и существующих систем СКИ, имеющих распределения на вторичной основе, от воздействия систем ГСО ФСС в рассматриваемых и соседних полосах частот, должна быть обеспечена по существующим защитным критериям СКИ и РАС. Необходимые для этого регуляторные положения и ограничения технических характеристик ГСО ФСС должны быть включены в Регламент радиосвязи.</w:t>
      </w:r>
    </w:p>
    <w:p w:rsidR="00AC1C0F" w:rsidRPr="00B260B9" w:rsidRDefault="00516447" w:rsidP="0051644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after="40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возражают против распределения ГСО ФСС полос радиочастот 10,6-10,68 ГГц и 15,35-15,4 ГГц ФСС ввиду трудности обеспечения совместимости со станциями пассивных служб, которые работают в этих полосах радиочастот.</w:t>
      </w:r>
    </w:p>
    <w:p w:rsidR="00E56272" w:rsidRPr="00B260B9" w:rsidRDefault="00B512DC" w:rsidP="0034247E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14" w:name="_1.7__рассмотреть"/>
      <w:bookmarkStart w:id="15" w:name="_Ref343681592"/>
      <w:bookmarkEnd w:id="14"/>
      <w:proofErr w:type="gramStart"/>
      <w:r w:rsidRPr="00B260B9">
        <w:rPr>
          <w:i/>
          <w:lang w:val="ru-RU"/>
        </w:rPr>
        <w:t>1.7</w:t>
      </w:r>
      <w:bookmarkEnd w:id="15"/>
      <w:r w:rsidR="00E30775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E56272" w:rsidRPr="00B260B9">
        <w:rPr>
          <w:b w:val="0"/>
          <w:i/>
          <w:lang w:val="ru-RU"/>
        </w:rPr>
        <w:t xml:space="preserve">ассмотреть использование полосы частот 5091−5150 МГц фиксированной спутниковой службой (Земля-космос) (ограниченной фидерными линиями негеостационарных подвижных спутниковых систем подвижной спутниковой службы) в соответствии с Резолюцией </w:t>
      </w:r>
      <w:r w:rsidR="00E56272" w:rsidRPr="00B260B9">
        <w:rPr>
          <w:bCs/>
          <w:i/>
          <w:lang w:val="ru-RU"/>
        </w:rPr>
        <w:t>114 (</w:t>
      </w:r>
      <w:proofErr w:type="spellStart"/>
      <w:r w:rsidR="00E56272" w:rsidRPr="00B260B9">
        <w:rPr>
          <w:bCs/>
          <w:i/>
          <w:lang w:val="ru-RU"/>
        </w:rPr>
        <w:t>Пересм</w:t>
      </w:r>
      <w:proofErr w:type="spellEnd"/>
      <w:r w:rsidR="00E56272" w:rsidRPr="00B260B9">
        <w:rPr>
          <w:bCs/>
          <w:i/>
          <w:lang w:val="ru-RU"/>
        </w:rPr>
        <w:t>.</w:t>
      </w:r>
      <w:proofErr w:type="gramEnd"/>
      <w:r w:rsidR="00E56272" w:rsidRPr="00B260B9">
        <w:rPr>
          <w:bCs/>
          <w:i/>
          <w:lang w:val="ru-RU"/>
        </w:rPr>
        <w:t xml:space="preserve"> </w:t>
      </w:r>
      <w:proofErr w:type="gramStart"/>
      <w:r w:rsidR="00E56272" w:rsidRPr="00B260B9">
        <w:rPr>
          <w:bCs/>
          <w:i/>
          <w:lang w:val="ru-RU"/>
        </w:rPr>
        <w:t>ВКР-12)</w:t>
      </w:r>
      <w:proofErr w:type="gramEnd"/>
    </w:p>
    <w:p w:rsidR="0034247E" w:rsidRPr="00B260B9" w:rsidRDefault="0034247E" w:rsidP="0034247E">
      <w:pPr>
        <w:rPr>
          <w:b/>
          <w:i/>
          <w:iCs/>
          <w:lang w:val="ru-RU"/>
        </w:rPr>
      </w:pPr>
      <w:proofErr w:type="gramStart"/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114 (Пересм.</w:t>
      </w:r>
      <w:proofErr w:type="gramEnd"/>
      <w:r w:rsidRPr="00B260B9">
        <w:rPr>
          <w:b/>
          <w:bCs/>
          <w:i/>
          <w:iCs/>
          <w:noProof/>
          <w:lang w:val="en-US"/>
        </w:rPr>
        <w:t> </w:t>
      </w:r>
      <w:proofErr w:type="gramStart"/>
      <w:r w:rsidRPr="00B260B9">
        <w:rPr>
          <w:b/>
          <w:bCs/>
          <w:i/>
          <w:iCs/>
          <w:noProof/>
          <w:lang w:val="ru-RU"/>
        </w:rPr>
        <w:t>ВКР-12)</w:t>
      </w:r>
      <w:r w:rsidRPr="00B260B9">
        <w:rPr>
          <w:i/>
          <w:iCs/>
          <w:noProof/>
          <w:lang w:val="ru-RU"/>
        </w:rPr>
        <w:tab/>
        <w:t>Исследование совместимости между новыми система-ми воздушной радионавигационной службы и фиксированной спутниковой службой  (Земля-космос) (ограниченной фидерными линиями негеостационарных подвижных спутниковых систем подвижной спутниковой службы)  в полосе частот 5091–5150 МГц</w:t>
      </w:r>
      <w:proofErr w:type="gramEnd"/>
    </w:p>
    <w:p w:rsidR="00A938B2" w:rsidRPr="00B260B9" w:rsidRDefault="00A938B2" w:rsidP="00A938B2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АС РСС не возражают против сохранения первичного распределения полосы </w:t>
      </w:r>
      <w:r w:rsidR="00473FF1">
        <w:rPr>
          <w:lang w:val="ru-RU"/>
        </w:rPr>
        <w:t>радио</w:t>
      </w:r>
      <w:r w:rsidRPr="00B260B9">
        <w:rPr>
          <w:lang w:val="ru-RU"/>
        </w:rPr>
        <w:t xml:space="preserve">частот 5091–5150 МГц ФСС, ограниченной фидерными линиями для систем НГСО ПСС (Земля-космос), и удаления временных ограничений, указанных в п. </w:t>
      </w:r>
      <w:r w:rsidRPr="00B260B9">
        <w:rPr>
          <w:b/>
          <w:lang w:val="ru-RU"/>
        </w:rPr>
        <w:t>5.444</w:t>
      </w:r>
      <w:r w:rsidRPr="00B260B9">
        <w:rPr>
          <w:b/>
        </w:rPr>
        <w:t>A</w:t>
      </w:r>
      <w:r w:rsidRPr="00B260B9">
        <w:rPr>
          <w:lang w:val="ru-RU"/>
        </w:rPr>
        <w:t xml:space="preserve">. </w:t>
      </w:r>
      <w:proofErr w:type="gramStart"/>
      <w:r w:rsidRPr="00B260B9">
        <w:rPr>
          <w:lang w:val="ru-RU"/>
        </w:rPr>
        <w:t xml:space="preserve">Резолюция </w:t>
      </w:r>
      <w:r w:rsidRPr="00B260B9">
        <w:rPr>
          <w:b/>
          <w:lang w:val="ru-RU"/>
        </w:rPr>
        <w:t>114</w:t>
      </w:r>
      <w:r w:rsidRPr="00B260B9">
        <w:rPr>
          <w:lang w:val="ru-RU"/>
        </w:rPr>
        <w:t xml:space="preserve"> (</w:t>
      </w:r>
      <w:proofErr w:type="spellStart"/>
      <w:r w:rsidRPr="00B260B9">
        <w:rPr>
          <w:b/>
          <w:lang w:val="ru-RU"/>
        </w:rPr>
        <w:t>Пересм</w:t>
      </w:r>
      <w:proofErr w:type="spellEnd"/>
      <w:r w:rsidRPr="00B260B9">
        <w:rPr>
          <w:b/>
          <w:lang w:val="ru-RU"/>
        </w:rPr>
        <w:t>.</w:t>
      </w:r>
      <w:proofErr w:type="gramEnd"/>
      <w:r w:rsidRPr="00B260B9">
        <w:rPr>
          <w:b/>
          <w:lang w:val="ru-RU"/>
        </w:rPr>
        <w:t xml:space="preserve"> </w:t>
      </w:r>
      <w:proofErr w:type="gramStart"/>
      <w:r w:rsidRPr="00B260B9">
        <w:rPr>
          <w:b/>
          <w:lang w:val="ru-RU"/>
        </w:rPr>
        <w:t>ВКР-12</w:t>
      </w:r>
      <w:r w:rsidRPr="00B260B9">
        <w:rPr>
          <w:lang w:val="ru-RU"/>
        </w:rPr>
        <w:t>) должна продолжать применяться к этому распределению с учетом внесения соответствующих поправок.</w:t>
      </w:r>
      <w:proofErr w:type="gramEnd"/>
    </w:p>
    <w:p w:rsidR="00516447" w:rsidRPr="00B260B9" w:rsidRDefault="00516447" w:rsidP="00A938B2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при определенных обстоятельствах, для защиты наземных станций ВРНС требуется координация между земными станциями ФСС и наземными станциями ВРНС. </w:t>
      </w:r>
      <w:proofErr w:type="gramStart"/>
      <w:r w:rsidRPr="00B260B9">
        <w:rPr>
          <w:lang w:val="ru-RU"/>
        </w:rPr>
        <w:t xml:space="preserve">АС РСС поддерживают соответствующее обновление Резолюции </w:t>
      </w:r>
      <w:r w:rsidRPr="00B260B9">
        <w:rPr>
          <w:b/>
          <w:lang w:val="ru-RU"/>
        </w:rPr>
        <w:t>748</w:t>
      </w:r>
      <w:r w:rsidRPr="00B260B9">
        <w:rPr>
          <w:lang w:val="ru-RU"/>
        </w:rPr>
        <w:t xml:space="preserve"> (</w:t>
      </w:r>
      <w:proofErr w:type="spellStart"/>
      <w:r w:rsidRPr="00B260B9">
        <w:rPr>
          <w:b/>
          <w:lang w:val="ru-RU"/>
        </w:rPr>
        <w:t>Пересм</w:t>
      </w:r>
      <w:proofErr w:type="spellEnd"/>
      <w:r w:rsidRPr="00B260B9">
        <w:rPr>
          <w:b/>
          <w:lang w:val="ru-RU"/>
        </w:rPr>
        <w:t>.</w:t>
      </w:r>
      <w:proofErr w:type="gramEnd"/>
      <w:r w:rsidRPr="00B260B9">
        <w:rPr>
          <w:b/>
          <w:lang w:val="ru-RU"/>
        </w:rPr>
        <w:t xml:space="preserve"> </w:t>
      </w:r>
      <w:proofErr w:type="gramStart"/>
      <w:r w:rsidRPr="00B260B9">
        <w:rPr>
          <w:b/>
          <w:lang w:val="ru-RU"/>
        </w:rPr>
        <w:t>ВКР-12</w:t>
      </w:r>
      <w:r w:rsidRPr="00B260B9">
        <w:rPr>
          <w:lang w:val="ru-RU"/>
        </w:rPr>
        <w:t>) и Рекомендации МСЭ-R M.1827.</w:t>
      </w:r>
      <w:proofErr w:type="gramEnd"/>
    </w:p>
    <w:p w:rsidR="00516447" w:rsidRPr="00B260B9" w:rsidRDefault="00516447" w:rsidP="00A938B2">
      <w:pPr>
        <w:jc w:val="both"/>
        <w:rPr>
          <w:bCs/>
          <w:lang w:val="ru-RU"/>
        </w:rPr>
      </w:pPr>
      <w:r w:rsidRPr="00B260B9">
        <w:rPr>
          <w:lang w:val="ru-RU"/>
        </w:rPr>
        <w:t>АС РСС поддерживают единственный метод выполнения данного пункта повестки дня, представленный в Отчете ПСК.</w:t>
      </w:r>
    </w:p>
    <w:p w:rsidR="00D5773E" w:rsidRPr="00B260B9" w:rsidRDefault="00B512DC" w:rsidP="003E2167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16" w:name="_1.8__рассмотреть"/>
      <w:bookmarkStart w:id="17" w:name="_Ref343681597"/>
      <w:bookmarkEnd w:id="16"/>
      <w:r w:rsidRPr="00B260B9">
        <w:rPr>
          <w:i/>
          <w:lang w:val="ru-RU"/>
        </w:rPr>
        <w:t>1.8</w:t>
      </w:r>
      <w:bookmarkEnd w:id="17"/>
      <w:r w:rsidR="00E30775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D5773E" w:rsidRPr="00B260B9">
        <w:rPr>
          <w:b w:val="0"/>
          <w:i/>
          <w:lang w:val="ru-RU"/>
        </w:rPr>
        <w:t>ассмотреть положения, относящиеся к земным станциям, которые размещаются на борту судов (</w:t>
      </w:r>
      <w:r w:rsidR="00D5773E" w:rsidRPr="00B260B9">
        <w:rPr>
          <w:b w:val="0"/>
          <w:i/>
        </w:rPr>
        <w:t>ESV</w:t>
      </w:r>
      <w:r w:rsidR="00D5773E" w:rsidRPr="00B260B9">
        <w:rPr>
          <w:b w:val="0"/>
          <w:i/>
          <w:lang w:val="ru-RU"/>
        </w:rPr>
        <w:t xml:space="preserve">), на основе исследований, проведенных в соответствии с Резолюцией </w:t>
      </w:r>
      <w:r w:rsidR="00D5773E" w:rsidRPr="00B260B9">
        <w:rPr>
          <w:i/>
          <w:lang w:val="ru-RU"/>
        </w:rPr>
        <w:t>909</w:t>
      </w:r>
      <w:r w:rsidR="00D5773E" w:rsidRPr="00B260B9">
        <w:rPr>
          <w:bCs/>
          <w:i/>
          <w:lang w:val="ru-RU"/>
        </w:rPr>
        <w:t xml:space="preserve"> (ВКР-12)</w:t>
      </w:r>
    </w:p>
    <w:p w:rsidR="0034247E" w:rsidRPr="00B260B9" w:rsidRDefault="00650AFF" w:rsidP="00650AFF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909</w:t>
      </w:r>
      <w:r w:rsidRPr="00B260B9">
        <w:rPr>
          <w:b/>
          <w:bCs/>
          <w:i/>
          <w:iCs/>
          <w:noProof/>
          <w:lang w:val="ru-RU"/>
        </w:rPr>
        <w:tab/>
        <w:t>(ВКР-12)</w:t>
      </w:r>
      <w:r w:rsidRPr="00B260B9">
        <w:rPr>
          <w:i/>
          <w:iCs/>
          <w:noProof/>
          <w:lang w:val="ru-RU"/>
        </w:rPr>
        <w:tab/>
        <w:t>Положения, относящиеся к земным станциям, которые размещаются  на борту судов и работают в сетях фиксированной спутниковой службы  в полосах линий вверх 5925−6425 МГц и 14−14,5 ГГц</w:t>
      </w:r>
    </w:p>
    <w:p w:rsidR="00E56272" w:rsidRPr="00B260B9" w:rsidRDefault="00CF5437" w:rsidP="00D43F59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возможные изменения Резолюции </w:t>
      </w:r>
      <w:r w:rsidRPr="003819E7">
        <w:rPr>
          <w:b/>
          <w:lang w:val="ru-RU"/>
        </w:rPr>
        <w:t>902 (ВКР-03)</w:t>
      </w:r>
      <w:r w:rsidRPr="00B260B9">
        <w:rPr>
          <w:lang w:val="ru-RU"/>
        </w:rPr>
        <w:t xml:space="preserve"> с целью отражения существующих технологий и характеристик земных станций, которые размещаются на борту судов (</w:t>
      </w:r>
      <w:r w:rsidRPr="00B260B9">
        <w:t>ESV</w:t>
      </w:r>
      <w:r w:rsidRPr="00B260B9">
        <w:rPr>
          <w:lang w:val="ru-RU"/>
        </w:rPr>
        <w:t>), должны производиться только при обеспечении гарантированной защиты станций существующих служб радиосвязи, а также не должны ограничивать их дальнейшее развитие.</w:t>
      </w:r>
    </w:p>
    <w:p w:rsidR="00CF5437" w:rsidRPr="00B260B9" w:rsidRDefault="00CF5437" w:rsidP="00D43F59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 целесообразным сохранение использования критерия защитных расстояний в целях обеспечения совместного использования станций </w:t>
      </w:r>
      <w:r w:rsidRPr="00B260B9">
        <w:t>ESV</w:t>
      </w:r>
      <w:r w:rsidRPr="00B260B9">
        <w:rPr>
          <w:lang w:val="ru-RU"/>
        </w:rPr>
        <w:t xml:space="preserve"> и станций  других служб в указанных в Резолюции </w:t>
      </w:r>
      <w:r w:rsidRPr="003819E7">
        <w:rPr>
          <w:b/>
          <w:lang w:val="ru-RU"/>
        </w:rPr>
        <w:t>902 (ВКР-03)</w:t>
      </w:r>
      <w:r w:rsidRPr="00B260B9">
        <w:rPr>
          <w:lang w:val="ru-RU"/>
        </w:rPr>
        <w:t xml:space="preserve"> полосах частот.</w:t>
      </w:r>
    </w:p>
    <w:p w:rsidR="00CF5437" w:rsidRPr="00B260B9" w:rsidRDefault="00CF5437" w:rsidP="00D43F59">
      <w:pPr>
        <w:jc w:val="both"/>
        <w:rPr>
          <w:lang w:val="ru-RU"/>
        </w:rPr>
      </w:pPr>
      <w:r w:rsidRPr="00B260B9">
        <w:rPr>
          <w:lang w:val="ru-RU"/>
        </w:rPr>
        <w:t xml:space="preserve">АС РСС не возражают против изменения защитных расстояний от </w:t>
      </w:r>
      <w:r w:rsidR="007E2E42">
        <w:t>ES</w:t>
      </w:r>
      <w:r w:rsidR="003819E7">
        <w:rPr>
          <w:lang w:val="en-US"/>
        </w:rPr>
        <w:t>V</w:t>
      </w:r>
      <w:r w:rsidRPr="00B260B9">
        <w:rPr>
          <w:lang w:val="ru-RU"/>
        </w:rPr>
        <w:t xml:space="preserve"> до береговой линии при условии обеспечения защиты станций других служб, имеющих распределения в полосах частот</w:t>
      </w:r>
      <w:r w:rsidRPr="00B260B9" w:rsidDel="002E639E">
        <w:rPr>
          <w:lang w:val="ru-RU"/>
        </w:rPr>
        <w:t xml:space="preserve"> </w:t>
      </w:r>
      <w:r w:rsidRPr="00B260B9">
        <w:rPr>
          <w:lang w:val="ru-RU"/>
        </w:rPr>
        <w:t>5925-6425 МГц и 14,0-14,5 ГГц.</w:t>
      </w:r>
    </w:p>
    <w:p w:rsidR="00CF5437" w:rsidRPr="00B260B9" w:rsidRDefault="00CF5437" w:rsidP="00D43F59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точные значения защитных расстояний от судна до береговой линии должны быть определены для различных </w:t>
      </w:r>
      <w:r w:rsidRPr="00B260B9">
        <w:rPr>
          <w:lang w:val="en-US"/>
        </w:rPr>
        <w:t>ESV</w:t>
      </w:r>
      <w:r w:rsidRPr="00B260B9">
        <w:rPr>
          <w:lang w:val="ru-RU"/>
        </w:rPr>
        <w:t xml:space="preserve"> в полосах частот</w:t>
      </w:r>
      <w:r w:rsidRPr="00B260B9" w:rsidDel="002E639E">
        <w:rPr>
          <w:lang w:val="ru-RU"/>
        </w:rPr>
        <w:t xml:space="preserve"> </w:t>
      </w:r>
      <w:r w:rsidRPr="00B260B9">
        <w:rPr>
          <w:lang w:val="ru-RU"/>
        </w:rPr>
        <w:t xml:space="preserve">5925-6425 МГц и 14,0-14,5 ГГц с учетом максимальной спектральной плотности ЭИИМ в направлении горизонта. </w:t>
      </w:r>
      <w:r w:rsidRPr="00B260B9">
        <w:rPr>
          <w:lang w:val="ru-RU"/>
        </w:rPr>
        <w:lastRenderedPageBreak/>
        <w:t xml:space="preserve">Эти расстояния должны определяться уровнями защиты от помех, указанными в Резолюции </w:t>
      </w:r>
      <w:r w:rsidRPr="003819E7">
        <w:rPr>
          <w:b/>
          <w:lang w:val="ru-RU"/>
        </w:rPr>
        <w:t>902 (ВКР-03)</w:t>
      </w:r>
      <w:r w:rsidRPr="00B260B9">
        <w:rPr>
          <w:lang w:val="ru-RU"/>
        </w:rPr>
        <w:t>.</w:t>
      </w:r>
    </w:p>
    <w:p w:rsidR="00516447" w:rsidRPr="00B260B9" w:rsidRDefault="00516447" w:rsidP="00D43F59">
      <w:pPr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Метод </w:t>
      </w:r>
      <w:r w:rsidRPr="00B260B9">
        <w:rPr>
          <w:lang w:val="en-US"/>
        </w:rPr>
        <w:t>D</w:t>
      </w:r>
      <w:r w:rsidR="00473FF1">
        <w:rPr>
          <w:lang w:val="ru-RU"/>
        </w:rPr>
        <w:t xml:space="preserve"> </w:t>
      </w:r>
      <w:r w:rsidRPr="00B260B9">
        <w:rPr>
          <w:lang w:val="ru-RU"/>
        </w:rPr>
        <w:t>Отчета ПСК.</w:t>
      </w:r>
    </w:p>
    <w:p w:rsidR="00F27E3F" w:rsidRPr="00B260B9" w:rsidRDefault="004724A3" w:rsidP="002711AC">
      <w:pPr>
        <w:pStyle w:val="1"/>
        <w:spacing w:before="240"/>
        <w:rPr>
          <w:lang w:val="ru-RU"/>
        </w:rPr>
      </w:pPr>
      <w:bookmarkStart w:id="18" w:name="_1.9__"/>
      <w:bookmarkEnd w:id="18"/>
      <w:r w:rsidRPr="00B260B9">
        <w:rPr>
          <w:i/>
          <w:lang w:val="ru-RU"/>
        </w:rPr>
        <w:t>1.</w:t>
      </w:r>
      <w:r w:rsidR="00F27E3F" w:rsidRPr="00B260B9">
        <w:rPr>
          <w:i/>
          <w:lang w:val="ru-RU"/>
        </w:rPr>
        <w:t>9</w:t>
      </w:r>
      <w:r w:rsidR="00C975C3" w:rsidRPr="00B260B9">
        <w:rPr>
          <w:lang w:val="ru-RU"/>
        </w:rPr>
        <w:tab/>
      </w:r>
      <w:r w:rsidR="00F27E3F" w:rsidRPr="00B260B9">
        <w:rPr>
          <w:lang w:val="ru-RU"/>
        </w:rPr>
        <w:t xml:space="preserve"> </w:t>
      </w:r>
      <w:r w:rsidR="00C975C3" w:rsidRPr="00B260B9">
        <w:rPr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F27E3F" w:rsidRPr="00B260B9">
        <w:rPr>
          <w:b w:val="0"/>
          <w:i/>
          <w:lang w:val="ru-RU"/>
        </w:rPr>
        <w:t>ассмотреть в соответствии с Резолюцией</w:t>
      </w:r>
      <w:r w:rsidR="00F27E3F" w:rsidRPr="00B260B9">
        <w:rPr>
          <w:lang w:val="ru-RU"/>
        </w:rPr>
        <w:t xml:space="preserve"> 758 (ВКР-12):</w:t>
      </w:r>
    </w:p>
    <w:p w:rsidR="0062706A" w:rsidRPr="00B260B9" w:rsidRDefault="00B512DC" w:rsidP="003E7C7E">
      <w:pPr>
        <w:spacing w:line="230" w:lineRule="auto"/>
        <w:jc w:val="both"/>
        <w:textAlignment w:val="auto"/>
        <w:rPr>
          <w:i/>
          <w:iCs/>
          <w:lang w:val="ru-RU"/>
        </w:rPr>
      </w:pPr>
      <w:bookmarkStart w:id="19" w:name="_1.9.1_возможные_новые"/>
      <w:bookmarkStart w:id="20" w:name="_Ref343681602"/>
      <w:bookmarkEnd w:id="19"/>
      <w:r w:rsidRPr="00B260B9">
        <w:rPr>
          <w:b/>
          <w:i/>
          <w:iCs/>
          <w:lang w:val="ru-RU"/>
        </w:rPr>
        <w:t>1.9.1</w:t>
      </w:r>
      <w:bookmarkEnd w:id="20"/>
      <w:r w:rsidR="003E7C7E" w:rsidRPr="00B260B9">
        <w:rPr>
          <w:i/>
          <w:iCs/>
          <w:lang w:val="ru-RU"/>
        </w:rPr>
        <w:tab/>
      </w:r>
      <w:r w:rsidR="003E7C7E" w:rsidRPr="00B260B9">
        <w:rPr>
          <w:i/>
          <w:iCs/>
          <w:lang w:val="ru-RU"/>
        </w:rPr>
        <w:tab/>
      </w:r>
      <w:r w:rsidR="0062706A" w:rsidRPr="00B260B9">
        <w:rPr>
          <w:i/>
          <w:iCs/>
          <w:lang w:val="ru-RU"/>
        </w:rPr>
        <w:t xml:space="preserve">возможные новые распределения фиксированной спутниковой службе в полосах частот 7150−7250 МГц (космос-Земля) и 8400−8500 МГц (Земля-космос) </w:t>
      </w:r>
      <w:r w:rsidR="0062706A" w:rsidRPr="00B260B9">
        <w:rPr>
          <w:i/>
          <w:iCs/>
          <w:lang w:val="ru-RU"/>
        </w:rPr>
        <w:br/>
        <w:t>в зависимости от соответствующих условий совместного использования частот</w:t>
      </w:r>
    </w:p>
    <w:p w:rsidR="00455C21" w:rsidRPr="00B260B9" w:rsidRDefault="00455C21" w:rsidP="00455C21">
      <w:pPr>
        <w:spacing w:before="60" w:after="120"/>
        <w:jc w:val="both"/>
        <w:rPr>
          <w:lang w:val="ru-RU"/>
        </w:rPr>
      </w:pPr>
      <w:r w:rsidRPr="00B260B9">
        <w:rPr>
          <w:lang w:val="ru-RU"/>
        </w:rPr>
        <w:t>АС РСС возражают против распределения полос частот 7150−7250 МГц (космос-Земля) и 8400−8500 МГц (Земля-космос) ФСС, поскольку исследования, выполненные в МСЭ-</w:t>
      </w:r>
      <w:proofErr w:type="gramStart"/>
      <w:r w:rsidRPr="00B260B9">
        <w:rPr>
          <w:lang w:val="en-US"/>
        </w:rPr>
        <w:t>R</w:t>
      </w:r>
      <w:proofErr w:type="gramEnd"/>
      <w:r w:rsidRPr="00B260B9">
        <w:rPr>
          <w:lang w:val="ru-RU"/>
        </w:rPr>
        <w:t xml:space="preserve">, </w:t>
      </w:r>
      <w:r w:rsidR="0067237F" w:rsidRPr="00B260B9">
        <w:rPr>
          <w:lang w:val="ru-RU"/>
        </w:rPr>
        <w:t>показали, что обеспечить совместимость с существующими и планируемыми космическими службами без наложения дополнительных ограничений на эти службы не представляется возможным.</w:t>
      </w:r>
    </w:p>
    <w:p w:rsidR="0062706A" w:rsidRPr="00B260B9" w:rsidRDefault="00455C21" w:rsidP="00455C21">
      <w:pPr>
        <w:spacing w:line="230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Соответствует Методу С (не вносить изменений в РР) Отчёта ПСК.</w:t>
      </w:r>
    </w:p>
    <w:p w:rsidR="0062706A" w:rsidRPr="00B260B9" w:rsidRDefault="00B512DC" w:rsidP="003E7C7E">
      <w:pPr>
        <w:spacing w:line="230" w:lineRule="auto"/>
        <w:jc w:val="both"/>
        <w:textAlignment w:val="auto"/>
        <w:rPr>
          <w:b/>
          <w:i/>
          <w:iCs/>
          <w:lang w:val="ru-RU"/>
        </w:rPr>
      </w:pPr>
      <w:bookmarkStart w:id="21" w:name="_1.9.2_возможность_распределения"/>
      <w:bookmarkStart w:id="22" w:name="_Ref343681607"/>
      <w:bookmarkEnd w:id="21"/>
      <w:r w:rsidRPr="00B260B9">
        <w:rPr>
          <w:b/>
          <w:i/>
          <w:lang w:val="ru-RU"/>
        </w:rPr>
        <w:t>1.9.2</w:t>
      </w:r>
      <w:bookmarkEnd w:id="22"/>
      <w:r w:rsidR="003A2FD3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3E7C7E" w:rsidRPr="00B260B9">
        <w:rPr>
          <w:i/>
          <w:lang w:val="ru-RU"/>
        </w:rPr>
        <w:tab/>
      </w:r>
      <w:r w:rsidR="0062706A" w:rsidRPr="00B260B9">
        <w:rPr>
          <w:i/>
          <w:lang w:val="ru-RU"/>
        </w:rPr>
        <w:t>возможность распределения полос 7375−7750 МГц и 8025−8400 МГц морской подвижной спутниковой службе и дополнительные регламентарные меры в зависимости от результат</w:t>
      </w:r>
      <w:r w:rsidR="00313957" w:rsidRPr="00B260B9">
        <w:rPr>
          <w:i/>
          <w:lang w:val="ru-RU"/>
        </w:rPr>
        <w:t>ов соответствующих исследований</w:t>
      </w:r>
    </w:p>
    <w:p w:rsidR="00650AFF" w:rsidRPr="00B260B9" w:rsidRDefault="00650AFF" w:rsidP="00650AFF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758 (ВКР-12)</w:t>
      </w:r>
      <w:r w:rsidRPr="00B260B9">
        <w:rPr>
          <w:i/>
          <w:iCs/>
          <w:noProof/>
          <w:lang w:val="ru-RU"/>
        </w:rPr>
        <w:tab/>
        <w:t>Распределение фиксированной спутниковой службе и морской подвижной спутниковой службе в диапазоне 7/8 ГГц</w:t>
      </w:r>
    </w:p>
    <w:p w:rsidR="0067237F" w:rsidRPr="00B260B9" w:rsidRDefault="0067237F" w:rsidP="0067237F">
      <w:pPr>
        <w:spacing w:line="230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возражают против распределения полосы радиочастот 8025−8400 МГц морской подвижной спутниковой службе, так как результаты проведенных в МСЭ-</w:t>
      </w:r>
      <w:proofErr w:type="gramStart"/>
      <w:r w:rsidRPr="00B260B9">
        <w:rPr>
          <w:lang w:val="en-US"/>
        </w:rPr>
        <w:t>R</w:t>
      </w:r>
      <w:proofErr w:type="gramEnd"/>
      <w:r w:rsidRPr="00B260B9">
        <w:rPr>
          <w:lang w:val="ru-RU"/>
        </w:rPr>
        <w:t xml:space="preserve"> исследований показали, что в этой полосе обеспечение совместимости МПСС с другими космическими службами без наложения на них дополнительных ограничений не представляется возможным.</w:t>
      </w:r>
    </w:p>
    <w:p w:rsidR="0062706A" w:rsidRPr="00B260B9" w:rsidRDefault="00B512DC" w:rsidP="003E2167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23" w:name="_1.10_рассмотреть_потребности"/>
      <w:bookmarkStart w:id="24" w:name="_Ref343681612"/>
      <w:bookmarkEnd w:id="23"/>
      <w:r w:rsidRPr="00B260B9">
        <w:rPr>
          <w:i/>
          <w:lang w:val="ru-RU"/>
        </w:rPr>
        <w:t>1.10</w:t>
      </w:r>
      <w:bookmarkEnd w:id="24"/>
      <w:r w:rsidR="00E30775" w:rsidRPr="00B260B9">
        <w:rPr>
          <w:i/>
          <w:lang w:val="ru-RU"/>
        </w:rPr>
        <w:t xml:space="preserve"> </w:t>
      </w:r>
      <w:r w:rsidR="00C975C3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>ассмотреть потребности в спектре и возможные дополнительные распределения спектра подвижной спутниковой службе в направлениях Земля-космос и космос-Земля, включая спутниковый сегмент широкополосных применений, в том числе Международную подвижную электросвязь (</w:t>
      </w:r>
      <w:r w:rsidR="0062706A" w:rsidRPr="00B260B9">
        <w:rPr>
          <w:b w:val="0"/>
          <w:i/>
        </w:rPr>
        <w:t>IMT</w:t>
      </w:r>
      <w:r w:rsidR="0062706A" w:rsidRPr="00B260B9">
        <w:rPr>
          <w:b w:val="0"/>
          <w:i/>
          <w:lang w:val="ru-RU"/>
        </w:rPr>
        <w:t xml:space="preserve">), в диапазоне частот от 22 ГГц до 26 ГГц в соответствии с </w:t>
      </w:r>
      <w:r w:rsidR="00473FF1" w:rsidRPr="00473FF1">
        <w:rPr>
          <w:b w:val="0"/>
          <w:i/>
          <w:iCs/>
          <w:noProof/>
          <w:lang w:val="ru-RU"/>
        </w:rPr>
        <w:t>Резолюцией</w:t>
      </w:r>
      <w:r w:rsidR="00473FF1" w:rsidRPr="00B260B9">
        <w:rPr>
          <w:i/>
          <w:iCs/>
          <w:noProof/>
          <w:lang w:val="ru-RU"/>
        </w:rPr>
        <w:t xml:space="preserve">  </w:t>
      </w:r>
      <w:r w:rsidR="00473FF1" w:rsidRPr="003819E7">
        <w:rPr>
          <w:bCs/>
          <w:i/>
          <w:iCs/>
          <w:noProof/>
          <w:lang w:val="ru-RU"/>
        </w:rPr>
        <w:t>234 (ВКР-12)</w:t>
      </w:r>
    </w:p>
    <w:p w:rsidR="00650AFF" w:rsidRPr="00B260B9" w:rsidRDefault="00650AFF" w:rsidP="00650AFF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234 (ВКР-12)</w:t>
      </w:r>
      <w:r w:rsidRPr="00B260B9">
        <w:rPr>
          <w:i/>
          <w:iCs/>
          <w:noProof/>
          <w:lang w:val="ru-RU"/>
        </w:rPr>
        <w:tab/>
        <w:t>Дополнительные первичные распределения подвижной  спутниковой службе в полосах от 22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ГГц до 26 ГГц</w:t>
      </w:r>
    </w:p>
    <w:p w:rsidR="00EB2A12" w:rsidRPr="00B260B9" w:rsidRDefault="00EB2A12" w:rsidP="00EB2A12">
      <w:pPr>
        <w:spacing w:line="228" w:lineRule="auto"/>
        <w:jc w:val="both"/>
        <w:textAlignment w:val="auto"/>
        <w:rPr>
          <w:lang w:val="ru-RU"/>
        </w:rPr>
      </w:pPr>
      <w:proofErr w:type="gramStart"/>
      <w:r w:rsidRPr="00B260B9">
        <w:rPr>
          <w:lang w:val="ru-RU"/>
        </w:rPr>
        <w:t>АС РСС считают, что распределение дополнительного спектра подвижной спутниковой службе в диапазоне радиочастот от 22 ГГц до 26 ГГц возможно только при условии обеспечения совмещения с существующими наземными и космическими службами в общих и смежных полосах радиочастот (принимая во внимание п. 5.149 РР и п. 5.340РР), а также при условии, что такие распределения не будут налагать дополнительных ограничений на</w:t>
      </w:r>
      <w:proofErr w:type="gramEnd"/>
      <w:r w:rsidRPr="00B260B9">
        <w:rPr>
          <w:lang w:val="ru-RU"/>
        </w:rPr>
        <w:t xml:space="preserve"> существующие службы. При этом нежелательные излучения земных и космических станций сетей ПСС не должны создавать вредных помех системам ССИЗ (пассивной), СКИ (пассивной) и радиоастрономической службе в полосах радиочастот 23,6-24,0 ГГц; 22,01-22,21 ГГц; 22,21-22,5 ГГц; 22,81-22,86 ГГц и 23,07-23,12 ГГц.</w:t>
      </w:r>
    </w:p>
    <w:p w:rsidR="00EB2A12" w:rsidRPr="00B260B9" w:rsidRDefault="00EB2A12" w:rsidP="00EB2A12">
      <w:pPr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поддерживают дополнительное распределение 250 МГц в каждом направлении для ПСС:</w:t>
      </w:r>
    </w:p>
    <w:p w:rsidR="00B92F67" w:rsidRPr="007E2E42" w:rsidRDefault="00EB2A12" w:rsidP="00EB2A12">
      <w:pPr>
        <w:pStyle w:val="af8"/>
        <w:numPr>
          <w:ilvl w:val="0"/>
          <w:numId w:val="9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28" w:lineRule="auto"/>
        <w:contextualSpacing/>
        <w:jc w:val="both"/>
        <w:textAlignment w:val="auto"/>
        <w:rPr>
          <w:lang w:val="ru-RU"/>
        </w:rPr>
      </w:pPr>
      <w:r w:rsidRPr="007E2E42">
        <w:rPr>
          <w:szCs w:val="24"/>
          <w:lang w:val="ru-RU"/>
        </w:rPr>
        <w:t>в диапазонах 23,15-23,55 ГГц или 24,25-24,55 ГГц в направлении «космос-Земля»,</w:t>
      </w:r>
      <w:r w:rsidR="007E2E42" w:rsidRPr="007E2E42">
        <w:rPr>
          <w:szCs w:val="24"/>
          <w:lang w:val="ru-RU"/>
        </w:rPr>
        <w:br/>
      </w:r>
      <w:r w:rsidRPr="007E2E42">
        <w:rPr>
          <w:lang w:val="ru-RU"/>
        </w:rPr>
        <w:t>в диапазонах 25,25-25,5 ГГц или 24,25-24,55 ГГц в направлении «Земля-космос».</w:t>
      </w:r>
    </w:p>
    <w:p w:rsidR="0062706A" w:rsidRPr="007E2E42" w:rsidRDefault="00B512DC" w:rsidP="007E2E42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25" w:name="_1.11__рассмотреть"/>
      <w:bookmarkStart w:id="26" w:name="_Ref343681616"/>
      <w:bookmarkEnd w:id="25"/>
      <w:r w:rsidRPr="007E2E42">
        <w:rPr>
          <w:b w:val="0"/>
          <w:i/>
          <w:lang w:val="ru-RU"/>
        </w:rPr>
        <w:lastRenderedPageBreak/>
        <w:t>1.11</w:t>
      </w:r>
      <w:bookmarkEnd w:id="26"/>
      <w:r w:rsidR="0084624E" w:rsidRPr="007E2E42">
        <w:rPr>
          <w:b w:val="0"/>
          <w:i/>
          <w:lang w:val="ru-RU"/>
        </w:rPr>
        <w:t xml:space="preserve"> </w:t>
      </w:r>
      <w:r w:rsidR="00C975C3" w:rsidRPr="007E2E42">
        <w:rPr>
          <w:b w:val="0"/>
          <w:i/>
          <w:lang w:val="ru-RU"/>
        </w:rPr>
        <w:tab/>
      </w:r>
      <w:r w:rsidR="006A427D" w:rsidRPr="007E2E42">
        <w:rPr>
          <w:b w:val="0"/>
          <w:i/>
          <w:lang w:val="ru-RU"/>
        </w:rPr>
        <w:t>р</w:t>
      </w:r>
      <w:r w:rsidR="0062706A" w:rsidRPr="007E2E42">
        <w:rPr>
          <w:b w:val="0"/>
          <w:i/>
          <w:lang w:val="ru-RU"/>
        </w:rPr>
        <w:t>ассмотреть вопрос о распределении на первичной основе спутниковой службе исследования Земли (Земля-космос) в диапазоне 7−8 ГГц в соответствии с Резолюцией </w:t>
      </w:r>
      <w:r w:rsidR="0062706A" w:rsidRPr="007E2E42">
        <w:rPr>
          <w:i/>
          <w:lang w:val="ru-RU"/>
        </w:rPr>
        <w:t>650 (ВКР</w:t>
      </w:r>
      <w:r w:rsidR="0062706A" w:rsidRPr="007E2E42">
        <w:rPr>
          <w:i/>
          <w:lang w:val="ru-RU"/>
        </w:rPr>
        <w:noBreakHyphen/>
        <w:t>12)</w:t>
      </w:r>
    </w:p>
    <w:p w:rsidR="00650AFF" w:rsidRPr="00B260B9" w:rsidRDefault="00650AFF" w:rsidP="00650AFF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650</w:t>
      </w:r>
      <w:r w:rsidRPr="00B260B9">
        <w:rPr>
          <w:b/>
          <w:bCs/>
          <w:i/>
          <w:iCs/>
          <w:noProof/>
          <w:lang w:val="ru-RU"/>
        </w:rPr>
        <w:tab/>
        <w:t xml:space="preserve"> (ВКР-12)</w:t>
      </w:r>
      <w:r w:rsidRPr="00B260B9">
        <w:rPr>
          <w:i/>
          <w:iCs/>
          <w:noProof/>
          <w:lang w:val="ru-RU"/>
        </w:rPr>
        <w:tab/>
        <w:t>Распределение спутниковой службе исследования Земли (Земля-космос) в диапазоне 7–8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ГГц</w:t>
      </w:r>
    </w:p>
    <w:p w:rsidR="00EB2A12" w:rsidRPr="00B260B9" w:rsidRDefault="00EB2A12" w:rsidP="00473FF1">
      <w:pPr>
        <w:keepNext/>
        <w:keepLines/>
        <w:spacing w:before="60" w:line="228" w:lineRule="auto"/>
        <w:jc w:val="both"/>
        <w:rPr>
          <w:lang w:val="ru-RU"/>
        </w:rPr>
      </w:pPr>
      <w:r w:rsidRPr="00B260B9">
        <w:rPr>
          <w:lang w:val="ru-RU"/>
        </w:rPr>
        <w:t xml:space="preserve">АС РСС </w:t>
      </w:r>
      <w:r w:rsidRPr="00B260B9">
        <w:rPr>
          <w:bCs/>
          <w:lang w:val="ru-RU"/>
        </w:rPr>
        <w:t xml:space="preserve">не возражают против </w:t>
      </w:r>
      <w:r w:rsidRPr="00B260B9">
        <w:rPr>
          <w:lang w:val="ru-RU"/>
        </w:rPr>
        <w:t>распределения полосы частот 7</w:t>
      </w:r>
      <w:r w:rsidRPr="00B260B9">
        <w:rPr>
          <w:lang w:val="en-US"/>
        </w:rPr>
        <w:t> </w:t>
      </w:r>
      <w:r w:rsidRPr="00B260B9">
        <w:rPr>
          <w:lang w:val="ru-RU"/>
        </w:rPr>
        <w:t>190-7</w:t>
      </w:r>
      <w:r w:rsidRPr="00B260B9">
        <w:rPr>
          <w:lang w:val="en-US"/>
        </w:rPr>
        <w:t> </w:t>
      </w:r>
      <w:r w:rsidRPr="00B260B9">
        <w:rPr>
          <w:lang w:val="ru-RU"/>
        </w:rPr>
        <w:t>250</w:t>
      </w:r>
      <w:r w:rsidRPr="00B260B9">
        <w:rPr>
          <w:lang w:val="en-US"/>
        </w:rPr>
        <w:t> </w:t>
      </w:r>
      <w:r w:rsidRPr="00B260B9">
        <w:rPr>
          <w:lang w:val="ru-RU"/>
        </w:rPr>
        <w:t>МГц на первичной основе ССИЗ</w:t>
      </w:r>
      <w:r w:rsidRPr="00B260B9">
        <w:rPr>
          <w:lang w:val="en-US"/>
        </w:rPr>
        <w:t> </w:t>
      </w:r>
      <w:r w:rsidRPr="00B260B9">
        <w:rPr>
          <w:lang w:val="ru-RU"/>
        </w:rPr>
        <w:t>(Земля-космос) при условии обеспечения совместимости с системами СКЭ, СКИ, ФС и ПС.</w:t>
      </w:r>
    </w:p>
    <w:p w:rsidR="00EB2A12" w:rsidRPr="00B260B9" w:rsidRDefault="00EB2A12" w:rsidP="00473FF1">
      <w:pPr>
        <w:keepNext/>
        <w:keepLines/>
        <w:spacing w:before="60" w:line="230" w:lineRule="auto"/>
        <w:jc w:val="both"/>
        <w:rPr>
          <w:lang w:val="ru-RU"/>
        </w:rPr>
      </w:pPr>
      <w:r w:rsidRPr="00B260B9">
        <w:rPr>
          <w:lang w:val="ru-RU"/>
        </w:rPr>
        <w:t>Условия совместимости ССИЗ</w:t>
      </w:r>
      <w:r w:rsidRPr="00B260B9">
        <w:rPr>
          <w:lang w:val="en-US"/>
        </w:rPr>
        <w:t> </w:t>
      </w:r>
      <w:r w:rsidRPr="00B260B9">
        <w:rPr>
          <w:lang w:val="ru-RU"/>
        </w:rPr>
        <w:t>(Земля-космос) в диапазоне 7−8</w:t>
      </w:r>
      <w:r w:rsidRPr="00B260B9">
        <w:rPr>
          <w:lang w:val="en-US"/>
        </w:rPr>
        <w:t> </w:t>
      </w:r>
      <w:r w:rsidRPr="00B260B9">
        <w:rPr>
          <w:lang w:val="ru-RU"/>
        </w:rPr>
        <w:t>Г</w:t>
      </w:r>
      <w:proofErr w:type="gramStart"/>
      <w:r w:rsidRPr="00B260B9">
        <w:rPr>
          <w:lang w:val="ru-RU"/>
        </w:rPr>
        <w:t>Гц с др</w:t>
      </w:r>
      <w:proofErr w:type="gramEnd"/>
      <w:r w:rsidRPr="00B260B9">
        <w:rPr>
          <w:lang w:val="ru-RU"/>
        </w:rPr>
        <w:t>угими существующими службами должны быть отражены в Регламенте радиосвязи.</w:t>
      </w:r>
    </w:p>
    <w:p w:rsidR="0062706A" w:rsidRPr="00B260B9" w:rsidRDefault="00B512DC" w:rsidP="00650AFF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color w:val="000000"/>
          <w:lang w:val="ru-RU"/>
        </w:rPr>
      </w:pPr>
      <w:bookmarkStart w:id="27" w:name="_1.12__Рассмотреть"/>
      <w:bookmarkStart w:id="28" w:name="_Ref343681623"/>
      <w:bookmarkEnd w:id="27"/>
      <w:r w:rsidRPr="00B260B9">
        <w:rPr>
          <w:i/>
          <w:lang w:val="ru-RU"/>
        </w:rPr>
        <w:t>1.12</w:t>
      </w:r>
      <w:bookmarkEnd w:id="28"/>
      <w:r w:rsidR="004707B1" w:rsidRPr="00B260B9">
        <w:rPr>
          <w:lang w:val="ru-RU"/>
        </w:rPr>
        <w:t xml:space="preserve"> </w:t>
      </w:r>
      <w:r w:rsidR="006C5220" w:rsidRPr="00B260B9">
        <w:rPr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>ассмотреть расширение имеющегося распределения на всемирной основе ССИЗ (активной) в полосе частот 9300−9900 МГц на величину до 600 М</w:t>
      </w:r>
      <w:proofErr w:type="gramStart"/>
      <w:r w:rsidR="0062706A" w:rsidRPr="00B260B9">
        <w:rPr>
          <w:b w:val="0"/>
          <w:i/>
          <w:lang w:val="ru-RU"/>
        </w:rPr>
        <w:t>Гц в пр</w:t>
      </w:r>
      <w:proofErr w:type="gramEnd"/>
      <w:r w:rsidR="0062706A" w:rsidRPr="00B260B9">
        <w:rPr>
          <w:b w:val="0"/>
          <w:i/>
          <w:lang w:val="ru-RU"/>
        </w:rPr>
        <w:t>еделах полос частот 8700−9300</w:t>
      </w:r>
      <w:r w:rsidR="0062706A" w:rsidRPr="00B260B9">
        <w:rPr>
          <w:b w:val="0"/>
          <w:i/>
        </w:rPr>
        <w:t> </w:t>
      </w:r>
      <w:r w:rsidR="0062706A" w:rsidRPr="00B260B9">
        <w:rPr>
          <w:b w:val="0"/>
          <w:i/>
          <w:lang w:val="ru-RU"/>
        </w:rPr>
        <w:t xml:space="preserve">МГц и/или 9900–10500 МГц в соответствии с Резолюцией </w:t>
      </w:r>
      <w:r w:rsidR="0062706A" w:rsidRPr="00B260B9">
        <w:rPr>
          <w:bCs/>
          <w:i/>
          <w:lang w:val="ru-RU"/>
        </w:rPr>
        <w:t>651 (ВКР</w:t>
      </w:r>
      <w:r w:rsidR="0062706A" w:rsidRPr="00B260B9">
        <w:rPr>
          <w:bCs/>
          <w:i/>
          <w:lang w:val="ru-RU"/>
        </w:rPr>
        <w:noBreakHyphen/>
        <w:t>12)</w:t>
      </w:r>
    </w:p>
    <w:p w:rsidR="00650AFF" w:rsidRPr="00B260B9" w:rsidRDefault="00650AFF" w:rsidP="00394CDD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651</w:t>
      </w:r>
      <w:r w:rsidRPr="00B260B9">
        <w:rPr>
          <w:b/>
          <w:bCs/>
          <w:i/>
          <w:iCs/>
          <w:noProof/>
          <w:lang w:val="ru-RU"/>
        </w:rPr>
        <w:tab/>
        <w:t>(ВКР-12)</w:t>
      </w:r>
      <w:r w:rsidRPr="00B260B9">
        <w:rPr>
          <w:i/>
          <w:iCs/>
          <w:noProof/>
          <w:lang w:val="ru-RU"/>
        </w:rPr>
        <w:tab/>
        <w:t>Возможное расширение имеющегося распределения на всемирной основе спутниковой службе исследования Земли (активной) в полосе частот 9300−9900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МГц на величину до 600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МГц в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пределах полос частот 8700−9300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МГц и/или 9900–10</w:t>
      </w:r>
      <w:r w:rsidRPr="00B260B9">
        <w:rPr>
          <w:i/>
          <w:iCs/>
          <w:noProof/>
        </w:rPr>
        <w:t> </w:t>
      </w:r>
      <w:r w:rsidRPr="00B260B9">
        <w:rPr>
          <w:i/>
          <w:iCs/>
          <w:noProof/>
          <w:lang w:val="ru-RU"/>
        </w:rPr>
        <w:t>500 МГц</w:t>
      </w:r>
    </w:p>
    <w:p w:rsidR="00551A0B" w:rsidRPr="00B260B9" w:rsidRDefault="005134F4" w:rsidP="00495338">
      <w:pPr>
        <w:jc w:val="both"/>
        <w:rPr>
          <w:lang w:val="ru-RU"/>
        </w:rPr>
      </w:pPr>
      <w:proofErr w:type="gramStart"/>
      <w:r w:rsidRPr="00B260B9">
        <w:rPr>
          <w:lang w:val="ru-RU"/>
        </w:rPr>
        <w:t>АС РСС считают, что расширение имеющегося распределения на всемирной основе ССИЗ (активной) в полосе частот 9300−9900 МГц на величину до 600 МГц предпочтительно в пределах полосы частот 9900–10500 МГц и возможно только при определении условий обеспечения защиты систем других служб, используемых в рассматриваемой и смежных полосах частот.</w:t>
      </w:r>
      <w:proofErr w:type="gramEnd"/>
    </w:p>
    <w:p w:rsidR="00551A0B" w:rsidRPr="00B260B9" w:rsidRDefault="005134F4" w:rsidP="00551A0B">
      <w:pPr>
        <w:jc w:val="both"/>
        <w:rPr>
          <w:lang w:val="ru-RU"/>
        </w:rPr>
      </w:pPr>
      <w:proofErr w:type="gramStart"/>
      <w:r w:rsidRPr="00B260B9">
        <w:rPr>
          <w:lang w:val="ru-RU"/>
        </w:rPr>
        <w:t>АС РСС считают, что в случае дополнительного распределения полосы частот шириной до 600 МГц ССИЗ (активной) эта полоса частот должна использоваться только системами ССИЗ с предельными уровнями ППМ, полученными по результатам исследований МСЭ-R, а также при  условии, что системы ССИЗ не будут требовать защиты от систем служб, имеющих распределение в этой полосе частот.</w:t>
      </w:r>
      <w:proofErr w:type="gramEnd"/>
    </w:p>
    <w:p w:rsidR="00E56272" w:rsidRPr="002872F4" w:rsidRDefault="005134F4" w:rsidP="00551A0B">
      <w:pPr>
        <w:jc w:val="both"/>
        <w:rPr>
          <w:lang w:val="ru-RU"/>
        </w:rPr>
      </w:pPr>
      <w:r w:rsidRPr="00B260B9">
        <w:rPr>
          <w:lang w:val="ru-RU"/>
        </w:rPr>
        <w:t>АС РСС считают, что должна быть обеспечена защита систем других служб, и в особенности, РЛС в полосе 9900-10500 МГц, а также систем радиоопределения в полосе 9200–9300 МГц</w:t>
      </w:r>
      <w:r w:rsidRPr="002872F4">
        <w:rPr>
          <w:lang w:val="ru-RU"/>
        </w:rPr>
        <w:t>, используемых на речных и морских судах</w:t>
      </w:r>
      <w:r w:rsidR="002872F4">
        <w:rPr>
          <w:lang w:val="ru-RU"/>
        </w:rPr>
        <w:t>.</w:t>
      </w:r>
    </w:p>
    <w:p w:rsidR="005134F4" w:rsidRPr="00473FF1" w:rsidRDefault="00E90884" w:rsidP="00551A0B">
      <w:pPr>
        <w:jc w:val="both"/>
        <w:rPr>
          <w:lang w:val="ru-RU"/>
        </w:rPr>
      </w:pPr>
      <w:r w:rsidRPr="00473FF1">
        <w:rPr>
          <w:lang w:val="ru-RU"/>
        </w:rPr>
        <w:t>Соотве</w:t>
      </w:r>
      <w:r w:rsidR="002872F4" w:rsidRPr="00473FF1">
        <w:rPr>
          <w:lang w:val="ru-RU"/>
        </w:rPr>
        <w:t>т</w:t>
      </w:r>
      <w:r w:rsidRPr="00473FF1">
        <w:rPr>
          <w:lang w:val="ru-RU"/>
        </w:rPr>
        <w:t>ствует Методу А</w:t>
      </w:r>
      <w:proofErr w:type="gramStart"/>
      <w:r w:rsidRPr="00473FF1">
        <w:rPr>
          <w:lang w:val="ru-RU"/>
        </w:rPr>
        <w:t>2</w:t>
      </w:r>
      <w:proofErr w:type="gramEnd"/>
      <w:r w:rsidRPr="00473FF1">
        <w:rPr>
          <w:lang w:val="ru-RU"/>
        </w:rPr>
        <w:t xml:space="preserve"> </w:t>
      </w:r>
      <w:r w:rsidR="00473FF1">
        <w:rPr>
          <w:lang w:val="ru-RU"/>
        </w:rPr>
        <w:t xml:space="preserve">Отчета ПСК </w:t>
      </w:r>
      <w:r w:rsidRPr="00473FF1">
        <w:rPr>
          <w:lang w:val="ru-RU"/>
        </w:rPr>
        <w:t>с установлением предельных уровней ППМ.</w:t>
      </w:r>
      <w:r w:rsidR="005134F4" w:rsidRPr="00473FF1">
        <w:rPr>
          <w:lang w:val="ru-RU"/>
        </w:rPr>
        <w:t xml:space="preserve"> </w:t>
      </w:r>
    </w:p>
    <w:p w:rsidR="0062706A" w:rsidRPr="00B260B9" w:rsidRDefault="00B512DC" w:rsidP="00650AFF">
      <w:pPr>
        <w:pStyle w:val="1"/>
        <w:tabs>
          <w:tab w:val="clear" w:pos="794"/>
        </w:tabs>
        <w:spacing w:before="240"/>
        <w:ind w:left="0" w:firstLine="0"/>
        <w:jc w:val="both"/>
        <w:rPr>
          <w:bCs/>
          <w:i/>
          <w:lang w:val="ru-RU"/>
        </w:rPr>
      </w:pPr>
      <w:bookmarkStart w:id="29" w:name="_1.13__рассмотреть"/>
      <w:bookmarkStart w:id="30" w:name="_Ref343681631"/>
      <w:bookmarkEnd w:id="29"/>
      <w:r w:rsidRPr="00B260B9">
        <w:rPr>
          <w:i/>
          <w:lang w:val="ru-RU"/>
        </w:rPr>
        <w:t>1.13</w:t>
      </w:r>
      <w:bookmarkEnd w:id="30"/>
      <w:r w:rsidR="00060C19" w:rsidRPr="00B260B9">
        <w:rPr>
          <w:i/>
          <w:lang w:val="ru-RU"/>
        </w:rPr>
        <w:t xml:space="preserve"> </w:t>
      </w:r>
      <w:r w:rsidR="006C5220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 xml:space="preserve">ассмотреть п. </w:t>
      </w:r>
      <w:r w:rsidR="0062706A" w:rsidRPr="00B260B9">
        <w:rPr>
          <w:b w:val="0"/>
          <w:bCs/>
          <w:i/>
          <w:lang w:val="ru-RU"/>
        </w:rPr>
        <w:t>5.268</w:t>
      </w:r>
      <w:r w:rsidR="0062706A" w:rsidRPr="00B260B9">
        <w:rPr>
          <w:b w:val="0"/>
          <w:i/>
          <w:lang w:val="ru-RU"/>
        </w:rPr>
        <w:t xml:space="preserve"> с целью изучения возможности увеличения предельного расстояния в</w:t>
      </w:r>
      <w:r w:rsidR="0062706A" w:rsidRPr="00B260B9">
        <w:rPr>
          <w:b w:val="0"/>
          <w:i/>
        </w:rPr>
        <w:t> </w:t>
      </w:r>
      <w:r w:rsidR="0062706A" w:rsidRPr="00B260B9">
        <w:rPr>
          <w:b w:val="0"/>
          <w:i/>
          <w:lang w:val="ru-RU"/>
        </w:rPr>
        <w:t>5</w:t>
      </w:r>
      <w:r w:rsidR="0062706A" w:rsidRPr="00B260B9">
        <w:rPr>
          <w:b w:val="0"/>
          <w:i/>
        </w:rPr>
        <w:t> </w:t>
      </w:r>
      <w:r w:rsidR="0062706A" w:rsidRPr="00B260B9">
        <w:rPr>
          <w:b w:val="0"/>
          <w:i/>
          <w:lang w:val="ru-RU"/>
        </w:rPr>
        <w:t xml:space="preserve">км и разрешения использовать службу космических исследований (космос-космос) для операций сближения космическими аппаратами, осуществляющими связь с расположенным на орбите пилотируемым космическим аппаратом, в соответствии с Резолюцией </w:t>
      </w:r>
      <w:r w:rsidR="0062706A" w:rsidRPr="00B260B9">
        <w:rPr>
          <w:bCs/>
          <w:i/>
          <w:lang w:val="ru-RU"/>
        </w:rPr>
        <w:t>652</w:t>
      </w:r>
      <w:r w:rsidR="0062706A" w:rsidRPr="00B260B9">
        <w:rPr>
          <w:bCs/>
          <w:i/>
        </w:rPr>
        <w:t> </w:t>
      </w:r>
      <w:r w:rsidR="0062706A" w:rsidRPr="00B260B9">
        <w:rPr>
          <w:bCs/>
          <w:i/>
          <w:lang w:val="ru-RU"/>
        </w:rPr>
        <w:t>(ВКР-12)</w:t>
      </w:r>
    </w:p>
    <w:p w:rsidR="00CD1BB1" w:rsidRPr="00B260B9" w:rsidRDefault="00CD1BB1" w:rsidP="00CD1BB1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652</w:t>
      </w:r>
      <w:r w:rsidRPr="00B260B9">
        <w:rPr>
          <w:b/>
          <w:bCs/>
          <w:i/>
          <w:iCs/>
          <w:noProof/>
          <w:lang w:val="ru-RU"/>
        </w:rPr>
        <w:tab/>
        <w:t>(ВКР-12)</w:t>
      </w:r>
      <w:r w:rsidRPr="00B260B9">
        <w:rPr>
          <w:i/>
          <w:iCs/>
          <w:noProof/>
          <w:lang w:val="ru-RU"/>
        </w:rPr>
        <w:tab/>
        <w:t>Использование полосы 410−420 МГц службой космических исследований (космос-космос)</w:t>
      </w:r>
    </w:p>
    <w:p w:rsidR="007675AB" w:rsidRPr="00B260B9" w:rsidRDefault="007675AB" w:rsidP="007675AB">
      <w:pPr>
        <w:jc w:val="both"/>
        <w:rPr>
          <w:lang w:val="ru-RU"/>
        </w:rPr>
      </w:pPr>
      <w:r w:rsidRPr="00B260B9">
        <w:rPr>
          <w:lang w:val="ru-RU"/>
        </w:rPr>
        <w:t xml:space="preserve">АС РСС </w:t>
      </w:r>
      <w:r w:rsidRPr="00B260B9">
        <w:rPr>
          <w:bCs/>
          <w:lang w:val="ru-RU"/>
        </w:rPr>
        <w:t>поддерживают удаление в п.</w:t>
      </w:r>
      <w:r w:rsidRPr="00B260B9">
        <w:rPr>
          <w:bCs/>
          <w:lang w:val="en-US"/>
        </w:rPr>
        <w:t> </w:t>
      </w:r>
      <w:r w:rsidRPr="00B260B9">
        <w:rPr>
          <w:b/>
          <w:lang w:val="ru-RU"/>
        </w:rPr>
        <w:t>5.268</w:t>
      </w:r>
      <w:r w:rsidRPr="00B260B9">
        <w:rPr>
          <w:bCs/>
          <w:lang w:val="ru-RU"/>
        </w:rPr>
        <w:t xml:space="preserve"> РР</w:t>
      </w:r>
      <w:r w:rsidRPr="00B260B9">
        <w:rPr>
          <w:lang w:val="ru-RU"/>
        </w:rPr>
        <w:t xml:space="preserve"> предельного расстояния в 5</w:t>
      </w:r>
      <w:r w:rsidRPr="00B260B9">
        <w:rPr>
          <w:lang w:val="en-US"/>
        </w:rPr>
        <w:t> </w:t>
      </w:r>
      <w:r w:rsidRPr="00B260B9">
        <w:rPr>
          <w:lang w:val="ru-RU"/>
        </w:rPr>
        <w:t>км и расширение использования СКИ (космос-космос) космическими аппаратами для операций сближения, при сохранении ограничения по плотности потока мощности на поверхности Земли в полосе частот 410-420</w:t>
      </w:r>
      <w:r w:rsidRPr="00B260B9">
        <w:rPr>
          <w:lang w:val="en-US"/>
        </w:rPr>
        <w:t> </w:t>
      </w:r>
      <w:r w:rsidRPr="00B260B9">
        <w:rPr>
          <w:lang w:val="ru-RU"/>
        </w:rPr>
        <w:t>МГц, указанного в п.</w:t>
      </w:r>
      <w:r w:rsidRPr="00B260B9">
        <w:rPr>
          <w:lang w:val="en-US"/>
        </w:rPr>
        <w:t> </w:t>
      </w:r>
      <w:r w:rsidRPr="00B260B9">
        <w:rPr>
          <w:b/>
          <w:lang w:val="ru-RU"/>
        </w:rPr>
        <w:t>5.268</w:t>
      </w:r>
      <w:r w:rsidRPr="00B260B9">
        <w:rPr>
          <w:lang w:val="en-US"/>
        </w:rPr>
        <w:t> </w:t>
      </w:r>
      <w:r w:rsidRPr="00B260B9">
        <w:rPr>
          <w:lang w:val="ru-RU"/>
        </w:rPr>
        <w:t xml:space="preserve">РР. </w:t>
      </w:r>
    </w:p>
    <w:p w:rsidR="0062706A" w:rsidRPr="00B260B9" w:rsidRDefault="007675AB" w:rsidP="007675AB">
      <w:pPr>
        <w:jc w:val="both"/>
        <w:rPr>
          <w:lang w:val="ru-RU"/>
        </w:rPr>
      </w:pPr>
      <w:r w:rsidRPr="00B260B9">
        <w:rPr>
          <w:lang w:val="ru-RU"/>
        </w:rPr>
        <w:t>Соответствует Методу Отчета ПСК.</w:t>
      </w:r>
    </w:p>
    <w:p w:rsidR="0062706A" w:rsidRPr="00B260B9" w:rsidRDefault="00B512DC" w:rsidP="00650AFF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31" w:name="_1.14__Рассмотреть"/>
      <w:bookmarkStart w:id="32" w:name="_Ref343681638"/>
      <w:bookmarkEnd w:id="31"/>
      <w:r w:rsidRPr="00B260B9">
        <w:rPr>
          <w:i/>
          <w:lang w:val="ru-RU"/>
        </w:rPr>
        <w:lastRenderedPageBreak/>
        <w:t>1.14</w:t>
      </w:r>
      <w:bookmarkEnd w:id="32"/>
      <w:r w:rsidR="00060C19" w:rsidRPr="00B260B9">
        <w:rPr>
          <w:i/>
          <w:lang w:val="ru-RU"/>
        </w:rPr>
        <w:t xml:space="preserve"> </w:t>
      </w:r>
      <w:r w:rsidR="006C5220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>ассмотреть возможность получения непрерывной эталонной шкалы времени либо путем изменения всемирного координированного времени (</w:t>
      </w:r>
      <w:r w:rsidR="0062706A" w:rsidRPr="00B260B9">
        <w:rPr>
          <w:b w:val="0"/>
          <w:i/>
        </w:rPr>
        <w:t>UTC</w:t>
      </w:r>
      <w:r w:rsidR="0062706A" w:rsidRPr="00B260B9">
        <w:rPr>
          <w:b w:val="0"/>
          <w:i/>
          <w:lang w:val="ru-RU"/>
        </w:rPr>
        <w:t xml:space="preserve">), либо каким-либо другим методом и принять соответствующие меры в соответствии с Резолюцией </w:t>
      </w:r>
      <w:r w:rsidR="0062706A" w:rsidRPr="00B260B9">
        <w:rPr>
          <w:i/>
          <w:lang w:val="ru-RU"/>
        </w:rPr>
        <w:t>653 (ВКР-12)</w:t>
      </w:r>
    </w:p>
    <w:p w:rsidR="00CD1BB1" w:rsidRPr="00B260B9" w:rsidRDefault="00CD1BB1" w:rsidP="00B864E5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653 (ВКР-12)</w:t>
      </w:r>
      <w:r w:rsidRPr="00B260B9">
        <w:rPr>
          <w:i/>
          <w:iCs/>
          <w:noProof/>
          <w:lang w:val="ru-RU"/>
        </w:rPr>
        <w:tab/>
        <w:t>Будущее шкалы времени Всемирного координированного времени</w:t>
      </w:r>
    </w:p>
    <w:p w:rsidR="000F3209" w:rsidRPr="00B260B9" w:rsidRDefault="007675AB" w:rsidP="000F3209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АС РСС выступают за сохранение определения Всемирного координированного времени (UTC) в неизменном виде, указанного в п. 1.14 РР и в Рекомендации МСЭ-</w:t>
      </w:r>
      <w:proofErr w:type="gramStart"/>
      <w:r w:rsidRPr="00B260B9">
        <w:rPr>
          <w:lang w:val="ru-RU"/>
        </w:rPr>
        <w:t>R</w:t>
      </w:r>
      <w:proofErr w:type="gramEnd"/>
      <w:r w:rsidRPr="00B260B9">
        <w:rPr>
          <w:lang w:val="ru-RU"/>
        </w:rPr>
        <w:t xml:space="preserve"> TF.460-6.</w:t>
      </w:r>
    </w:p>
    <w:p w:rsidR="0062706A" w:rsidRPr="00B260B9" w:rsidRDefault="00B512DC" w:rsidP="002711AC">
      <w:pPr>
        <w:spacing w:before="240"/>
        <w:jc w:val="both"/>
        <w:rPr>
          <w:i/>
          <w:lang w:val="ru-RU"/>
        </w:rPr>
      </w:pPr>
      <w:bookmarkStart w:id="33" w:name="_1.15__Рассмотреть"/>
      <w:bookmarkStart w:id="34" w:name="_Ref343681645"/>
      <w:bookmarkEnd w:id="33"/>
      <w:r w:rsidRPr="00B260B9">
        <w:rPr>
          <w:i/>
          <w:lang w:val="ru-RU"/>
        </w:rPr>
        <w:t>1.15</w:t>
      </w:r>
      <w:bookmarkEnd w:id="34"/>
      <w:r w:rsidR="00060C19" w:rsidRPr="00B260B9">
        <w:rPr>
          <w:i/>
          <w:lang w:val="ru-RU"/>
        </w:rPr>
        <w:t xml:space="preserve"> </w:t>
      </w:r>
      <w:r w:rsidR="006C5220" w:rsidRPr="00B260B9">
        <w:rPr>
          <w:i/>
          <w:lang w:val="ru-RU"/>
        </w:rPr>
        <w:tab/>
      </w:r>
      <w:r w:rsidR="006A427D" w:rsidRPr="00B260B9">
        <w:rPr>
          <w:i/>
          <w:lang w:val="ru-RU"/>
        </w:rPr>
        <w:t>р</w:t>
      </w:r>
      <w:r w:rsidR="0062706A" w:rsidRPr="00B260B9">
        <w:rPr>
          <w:i/>
          <w:lang w:val="ru-RU"/>
        </w:rPr>
        <w:t xml:space="preserve">ассмотреть потребности в спектре для станций внутрисудовой связи морской подвижной службы в соответствии с Резолюцией </w:t>
      </w:r>
      <w:r w:rsidR="0062706A" w:rsidRPr="00B260B9">
        <w:rPr>
          <w:b/>
          <w:i/>
          <w:lang w:val="ru-RU"/>
        </w:rPr>
        <w:t>358 (ВКР</w:t>
      </w:r>
      <w:r w:rsidR="0062706A" w:rsidRPr="00B260B9">
        <w:rPr>
          <w:b/>
          <w:i/>
          <w:lang w:val="ru-RU"/>
        </w:rPr>
        <w:noBreakHyphen/>
        <w:t>12)</w:t>
      </w:r>
      <w:r w:rsidR="00F32755" w:rsidRPr="00B260B9">
        <w:rPr>
          <w:i/>
          <w:highlight w:val="green"/>
          <w:lang w:val="ru-RU"/>
        </w:rPr>
        <w:t xml:space="preserve"> </w:t>
      </w:r>
    </w:p>
    <w:p w:rsidR="00CD1BB1" w:rsidRPr="00B260B9" w:rsidRDefault="00CD1BB1" w:rsidP="00CD1BB1">
      <w:pPr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358</w:t>
      </w:r>
      <w:r w:rsidRPr="00B260B9">
        <w:rPr>
          <w:b/>
          <w:bCs/>
          <w:i/>
          <w:iCs/>
          <w:noProof/>
          <w:lang w:val="ru-RU"/>
        </w:rPr>
        <w:tab/>
        <w:t>(ВКР-12)</w:t>
      </w:r>
      <w:r w:rsidRPr="00B260B9">
        <w:rPr>
          <w:i/>
          <w:iCs/>
          <w:noProof/>
          <w:lang w:val="ru-RU"/>
        </w:rPr>
        <w:tab/>
      </w:r>
      <w:r w:rsidRPr="00B260B9">
        <w:rPr>
          <w:i/>
          <w:iCs/>
          <w:noProof/>
          <w:lang w:val="ru-RU" w:eastAsia="nl-NL"/>
        </w:rPr>
        <w:t>Рассмотрение вопросов совершенствования и распростране-ния станций внутрисудовой связи в морской подвижной службе в полосах УВЧ</w:t>
      </w:r>
    </w:p>
    <w:p w:rsidR="007675AB" w:rsidRPr="00B260B9" w:rsidRDefault="007675AB" w:rsidP="007675AB">
      <w:pPr>
        <w:tabs>
          <w:tab w:val="clear" w:pos="794"/>
          <w:tab w:val="clear" w:pos="1191"/>
          <w:tab w:val="clear" w:pos="1588"/>
          <w:tab w:val="clear" w:pos="1985"/>
        </w:tabs>
        <w:adjustRightInd/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признают важность внутрисудовой связи для обеспечения безопасности судоходства (оповещения о чрезвычайных ситуациях на судне, пожаре, а также при проведении швартовых работ и контроля пассажиропотока) и предполагают возможную перегрузку частот внутрисудовой связи в некоторых географических районах мира.</w:t>
      </w:r>
    </w:p>
    <w:p w:rsidR="007675AB" w:rsidRPr="00B260B9" w:rsidRDefault="007675AB" w:rsidP="007675AB">
      <w:pPr>
        <w:tabs>
          <w:tab w:val="clear" w:pos="794"/>
          <w:tab w:val="clear" w:pos="1191"/>
          <w:tab w:val="clear" w:pos="1588"/>
          <w:tab w:val="clear" w:pos="1985"/>
        </w:tabs>
        <w:adjustRightInd/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 xml:space="preserve">АС РСС не поддерживают выделение дополнительного частотного ресурса для внутрисудовой связи в связи с интенсивным использованием частот УВЧ диапазона другими службами и применениями, а </w:t>
      </w:r>
      <w:proofErr w:type="gramStart"/>
      <w:r w:rsidRPr="00B260B9">
        <w:rPr>
          <w:lang w:val="ru-RU"/>
        </w:rPr>
        <w:t>также</w:t>
      </w:r>
      <w:proofErr w:type="gramEnd"/>
      <w:r w:rsidRPr="00B260B9">
        <w:rPr>
          <w:lang w:val="ru-RU"/>
        </w:rPr>
        <w:t xml:space="preserve"> поскольку необходимость в дополнительных частотах для внутрисудовой связи не доказана результатами исследований.</w:t>
      </w:r>
    </w:p>
    <w:p w:rsidR="007675AB" w:rsidRPr="00B260B9" w:rsidRDefault="007675AB" w:rsidP="007675AB">
      <w:pPr>
        <w:tabs>
          <w:tab w:val="clear" w:pos="794"/>
          <w:tab w:val="clear" w:pos="1191"/>
          <w:tab w:val="clear" w:pos="1588"/>
          <w:tab w:val="clear" w:pos="1985"/>
        </w:tabs>
        <w:adjustRightInd/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поддерживают внесение в Регламент радиосвязи положений, позволяющих более эффективно использовать существующее распределение для станций внутрисудовой связи морской подвижной службы без выделения дополнительных полос радиочастот.</w:t>
      </w:r>
    </w:p>
    <w:p w:rsidR="007675AB" w:rsidRPr="00B260B9" w:rsidRDefault="007675AB" w:rsidP="007675AB">
      <w:pPr>
        <w:tabs>
          <w:tab w:val="clear" w:pos="794"/>
          <w:tab w:val="clear" w:pos="1191"/>
          <w:tab w:val="clear" w:pos="1588"/>
          <w:tab w:val="clear" w:pos="1985"/>
        </w:tabs>
        <w:adjustRightInd/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полагают, что применение методов эффективного использования спектра, таких как канальный разнос 12.5 кГц и (или) 6.25 кГц, использование цифровых методов модуляции  является достаточным для того, чтобы избежать возможной перегрузки каналов внутрисудовой связи. При этом условия использования, технические характеристики оборудования внутрисудовой связи с различным канальным разносом и нумерация каналов должны соответствовать Рекомендации МСЭ-</w:t>
      </w:r>
      <w:proofErr w:type="gramStart"/>
      <w:r w:rsidRPr="00B260B9">
        <w:rPr>
          <w:lang w:val="en-US"/>
        </w:rPr>
        <w:t>R</w:t>
      </w:r>
      <w:proofErr w:type="gramEnd"/>
      <w:r w:rsidRPr="00B260B9">
        <w:rPr>
          <w:lang w:val="ru-RU"/>
        </w:rPr>
        <w:t xml:space="preserve"> М.1174.</w:t>
      </w:r>
    </w:p>
    <w:p w:rsidR="0062706A" w:rsidRPr="00B260B9" w:rsidRDefault="007675AB" w:rsidP="007675AB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871"/>
          <w:tab w:val="left" w:pos="2268"/>
        </w:tabs>
        <w:spacing w:line="230" w:lineRule="auto"/>
        <w:jc w:val="both"/>
        <w:rPr>
          <w:lang w:val="ru-RU"/>
        </w:rPr>
      </w:pPr>
      <w:r w:rsidRPr="00B260B9">
        <w:rPr>
          <w:lang w:val="ru-RU"/>
        </w:rPr>
        <w:t>Соответствует Методу</w:t>
      </w:r>
      <w:proofErr w:type="gramStart"/>
      <w:r w:rsidRPr="00B260B9">
        <w:rPr>
          <w:lang w:val="ru-RU"/>
        </w:rPr>
        <w:t xml:space="preserve"> А</w:t>
      </w:r>
      <w:proofErr w:type="gramEnd"/>
      <w:r w:rsidRPr="00B260B9">
        <w:rPr>
          <w:lang w:val="ru-RU"/>
        </w:rPr>
        <w:t xml:space="preserve"> Отчета ПСК.</w:t>
      </w:r>
    </w:p>
    <w:p w:rsidR="0062706A" w:rsidRPr="00B260B9" w:rsidRDefault="00B512DC" w:rsidP="00650AFF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35" w:name="_1.16_Рассмотреть_регламентарные"/>
      <w:bookmarkStart w:id="36" w:name="_Ref343681652"/>
      <w:bookmarkEnd w:id="35"/>
      <w:r w:rsidRPr="00B260B9">
        <w:rPr>
          <w:i/>
          <w:lang w:val="ru-RU"/>
        </w:rPr>
        <w:t>1.16</w:t>
      </w:r>
      <w:bookmarkEnd w:id="36"/>
      <w:r w:rsidR="006C5220" w:rsidRPr="00B260B9">
        <w:rPr>
          <w:i/>
          <w:lang w:val="ru-RU"/>
        </w:rPr>
        <w:tab/>
      </w:r>
      <w:r w:rsidR="003A2FD3" w:rsidRPr="00B260B9">
        <w:rPr>
          <w:b w:val="0"/>
          <w:i/>
          <w:lang w:val="ru-RU"/>
        </w:rPr>
        <w:t xml:space="preserve"> </w:t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 xml:space="preserve">ассмотреть регламентарные положения и распределения спектра для применений усовершенствованной технологии автоматической системы опознавания (AIS) и для усовершенствованной морской радиосвязи в соответствии с Резолюцией </w:t>
      </w:r>
      <w:r w:rsidR="0062706A" w:rsidRPr="00B260B9">
        <w:rPr>
          <w:i/>
          <w:lang w:val="ru-RU"/>
        </w:rPr>
        <w:t>360 (ВКР</w:t>
      </w:r>
      <w:r w:rsidR="00CC3380" w:rsidRPr="00B260B9">
        <w:rPr>
          <w:i/>
          <w:lang w:val="ru-RU"/>
        </w:rPr>
        <w:t>-</w:t>
      </w:r>
      <w:r w:rsidR="0062706A" w:rsidRPr="00B260B9">
        <w:rPr>
          <w:i/>
          <w:lang w:val="ru-RU"/>
        </w:rPr>
        <w:t>12)</w:t>
      </w:r>
      <w:r w:rsidR="00F32755" w:rsidRPr="00B260B9">
        <w:rPr>
          <w:i/>
          <w:highlight w:val="green"/>
          <w:lang w:val="ru-RU"/>
        </w:rPr>
        <w:t xml:space="preserve"> </w:t>
      </w:r>
    </w:p>
    <w:p w:rsidR="00CD1BB1" w:rsidRPr="00B260B9" w:rsidRDefault="00CD1BB1" w:rsidP="003E7C7E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360</w:t>
      </w:r>
      <w:r w:rsidRPr="00B260B9">
        <w:rPr>
          <w:b/>
          <w:bCs/>
          <w:i/>
          <w:iCs/>
          <w:noProof/>
          <w:lang w:val="ru-RU"/>
        </w:rPr>
        <w:tab/>
        <w:t xml:space="preserve"> (ВКР-12)</w:t>
      </w:r>
      <w:r w:rsidRPr="00B260B9">
        <w:rPr>
          <w:i/>
          <w:iCs/>
          <w:noProof/>
          <w:lang w:val="ru-RU"/>
        </w:rPr>
        <w:tab/>
        <w:t>Рассмотрение регламентарных положений и распределений спектра для применений усовершенствованной технологии автоматической системы опознавания и для усовершенствованной морской радиосвязи</w:t>
      </w:r>
    </w:p>
    <w:p w:rsidR="007675AB" w:rsidRPr="00B260B9" w:rsidRDefault="007675AB" w:rsidP="007675AB">
      <w:p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 xml:space="preserve">АС РСС считают, что </w:t>
      </w:r>
    </w:p>
    <w:p w:rsidR="007675AB" w:rsidRPr="00B260B9" w:rsidRDefault="007675AB" w:rsidP="007675AB">
      <w:pPr>
        <w:numPr>
          <w:ilvl w:val="0"/>
          <w:numId w:val="12"/>
        </w:num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>возможна идентификация полос  радиочастот (каналов) для внедрения новых применений технологии автоматических систем опознавания (</w:t>
      </w:r>
      <w:r w:rsidRPr="00B260B9">
        <w:rPr>
          <w:rFonts w:eastAsia="TimesNewRoman"/>
          <w:lang w:val="en-US" w:eastAsia="ru-RU"/>
        </w:rPr>
        <w:t>AIS</w:t>
      </w:r>
      <w:r w:rsidRPr="00B260B9">
        <w:rPr>
          <w:rFonts w:eastAsia="TimesNewRoman"/>
          <w:lang w:val="ru-RU" w:eastAsia="ru-RU"/>
        </w:rPr>
        <w:t xml:space="preserve">) и новых применений для совершенствования морской радиосвязи в соответствии с Резолюцией </w:t>
      </w:r>
      <w:r w:rsidRPr="00B260B9">
        <w:rPr>
          <w:rFonts w:eastAsia="TimesNewRoman"/>
          <w:b/>
          <w:bCs/>
          <w:lang w:val="ru-RU" w:eastAsia="ru-RU"/>
        </w:rPr>
        <w:t>360  (ВКР-12)</w:t>
      </w:r>
      <w:r w:rsidRPr="00B260B9">
        <w:rPr>
          <w:rFonts w:eastAsia="TimesNewRoman"/>
          <w:lang w:val="ru-RU" w:eastAsia="ru-RU"/>
        </w:rPr>
        <w:t xml:space="preserve">. При этом идентификация должна проводиться в рамках существующих распределений морской подвижной (МПС) и подвижной спутниковой (ПСС) службам с учетом обеспечения совместимости </w:t>
      </w:r>
      <w:proofErr w:type="gramStart"/>
      <w:r w:rsidRPr="00B260B9">
        <w:rPr>
          <w:rFonts w:eastAsia="TimesNewRoman"/>
          <w:lang w:val="ru-RU" w:eastAsia="ru-RU"/>
        </w:rPr>
        <w:t>с</w:t>
      </w:r>
      <w:proofErr w:type="gramEnd"/>
      <w:r w:rsidRPr="00B260B9">
        <w:rPr>
          <w:rFonts w:eastAsia="TimesNewRoman"/>
          <w:lang w:val="ru-RU" w:eastAsia="ru-RU"/>
        </w:rPr>
        <w:t xml:space="preserve"> существующими радиослужбами;</w:t>
      </w:r>
    </w:p>
    <w:p w:rsidR="007675AB" w:rsidRPr="00B260B9" w:rsidRDefault="007675AB" w:rsidP="007675AB">
      <w:pPr>
        <w:numPr>
          <w:ilvl w:val="0"/>
          <w:numId w:val="12"/>
        </w:num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 xml:space="preserve">возможна идентификация новых каналов в рамках МПС для AIS-ASM (функции </w:t>
      </w:r>
      <w:r w:rsidRPr="00B260B9">
        <w:rPr>
          <w:rFonts w:eastAsia="TimesNewRoman"/>
          <w:lang w:val="en-US" w:eastAsia="ru-RU"/>
        </w:rPr>
        <w:t>AIS</w:t>
      </w:r>
      <w:r w:rsidRPr="00B260B9">
        <w:rPr>
          <w:rFonts w:eastAsia="TimesNewRoman"/>
          <w:lang w:val="ru-RU" w:eastAsia="ru-RU"/>
        </w:rPr>
        <w:t>, не относящиеся к бедствию) для которой рассматриваются варианты использования каналов 87 (157,375 МГц) и 88 (157,425 МГц) и каналов 2027 (161,950 МГц) и 2028 (162,000 МГц).</w:t>
      </w:r>
      <w:r w:rsidRPr="00B260B9">
        <w:rPr>
          <w:lang w:val="ru-RU"/>
        </w:rPr>
        <w:t xml:space="preserve"> </w:t>
      </w:r>
    </w:p>
    <w:p w:rsidR="007675AB" w:rsidRPr="00B260B9" w:rsidRDefault="007675AB" w:rsidP="007675AB">
      <w:p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lastRenderedPageBreak/>
        <w:t>АС РСС считают, что защита каналов AIS1 и AIS2 от помех, которые могут создаваться при работе на каналах 2078, 2079, 2019 и 2020, путем ограничения мощности передачи судовых радиостанций на этих каналах является более предпочтительным методом, чем полный запрет на передачу.</w:t>
      </w:r>
    </w:p>
    <w:p w:rsidR="007675AB" w:rsidRPr="00B260B9" w:rsidRDefault="007675AB" w:rsidP="007675AB">
      <w:p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>АС РСС считают, что:</w:t>
      </w:r>
    </w:p>
    <w:p w:rsidR="007675AB" w:rsidRPr="00B260B9" w:rsidRDefault="007675AB" w:rsidP="007675AB">
      <w:pPr>
        <w:numPr>
          <w:ilvl w:val="0"/>
          <w:numId w:val="10"/>
        </w:num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>возможно использование комбинации ОВЧ каналов 24, 25, 26, 84, 85, 86 выделенных на ВКР-12 для цифровых технологий в морской подвижной службе (МПС), для наземного компонента системы передачи данных ОВЧ диапазона (VDE);</w:t>
      </w:r>
    </w:p>
    <w:p w:rsidR="007675AB" w:rsidRPr="00B260B9" w:rsidRDefault="007675AB" w:rsidP="007675AB">
      <w:p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 xml:space="preserve">АС РСС выступают за использование полос частот, уже распределенных ПСС, для применения технологии автоматических систем опознавания с использованием ИСЗ и новых применений для совершенствования морской радиосвязи в соответствии с Резолюцией </w:t>
      </w:r>
      <w:r w:rsidRPr="003819E7">
        <w:rPr>
          <w:rFonts w:eastAsia="TimesNewRoman"/>
          <w:b/>
          <w:lang w:val="ru-RU" w:eastAsia="ru-RU"/>
        </w:rPr>
        <w:t>360 (ВКР-12)</w:t>
      </w:r>
      <w:r w:rsidRPr="00B260B9">
        <w:rPr>
          <w:rFonts w:eastAsia="TimesNewRoman"/>
          <w:lang w:val="ru-RU" w:eastAsia="ru-RU"/>
        </w:rPr>
        <w:t>.</w:t>
      </w:r>
    </w:p>
    <w:p w:rsidR="00BC1637" w:rsidRPr="00B260B9" w:rsidRDefault="007675AB" w:rsidP="007675AB">
      <w:pPr>
        <w:jc w:val="both"/>
        <w:rPr>
          <w:rFonts w:eastAsia="TimesNewRoman"/>
          <w:lang w:val="ru-RU" w:eastAsia="ru-RU"/>
        </w:rPr>
      </w:pPr>
      <w:r w:rsidRPr="00B260B9">
        <w:rPr>
          <w:rFonts w:eastAsia="TimesNewRoman"/>
          <w:lang w:val="ru-RU" w:eastAsia="ru-RU"/>
        </w:rPr>
        <w:t>АС РСС полагают, что</w:t>
      </w:r>
      <w:r w:rsidR="006C3F4E">
        <w:rPr>
          <w:rFonts w:eastAsia="TimesNewRoman"/>
          <w:lang w:val="ru-RU" w:eastAsia="ru-RU"/>
        </w:rPr>
        <w:t xml:space="preserve"> и</w:t>
      </w:r>
      <w:r w:rsidRPr="00B260B9">
        <w:rPr>
          <w:rFonts w:eastAsia="TimesNewRoman"/>
          <w:lang w:val="ru-RU" w:eastAsia="ru-RU"/>
        </w:rPr>
        <w:t>спользование полос радиочастот, не распределенных ПСС, для дополнительных или новых применений морской радиосвязи не поддерживается, поскольку выходит за рамки требования «</w:t>
      </w:r>
      <w:r w:rsidRPr="00B260B9">
        <w:rPr>
          <w:rFonts w:eastAsia="TimesNewRoman"/>
          <w:i/>
          <w:lang w:val="ru-RU" w:eastAsia="ru-RU"/>
        </w:rPr>
        <w:t>решает 2</w:t>
      </w:r>
      <w:r w:rsidRPr="00B260B9">
        <w:rPr>
          <w:rFonts w:eastAsia="TimesNewRoman"/>
          <w:lang w:val="ru-RU" w:eastAsia="ru-RU"/>
        </w:rPr>
        <w:t xml:space="preserve">» Резолюции </w:t>
      </w:r>
      <w:r w:rsidRPr="003819E7">
        <w:rPr>
          <w:rFonts w:eastAsia="TimesNewRoman"/>
          <w:b/>
          <w:lang w:val="ru-RU" w:eastAsia="ru-RU"/>
        </w:rPr>
        <w:t>360 (ВКР-12)</w:t>
      </w:r>
      <w:r w:rsidRPr="00B260B9">
        <w:rPr>
          <w:rFonts w:eastAsia="TimesNewRoman"/>
          <w:lang w:val="ru-RU" w:eastAsia="ru-RU"/>
        </w:rPr>
        <w:t>.</w:t>
      </w:r>
    </w:p>
    <w:p w:rsidR="0062706A" w:rsidRPr="00B260B9" w:rsidRDefault="00B512DC" w:rsidP="00CD1BB1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37" w:name="_1.17_рассмотреть_возможные"/>
      <w:bookmarkStart w:id="38" w:name="_Ref343681657"/>
      <w:bookmarkEnd w:id="37"/>
      <w:r w:rsidRPr="00B260B9">
        <w:rPr>
          <w:i/>
          <w:lang w:val="ru-RU"/>
        </w:rPr>
        <w:t>1.17</w:t>
      </w:r>
      <w:bookmarkEnd w:id="38"/>
      <w:proofErr w:type="gramStart"/>
      <w:r w:rsidR="00060C19" w:rsidRPr="00B260B9">
        <w:rPr>
          <w:i/>
          <w:lang w:val="ru-RU"/>
        </w:rPr>
        <w:t xml:space="preserve"> </w:t>
      </w:r>
      <w:r w:rsidR="006C5220" w:rsidRPr="00B260B9">
        <w:rPr>
          <w:i/>
          <w:lang w:val="ru-RU"/>
        </w:rPr>
        <w:tab/>
      </w:r>
      <w:r w:rsidR="00060C19" w:rsidRPr="00B260B9">
        <w:rPr>
          <w:b w:val="0"/>
          <w:i/>
          <w:lang w:val="ru-RU"/>
        </w:rPr>
        <w:t>Р</w:t>
      </w:r>
      <w:proofErr w:type="gramEnd"/>
      <w:r w:rsidR="0062706A" w:rsidRPr="00B260B9">
        <w:rPr>
          <w:b w:val="0"/>
          <w:i/>
          <w:color w:val="000000"/>
          <w:shd w:val="clear" w:color="auto" w:fill="FFFFFF"/>
          <w:lang w:val="ru-RU"/>
        </w:rPr>
        <w:t>ассмотреть возможные потребности в спектре и регламентарные меры, включая соответствующие распределения воздушной службе, для обеспечения работы систем беспроводной бортовой внутренней связи (</w:t>
      </w:r>
      <w:r w:rsidR="0062706A" w:rsidRPr="00B260B9">
        <w:rPr>
          <w:b w:val="0"/>
          <w:i/>
          <w:color w:val="000000"/>
          <w:shd w:val="clear" w:color="auto" w:fill="FFFFFF"/>
        </w:rPr>
        <w:t>WAIC</w:t>
      </w:r>
      <w:r w:rsidR="0062706A" w:rsidRPr="00B260B9">
        <w:rPr>
          <w:b w:val="0"/>
          <w:i/>
          <w:color w:val="000000"/>
          <w:shd w:val="clear" w:color="auto" w:fill="FFFFFF"/>
          <w:lang w:val="ru-RU"/>
        </w:rPr>
        <w:t>) в соответствии с Резолюцией</w:t>
      </w:r>
      <w:r w:rsidR="0062706A" w:rsidRPr="00B260B9">
        <w:rPr>
          <w:rStyle w:val="apple-converted-space"/>
          <w:b w:val="0"/>
          <w:i/>
          <w:color w:val="000000"/>
          <w:shd w:val="clear" w:color="auto" w:fill="FFFFFF"/>
        </w:rPr>
        <w:t> </w:t>
      </w:r>
      <w:r w:rsidR="0062706A" w:rsidRPr="00B260B9">
        <w:rPr>
          <w:bCs/>
          <w:i/>
          <w:color w:val="000000"/>
          <w:shd w:val="clear" w:color="auto" w:fill="FFFFFF"/>
          <w:lang w:val="ru-RU"/>
        </w:rPr>
        <w:t>423</w:t>
      </w:r>
      <w:r w:rsidR="00CD1BB1" w:rsidRPr="00B260B9">
        <w:rPr>
          <w:bCs/>
          <w:i/>
          <w:color w:val="000000"/>
          <w:shd w:val="clear" w:color="auto" w:fill="FFFFFF"/>
          <w:lang w:val="ru-RU"/>
        </w:rPr>
        <w:t xml:space="preserve"> </w:t>
      </w:r>
      <w:r w:rsidR="0062706A" w:rsidRPr="00B260B9">
        <w:rPr>
          <w:bCs/>
          <w:i/>
          <w:color w:val="000000"/>
          <w:shd w:val="clear" w:color="auto" w:fill="FFFFFF"/>
          <w:lang w:val="ru-RU"/>
        </w:rPr>
        <w:t>(ВКР-12)</w:t>
      </w:r>
      <w:r w:rsidR="00C461E4" w:rsidRPr="00B260B9">
        <w:rPr>
          <w:i/>
          <w:highlight w:val="green"/>
          <w:lang w:val="ru-RU"/>
        </w:rPr>
        <w:t xml:space="preserve"> </w:t>
      </w:r>
    </w:p>
    <w:p w:rsidR="00CD1BB1" w:rsidRPr="00B260B9" w:rsidRDefault="00CD1BB1" w:rsidP="00CD1BB1">
      <w:pPr>
        <w:jc w:val="both"/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423</w:t>
      </w:r>
      <w:r w:rsidRPr="00B260B9">
        <w:rPr>
          <w:b/>
          <w:bCs/>
          <w:i/>
          <w:iCs/>
          <w:noProof/>
          <w:lang w:val="ru-RU"/>
        </w:rPr>
        <w:tab/>
        <w:t xml:space="preserve"> (ВКР-12)</w:t>
      </w:r>
      <w:r w:rsidRPr="00B260B9">
        <w:rPr>
          <w:i/>
          <w:iCs/>
          <w:noProof/>
          <w:lang w:val="ru-RU"/>
        </w:rPr>
        <w:tab/>
        <w:t>Рассмотрение регуляторных мер, включая распределения для обеспечения работы систем беспроводной бортовой внутренней связи</w:t>
      </w:r>
    </w:p>
    <w:p w:rsidR="00EB2A12" w:rsidRPr="00B260B9" w:rsidRDefault="00EB2A12" w:rsidP="00EB2A12">
      <w:pPr>
        <w:jc w:val="both"/>
        <w:rPr>
          <w:lang w:val="ru-RU"/>
        </w:rPr>
      </w:pPr>
      <w:bookmarkStart w:id="39" w:name="_1.18__рассмотреть"/>
      <w:bookmarkStart w:id="40" w:name="_Ref343681666"/>
      <w:bookmarkEnd w:id="39"/>
      <w:r w:rsidRPr="00B260B9">
        <w:rPr>
          <w:lang w:val="ru-RU"/>
        </w:rPr>
        <w:t>АС РСС считают, что</w:t>
      </w:r>
      <w:r w:rsidR="006C3F4E">
        <w:rPr>
          <w:lang w:val="ru-RU"/>
        </w:rPr>
        <w:t>:</w:t>
      </w:r>
      <w:r w:rsidRPr="00B260B9">
        <w:rPr>
          <w:lang w:val="ru-RU"/>
        </w:rPr>
        <w:t xml:space="preserve">  </w:t>
      </w:r>
    </w:p>
    <w:p w:rsidR="00EB2A12" w:rsidRPr="00B260B9" w:rsidRDefault="00EB2A12" w:rsidP="00EB2A12">
      <w:pPr>
        <w:numPr>
          <w:ilvl w:val="0"/>
          <w:numId w:val="10"/>
        </w:numPr>
        <w:jc w:val="both"/>
        <w:rPr>
          <w:lang w:val="ru-RU"/>
        </w:rPr>
      </w:pPr>
      <w:r w:rsidRPr="00B260B9">
        <w:rPr>
          <w:lang w:val="ru-RU"/>
        </w:rPr>
        <w:t>системы WAIC должны работать в полосах частот, распределенных воздушным службам;</w:t>
      </w:r>
    </w:p>
    <w:p w:rsidR="00EB2A12" w:rsidRPr="00B260B9" w:rsidRDefault="00EB2A12" w:rsidP="00EB2A12">
      <w:pPr>
        <w:numPr>
          <w:ilvl w:val="0"/>
          <w:numId w:val="10"/>
        </w:numPr>
        <w:jc w:val="both"/>
        <w:rPr>
          <w:lang w:val="ru-RU"/>
        </w:rPr>
      </w:pPr>
      <w:r w:rsidRPr="00B260B9">
        <w:rPr>
          <w:lang w:val="ru-RU"/>
        </w:rPr>
        <w:t>полосы частот, используемые WAIC, должны быть гармонизированы во всех трех Районах;</w:t>
      </w:r>
    </w:p>
    <w:p w:rsidR="00EB2A12" w:rsidRPr="006C3F4E" w:rsidRDefault="00EB2A12" w:rsidP="00EB2A12">
      <w:pPr>
        <w:numPr>
          <w:ilvl w:val="0"/>
          <w:numId w:val="10"/>
        </w:numPr>
        <w:jc w:val="both"/>
        <w:rPr>
          <w:lang w:val="ru-RU"/>
        </w:rPr>
      </w:pPr>
      <w:r w:rsidRPr="00B260B9">
        <w:rPr>
          <w:lang w:val="ru-RU"/>
        </w:rPr>
        <w:t>внедрение систем WAIC не должно накладывать ограничений на другие системы, работающие в общих полосах частот.</w:t>
      </w:r>
    </w:p>
    <w:p w:rsidR="00EB2A12" w:rsidRPr="00B260B9" w:rsidRDefault="00EB2A12" w:rsidP="006C3F4E">
      <w:pPr>
        <w:jc w:val="both"/>
        <w:rPr>
          <w:lang w:val="ru-RU"/>
        </w:rPr>
      </w:pPr>
      <w:r w:rsidRPr="00B260B9">
        <w:rPr>
          <w:lang w:val="ru-RU"/>
        </w:rPr>
        <w:t>АС РСС не возражают против распределения полосы радиочастот 4200-4400 МГц для воздушной подвижной (R) службы для использования только системами WAIC при сохранении статуса спутниковой службы исследования Земли (ССИЗ) и службы космически исследований (СКИ) как пассивных служб  и при обеспечении защиты работы систем воздушной радионавигационной службы (ВРНС).</w:t>
      </w:r>
    </w:p>
    <w:p w:rsidR="007675AB" w:rsidRPr="00B260B9" w:rsidRDefault="007675AB" w:rsidP="007675AB">
      <w:pPr>
        <w:spacing w:after="120"/>
        <w:jc w:val="both"/>
        <w:rPr>
          <w:bCs/>
          <w:lang w:val="ru-RU"/>
        </w:rPr>
      </w:pPr>
      <w:r w:rsidRPr="00B260B9">
        <w:rPr>
          <w:bCs/>
          <w:lang w:val="ru-RU"/>
        </w:rPr>
        <w:t xml:space="preserve">АС РСС поддерживают существующий метод </w:t>
      </w:r>
      <w:r w:rsidR="006C3F4E">
        <w:rPr>
          <w:bCs/>
          <w:lang w:val="ru-RU"/>
        </w:rPr>
        <w:t>выполнения</w:t>
      </w:r>
      <w:r w:rsidRPr="00B260B9">
        <w:rPr>
          <w:bCs/>
          <w:lang w:val="ru-RU"/>
        </w:rPr>
        <w:t xml:space="preserve"> пункта повестки дня.</w:t>
      </w:r>
    </w:p>
    <w:p w:rsidR="0062706A" w:rsidRPr="00B260B9" w:rsidRDefault="00B512DC" w:rsidP="00CD1BB1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color w:val="000000"/>
          <w:shd w:val="clear" w:color="auto" w:fill="FFFFFF"/>
          <w:lang w:val="ru-RU"/>
        </w:rPr>
      </w:pPr>
      <w:r w:rsidRPr="00B260B9">
        <w:rPr>
          <w:i/>
          <w:shd w:val="clear" w:color="auto" w:fill="FFFFFF"/>
          <w:lang w:val="ru-RU"/>
        </w:rPr>
        <w:t>1.18</w:t>
      </w:r>
      <w:bookmarkEnd w:id="40"/>
      <w:proofErr w:type="gramStart"/>
      <w:r w:rsidR="00060C19" w:rsidRPr="00B260B9">
        <w:rPr>
          <w:i/>
          <w:shd w:val="clear" w:color="auto" w:fill="FFFFFF"/>
          <w:lang w:val="ru-RU"/>
        </w:rPr>
        <w:t xml:space="preserve"> </w:t>
      </w:r>
      <w:r w:rsidR="006C5220" w:rsidRPr="00B260B9">
        <w:rPr>
          <w:i/>
          <w:shd w:val="clear" w:color="auto" w:fill="FFFFFF"/>
          <w:lang w:val="ru-RU"/>
        </w:rPr>
        <w:tab/>
      </w:r>
      <w:r w:rsidR="00060C19" w:rsidRPr="00B260B9">
        <w:rPr>
          <w:b w:val="0"/>
          <w:i/>
          <w:shd w:val="clear" w:color="auto" w:fill="FFFFFF"/>
          <w:lang w:val="ru-RU"/>
        </w:rPr>
        <w:t>Р</w:t>
      </w:r>
      <w:proofErr w:type="gramEnd"/>
      <w:r w:rsidR="0062706A" w:rsidRPr="00B260B9">
        <w:rPr>
          <w:b w:val="0"/>
          <w:i/>
          <w:lang w:val="ru-RU"/>
        </w:rPr>
        <w:t>ассмотреть</w:t>
      </w:r>
      <w:r w:rsidR="0062706A" w:rsidRPr="00B260B9">
        <w:rPr>
          <w:b w:val="0"/>
          <w:i/>
          <w:color w:val="000000"/>
          <w:shd w:val="clear" w:color="auto" w:fill="FFFFFF"/>
          <w:lang w:val="ru-RU"/>
        </w:rPr>
        <w:t xml:space="preserve"> распределение на первичной основе радиолокационной службе в полосе частот 77,5-78,0 ГГц для автомобильных применений в соответ</w:t>
      </w:r>
      <w:r w:rsidR="00F94EBF" w:rsidRPr="00B260B9">
        <w:rPr>
          <w:b w:val="0"/>
          <w:i/>
          <w:color w:val="000000"/>
          <w:shd w:val="clear" w:color="auto" w:fill="FFFFFF"/>
          <w:lang w:val="ru-RU"/>
        </w:rPr>
        <w:t xml:space="preserve">ствии с Резолюцией </w:t>
      </w:r>
      <w:r w:rsidR="00F94EBF" w:rsidRPr="00B260B9">
        <w:rPr>
          <w:i/>
          <w:color w:val="000000"/>
          <w:shd w:val="clear" w:color="auto" w:fill="FFFFFF"/>
          <w:lang w:val="ru-RU"/>
        </w:rPr>
        <w:t>654 (ВКР-12)</w:t>
      </w:r>
    </w:p>
    <w:p w:rsidR="00CD1BB1" w:rsidRPr="00B260B9" w:rsidRDefault="002C3E3B" w:rsidP="002C3E3B">
      <w:pPr>
        <w:rPr>
          <w:b/>
          <w:i/>
          <w:iCs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654 (ВКР-12)</w:t>
      </w:r>
      <w:r w:rsidRPr="00B260B9">
        <w:rPr>
          <w:i/>
          <w:iCs/>
          <w:noProof/>
          <w:lang w:val="ru-RU"/>
        </w:rPr>
        <w:t xml:space="preserve"> </w:t>
      </w:r>
      <w:r w:rsidRPr="00B260B9">
        <w:rPr>
          <w:i/>
          <w:iCs/>
          <w:noProof/>
          <w:lang w:val="ru-RU"/>
        </w:rPr>
        <w:tab/>
        <w:t>Распределение полосы 77,5−78 ГГц радиолокационной службе для поддержки работы автомобильных радаров малого радиуса действия  с высокой разрешающей способностью</w:t>
      </w:r>
    </w:p>
    <w:p w:rsidR="00EF23E8" w:rsidRPr="00EF23E8" w:rsidRDefault="00EF23E8" w:rsidP="003E7C7E">
      <w:pPr>
        <w:pStyle w:val="1"/>
        <w:tabs>
          <w:tab w:val="clear" w:pos="794"/>
          <w:tab w:val="left" w:pos="0"/>
        </w:tabs>
        <w:ind w:left="0" w:firstLine="0"/>
        <w:jc w:val="both"/>
        <w:rPr>
          <w:b w:val="0"/>
          <w:lang w:val="ru-RU"/>
        </w:rPr>
      </w:pPr>
      <w:bookmarkStart w:id="41" w:name="_2_в_соответствии"/>
      <w:bookmarkEnd w:id="41"/>
      <w:r w:rsidRPr="00EF23E8">
        <w:rPr>
          <w:b w:val="0"/>
          <w:lang w:val="ru-RU"/>
        </w:rPr>
        <w:lastRenderedPageBreak/>
        <w:t>АС РСС поддерживают всемирное распределение радиолокационной службе на первичной основе между 77,5 и 78,0 ГГц для применений радаров малого радиуса действия с высокой разрешающей способностью с техническими характеристиками, содержащи</w:t>
      </w:r>
      <w:r w:rsidR="006C3F4E">
        <w:rPr>
          <w:b w:val="0"/>
          <w:lang w:val="ru-RU"/>
        </w:rPr>
        <w:t>мися</w:t>
      </w:r>
      <w:r w:rsidRPr="00EF23E8">
        <w:rPr>
          <w:b w:val="0"/>
          <w:lang w:val="ru-RU"/>
        </w:rPr>
        <w:t xml:space="preserve"> в Рекомендации МСЭ-R M.2057 (на основе Опции 1 Метод</w:t>
      </w:r>
      <w:r w:rsidR="005875C1">
        <w:rPr>
          <w:b w:val="0"/>
          <w:lang w:val="ru-RU"/>
        </w:rPr>
        <w:t>а</w:t>
      </w:r>
      <w:proofErr w:type="gramStart"/>
      <w:r w:rsidRPr="00EF23E8">
        <w:rPr>
          <w:b w:val="0"/>
          <w:lang w:val="ru-RU"/>
        </w:rPr>
        <w:t xml:space="preserve"> А</w:t>
      </w:r>
      <w:proofErr w:type="gramEnd"/>
      <w:r w:rsidRPr="00EF23E8">
        <w:rPr>
          <w:b w:val="0"/>
          <w:lang w:val="ru-RU"/>
        </w:rPr>
        <w:t xml:space="preserve"> Отчета ПСК)</w:t>
      </w:r>
      <w:r w:rsidR="006C3F4E">
        <w:rPr>
          <w:b w:val="0"/>
          <w:lang w:val="ru-RU"/>
        </w:rPr>
        <w:t>.</w:t>
      </w:r>
    </w:p>
    <w:p w:rsidR="003E2167" w:rsidRPr="00B260B9" w:rsidRDefault="003E2167" w:rsidP="003E7C7E">
      <w:pPr>
        <w:pStyle w:val="1"/>
        <w:tabs>
          <w:tab w:val="clear" w:pos="794"/>
          <w:tab w:val="left" w:pos="0"/>
        </w:tabs>
        <w:ind w:left="0" w:firstLine="0"/>
        <w:jc w:val="both"/>
        <w:rPr>
          <w:i/>
          <w:lang w:val="ru-RU"/>
        </w:rPr>
      </w:pPr>
      <w:proofErr w:type="gramStart"/>
      <w:r w:rsidRPr="00B260B9">
        <w:rPr>
          <w:i/>
          <w:lang w:val="ru-RU"/>
        </w:rPr>
        <w:t>2</w:t>
      </w:r>
      <w:r w:rsidRPr="00B260B9">
        <w:rPr>
          <w:i/>
          <w:lang w:val="ru-RU"/>
        </w:rPr>
        <w:tab/>
      </w:r>
      <w:r w:rsidRPr="00B260B9">
        <w:rPr>
          <w:b w:val="0"/>
          <w:i/>
          <w:lang w:val="ru-RU"/>
        </w:rPr>
        <w:t>в соответствии с Резолюцией</w:t>
      </w:r>
      <w:r w:rsidRPr="00B260B9">
        <w:rPr>
          <w:i/>
          <w:lang w:val="ru-RU"/>
        </w:rPr>
        <w:t xml:space="preserve"> </w:t>
      </w:r>
      <w:r w:rsidRPr="00B260B9">
        <w:rPr>
          <w:bCs/>
          <w:i/>
          <w:lang w:val="ru-RU"/>
        </w:rPr>
        <w:t>28 (</w:t>
      </w:r>
      <w:proofErr w:type="spellStart"/>
      <w:r w:rsidRPr="00B260B9">
        <w:rPr>
          <w:bCs/>
          <w:i/>
          <w:lang w:val="ru-RU"/>
        </w:rPr>
        <w:t>Пересм</w:t>
      </w:r>
      <w:proofErr w:type="spellEnd"/>
      <w:r w:rsidRPr="00B260B9">
        <w:rPr>
          <w:bCs/>
          <w:i/>
          <w:lang w:val="ru-RU"/>
        </w:rPr>
        <w:t>.</w:t>
      </w:r>
      <w:proofErr w:type="gramEnd"/>
      <w:r w:rsidRPr="00B260B9">
        <w:rPr>
          <w:bCs/>
          <w:i/>
          <w:lang w:val="ru-RU"/>
        </w:rPr>
        <w:t xml:space="preserve"> ВКР-03)</w:t>
      </w:r>
      <w:r w:rsidRPr="00B260B9">
        <w:rPr>
          <w:bCs/>
          <w:i/>
          <w:color w:val="000000"/>
          <w:lang w:val="ru-RU"/>
        </w:rPr>
        <w:t xml:space="preserve"> </w:t>
      </w:r>
      <w:r w:rsidRPr="00B260B9">
        <w:rPr>
          <w:b w:val="0"/>
          <w:i/>
          <w:lang w:val="ru-RU"/>
        </w:rPr>
        <w:t>рассмотреть пересмотренные Рекомендации МСЭ-</w:t>
      </w:r>
      <w:proofErr w:type="gramStart"/>
      <w:r w:rsidRPr="00B260B9">
        <w:rPr>
          <w:b w:val="0"/>
          <w:i/>
          <w:lang w:val="ru-RU"/>
        </w:rPr>
        <w:t>R</w:t>
      </w:r>
      <w:proofErr w:type="gramEnd"/>
      <w:r w:rsidRPr="00B260B9">
        <w:rPr>
          <w:b w:val="0"/>
          <w:i/>
          <w:lang w:val="ru-RU"/>
        </w:rPr>
        <w:t>, включенные посредством ссылки в Регламент радиосвязи, которые переданы Ассамблеей радиосвязи, и принять решение о том, следует ли обновлять соответствующие ссылки в Регламенте радиосвязи согласно принципам, содержащимся в Дополнении 1 к Резолюции</w:t>
      </w:r>
      <w:r w:rsidRPr="00B260B9">
        <w:rPr>
          <w:i/>
          <w:lang w:val="ru-RU"/>
        </w:rPr>
        <w:t> </w:t>
      </w:r>
      <w:r w:rsidRPr="00B260B9">
        <w:rPr>
          <w:bCs/>
          <w:i/>
          <w:lang w:val="ru-RU"/>
        </w:rPr>
        <w:t>27 (</w:t>
      </w:r>
      <w:proofErr w:type="spellStart"/>
      <w:r w:rsidRPr="00B260B9">
        <w:rPr>
          <w:bCs/>
          <w:i/>
          <w:lang w:val="ru-RU"/>
        </w:rPr>
        <w:t>Пересм</w:t>
      </w:r>
      <w:proofErr w:type="spellEnd"/>
      <w:r w:rsidRPr="00B260B9">
        <w:rPr>
          <w:bCs/>
          <w:i/>
          <w:lang w:val="ru-RU"/>
        </w:rPr>
        <w:t>. </w:t>
      </w:r>
      <w:proofErr w:type="gramStart"/>
      <w:r w:rsidRPr="00B260B9">
        <w:rPr>
          <w:bCs/>
          <w:i/>
          <w:lang w:val="ru-RU"/>
        </w:rPr>
        <w:t>ВКР-12)</w:t>
      </w:r>
      <w:r w:rsidRPr="00B260B9">
        <w:rPr>
          <w:i/>
          <w:lang w:val="ru-RU"/>
        </w:rPr>
        <w:t>;</w:t>
      </w:r>
      <w:r w:rsidR="0092704D" w:rsidRPr="00B260B9">
        <w:rPr>
          <w:i/>
          <w:lang w:val="ru-RU"/>
        </w:rPr>
        <w:t xml:space="preserve"> </w:t>
      </w:r>
      <w:proofErr w:type="gramEnd"/>
    </w:p>
    <w:p w:rsidR="003E2167" w:rsidRPr="00B260B9" w:rsidRDefault="00EB1FD4" w:rsidP="003E7C7E">
      <w:pPr>
        <w:jc w:val="both"/>
        <w:rPr>
          <w:i/>
          <w:iCs/>
          <w:noProof/>
          <w:lang w:val="ru-RU"/>
        </w:rPr>
      </w:pPr>
      <w:proofErr w:type="gramStart"/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27</w:t>
      </w:r>
      <w:r w:rsidRPr="00B260B9">
        <w:rPr>
          <w:b/>
          <w:bCs/>
          <w:i/>
          <w:iCs/>
          <w:noProof/>
          <w:lang w:val="ru-RU"/>
        </w:rPr>
        <w:tab/>
        <w:t>(Пересм.</w:t>
      </w:r>
      <w:proofErr w:type="gramEnd"/>
      <w:r w:rsidRPr="00B260B9">
        <w:rPr>
          <w:b/>
          <w:bCs/>
          <w:i/>
          <w:iCs/>
          <w:noProof/>
          <w:lang w:val="en-US"/>
        </w:rPr>
        <w:t> </w:t>
      </w:r>
      <w:proofErr w:type="gramStart"/>
      <w:r w:rsidRPr="00B260B9">
        <w:rPr>
          <w:b/>
          <w:bCs/>
          <w:i/>
          <w:iCs/>
          <w:noProof/>
          <w:lang w:val="ru-RU"/>
        </w:rPr>
        <w:t>ВКР-12)</w:t>
      </w:r>
      <w:r w:rsidRPr="00B260B9">
        <w:rPr>
          <w:i/>
          <w:iCs/>
          <w:noProof/>
          <w:lang w:val="ru-RU"/>
        </w:rPr>
        <w:tab/>
        <w:t>Включение текстов в Регламент радиосвязи посредством ссылки</w:t>
      </w:r>
      <w:proofErr w:type="gramEnd"/>
    </w:p>
    <w:p w:rsidR="00EB1FD4" w:rsidRPr="00B260B9" w:rsidRDefault="00EB1FD4" w:rsidP="003E7C7E">
      <w:pPr>
        <w:jc w:val="both"/>
        <w:rPr>
          <w:i/>
          <w:iCs/>
          <w:noProof/>
          <w:lang w:val="ru-RU"/>
        </w:rPr>
      </w:pPr>
      <w:proofErr w:type="gramStart"/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28</w:t>
      </w:r>
      <w:r w:rsidRPr="00B260B9">
        <w:rPr>
          <w:b/>
          <w:bCs/>
          <w:i/>
          <w:iCs/>
          <w:noProof/>
          <w:lang w:val="ru-RU"/>
        </w:rPr>
        <w:tab/>
        <w:t>(Пересм.</w:t>
      </w:r>
      <w:proofErr w:type="gramEnd"/>
      <w:r w:rsidRPr="00B260B9">
        <w:rPr>
          <w:b/>
          <w:bCs/>
          <w:i/>
          <w:iCs/>
          <w:noProof/>
          <w:lang w:val="ru-RU"/>
        </w:rPr>
        <w:t xml:space="preserve"> </w:t>
      </w:r>
      <w:proofErr w:type="gramStart"/>
      <w:r w:rsidRPr="00B260B9">
        <w:rPr>
          <w:b/>
          <w:bCs/>
          <w:i/>
          <w:iCs/>
          <w:noProof/>
          <w:lang w:val="ru-RU"/>
        </w:rPr>
        <w:t>ВКР-03)</w:t>
      </w:r>
      <w:r w:rsidRPr="00B260B9">
        <w:rPr>
          <w:i/>
          <w:iCs/>
          <w:noProof/>
          <w:lang w:val="ru-RU"/>
        </w:rPr>
        <w:tab/>
        <w:t>Пересмотр ссылок на текст Рекомендаций МСЭ-</w:t>
      </w:r>
      <w:r w:rsidRPr="00B260B9">
        <w:rPr>
          <w:i/>
          <w:iCs/>
          <w:noProof/>
        </w:rPr>
        <w:t>R</w:t>
      </w:r>
      <w:r w:rsidRPr="00B260B9">
        <w:rPr>
          <w:i/>
          <w:iCs/>
          <w:noProof/>
          <w:lang w:val="ru-RU"/>
        </w:rPr>
        <w:t>, включенных  в Регламент радиосвязи посредством ссылки</w:t>
      </w:r>
      <w:proofErr w:type="gramEnd"/>
    </w:p>
    <w:p w:rsidR="0067237F" w:rsidRDefault="0067237F" w:rsidP="003E7C7E">
      <w:pPr>
        <w:jc w:val="both"/>
        <w:rPr>
          <w:rStyle w:val="hps"/>
          <w:lang w:val="ru-RU"/>
        </w:rPr>
      </w:pPr>
      <w:r w:rsidRPr="006C3F4E">
        <w:rPr>
          <w:rStyle w:val="hps"/>
          <w:lang w:val="ru-RU"/>
        </w:rPr>
        <w:t>АС РСС поддерживают принципы включения текстов в Р</w:t>
      </w:r>
      <w:r w:rsidR="006C3F4E">
        <w:rPr>
          <w:rStyle w:val="hps"/>
          <w:lang w:val="ru-RU"/>
        </w:rPr>
        <w:t xml:space="preserve">егламент </w:t>
      </w:r>
      <w:r w:rsidRPr="006C3F4E">
        <w:rPr>
          <w:rStyle w:val="hps"/>
          <w:lang w:val="ru-RU"/>
        </w:rPr>
        <w:t>Р</w:t>
      </w:r>
      <w:r w:rsidR="006C3F4E">
        <w:rPr>
          <w:rStyle w:val="hps"/>
          <w:lang w:val="ru-RU"/>
        </w:rPr>
        <w:t>адиосвязи</w:t>
      </w:r>
      <w:r w:rsidRPr="006C3F4E">
        <w:rPr>
          <w:rStyle w:val="hps"/>
          <w:lang w:val="ru-RU"/>
        </w:rPr>
        <w:t xml:space="preserve"> посредством ссылки и предлагают внести изменения в Регламент радиосвязи касательно Рекомендаций МСЭ-</w:t>
      </w:r>
      <w:proofErr w:type="gramStart"/>
      <w:r w:rsidRPr="006C3F4E">
        <w:rPr>
          <w:rStyle w:val="hps"/>
          <w:lang w:val="en"/>
        </w:rPr>
        <w:t>R</w:t>
      </w:r>
      <w:proofErr w:type="gramEnd"/>
      <w:r w:rsidRPr="006C3F4E">
        <w:rPr>
          <w:rStyle w:val="hps"/>
          <w:lang w:val="ru-RU"/>
        </w:rPr>
        <w:t xml:space="preserve"> </w:t>
      </w:r>
      <w:r w:rsidRPr="006C3F4E">
        <w:rPr>
          <w:rStyle w:val="hps"/>
          <w:lang w:val="en"/>
        </w:rPr>
        <w:t>M</w:t>
      </w:r>
      <w:r w:rsidRPr="006C3F4E">
        <w:rPr>
          <w:rStyle w:val="hps"/>
          <w:lang w:val="ru-RU"/>
        </w:rPr>
        <w:t xml:space="preserve">.625, </w:t>
      </w:r>
      <w:r w:rsidRPr="006C3F4E">
        <w:rPr>
          <w:rStyle w:val="hps"/>
          <w:lang w:val="en"/>
        </w:rPr>
        <w:t>P</w:t>
      </w:r>
      <w:r w:rsidRPr="006C3F4E">
        <w:rPr>
          <w:rStyle w:val="hps"/>
          <w:lang w:val="ru-RU"/>
        </w:rPr>
        <w:t xml:space="preserve">.526, </w:t>
      </w:r>
      <w:r w:rsidRPr="006C3F4E">
        <w:rPr>
          <w:rStyle w:val="hps"/>
          <w:lang w:val="en"/>
        </w:rPr>
        <w:t>M</w:t>
      </w:r>
      <w:r w:rsidRPr="006C3F4E">
        <w:rPr>
          <w:rStyle w:val="hps"/>
          <w:lang w:val="ru-RU"/>
        </w:rPr>
        <w:t xml:space="preserve">.690, </w:t>
      </w:r>
      <w:r w:rsidRPr="006C3F4E">
        <w:rPr>
          <w:rStyle w:val="hps"/>
          <w:lang w:val="en"/>
        </w:rPr>
        <w:t>M</w:t>
      </w:r>
      <w:r w:rsidRPr="006C3F4E">
        <w:rPr>
          <w:rStyle w:val="hps"/>
          <w:lang w:val="ru-RU"/>
        </w:rPr>
        <w:t xml:space="preserve">.1084, </w:t>
      </w:r>
      <w:r w:rsidRPr="006C3F4E">
        <w:rPr>
          <w:rStyle w:val="hps"/>
          <w:lang w:val="en"/>
        </w:rPr>
        <w:t>M</w:t>
      </w:r>
      <w:r w:rsidRPr="006C3F4E">
        <w:rPr>
          <w:rStyle w:val="hps"/>
          <w:lang w:val="ru-RU"/>
        </w:rPr>
        <w:t xml:space="preserve">.1173, </w:t>
      </w:r>
      <w:r w:rsidRPr="006C3F4E">
        <w:rPr>
          <w:rStyle w:val="hps"/>
          <w:lang w:val="en"/>
        </w:rPr>
        <w:t>BO</w:t>
      </w:r>
      <w:r w:rsidRPr="006C3F4E">
        <w:rPr>
          <w:rStyle w:val="hps"/>
          <w:lang w:val="ru-RU"/>
        </w:rPr>
        <w:t>.1443.</w:t>
      </w:r>
    </w:p>
    <w:p w:rsidR="006C3F4E" w:rsidRPr="00B260B9" w:rsidRDefault="006C3F4E" w:rsidP="003E7C7E">
      <w:pPr>
        <w:jc w:val="both"/>
        <w:rPr>
          <w:lang w:val="ru-RU"/>
        </w:rPr>
      </w:pPr>
      <w:r>
        <w:rPr>
          <w:rStyle w:val="hps"/>
          <w:lang w:val="ru-RU"/>
        </w:rPr>
        <w:t>АС РСС продолжают исследования по данному пункту повестки дня ВКР-15.</w:t>
      </w:r>
    </w:p>
    <w:p w:rsidR="004E44FA" w:rsidRPr="00B260B9" w:rsidRDefault="004E44FA" w:rsidP="004E44FA">
      <w:pPr>
        <w:pStyle w:val="1"/>
        <w:tabs>
          <w:tab w:val="clear" w:pos="794"/>
          <w:tab w:val="left" w:pos="709"/>
        </w:tabs>
        <w:ind w:left="0" w:firstLine="0"/>
        <w:jc w:val="both"/>
        <w:rPr>
          <w:b w:val="0"/>
          <w:i/>
          <w:lang w:val="ru-RU"/>
        </w:rPr>
      </w:pPr>
      <w:bookmarkStart w:id="42" w:name="_3_рассмотреть_логически"/>
      <w:bookmarkEnd w:id="42"/>
      <w:r w:rsidRPr="00B260B9">
        <w:rPr>
          <w:i/>
          <w:lang w:val="ru-RU"/>
        </w:rPr>
        <w:t>3</w:t>
      </w:r>
      <w:r w:rsidRPr="00B260B9">
        <w:rPr>
          <w:b w:val="0"/>
          <w:i/>
          <w:lang w:val="ru-RU"/>
        </w:rPr>
        <w:tab/>
      </w:r>
      <w:r w:rsidR="007432BC" w:rsidRPr="00B260B9">
        <w:rPr>
          <w:b w:val="0"/>
          <w:i/>
          <w:lang w:val="ru-RU"/>
        </w:rPr>
        <w:tab/>
      </w:r>
      <w:r w:rsidRPr="00B260B9">
        <w:rPr>
          <w:b w:val="0"/>
          <w:i/>
          <w:lang w:val="ru-RU"/>
        </w:rPr>
        <w:t>рассмотреть логически вытекающие изменения и поправки к Регламенту радиосвязи, которые могут потребоваться в связи с решениями Конференции;</w:t>
      </w:r>
    </w:p>
    <w:p w:rsidR="004E44FA" w:rsidRPr="00B260B9" w:rsidRDefault="004E44FA" w:rsidP="004E44FA">
      <w:pPr>
        <w:jc w:val="both"/>
        <w:rPr>
          <w:lang w:val="ru-RU"/>
        </w:rPr>
      </w:pPr>
      <w:r w:rsidRPr="00B260B9">
        <w:rPr>
          <w:lang w:val="ru-RU"/>
        </w:rPr>
        <w:t>Проект позиции разрабатывается.</w:t>
      </w:r>
    </w:p>
    <w:p w:rsidR="003E2167" w:rsidRPr="00B260B9" w:rsidRDefault="003E2167" w:rsidP="004E44FA">
      <w:pPr>
        <w:pStyle w:val="1"/>
        <w:tabs>
          <w:tab w:val="clear" w:pos="794"/>
          <w:tab w:val="left" w:pos="0"/>
        </w:tabs>
        <w:ind w:left="0" w:firstLine="0"/>
        <w:jc w:val="both"/>
        <w:rPr>
          <w:b w:val="0"/>
          <w:i/>
          <w:lang w:val="ru-RU"/>
        </w:rPr>
      </w:pPr>
      <w:bookmarkStart w:id="43" w:name="_4_в_соответствии"/>
      <w:bookmarkEnd w:id="43"/>
      <w:proofErr w:type="gramStart"/>
      <w:r w:rsidRPr="00B260B9">
        <w:rPr>
          <w:bCs/>
          <w:i/>
          <w:lang w:val="ru-RU"/>
        </w:rPr>
        <w:t>4</w:t>
      </w:r>
      <w:r w:rsidRPr="00B260B9">
        <w:rPr>
          <w:b w:val="0"/>
          <w:i/>
          <w:lang w:val="ru-RU"/>
        </w:rPr>
        <w:tab/>
        <w:t xml:space="preserve">в соответствии с Резолюцией </w:t>
      </w:r>
      <w:r w:rsidRPr="00B260B9">
        <w:rPr>
          <w:bCs/>
          <w:i/>
          <w:lang w:val="ru-RU"/>
        </w:rPr>
        <w:t>95 (</w:t>
      </w:r>
      <w:proofErr w:type="spellStart"/>
      <w:r w:rsidRPr="00B260B9">
        <w:rPr>
          <w:bCs/>
          <w:i/>
          <w:lang w:val="ru-RU"/>
        </w:rPr>
        <w:t>Пересм</w:t>
      </w:r>
      <w:proofErr w:type="spellEnd"/>
      <w:r w:rsidRPr="00B260B9">
        <w:rPr>
          <w:bCs/>
          <w:i/>
          <w:lang w:val="ru-RU"/>
        </w:rPr>
        <w:t>.</w:t>
      </w:r>
      <w:proofErr w:type="gramEnd"/>
      <w:r w:rsidRPr="00B260B9">
        <w:rPr>
          <w:bCs/>
          <w:i/>
          <w:lang w:val="ru-RU"/>
        </w:rPr>
        <w:t xml:space="preserve"> </w:t>
      </w:r>
      <w:proofErr w:type="gramStart"/>
      <w:r w:rsidRPr="00B260B9">
        <w:rPr>
          <w:bCs/>
          <w:i/>
          <w:lang w:val="ru-RU"/>
        </w:rPr>
        <w:t>ВКР-07)</w:t>
      </w:r>
      <w:r w:rsidRPr="00B260B9">
        <w:rPr>
          <w:b w:val="0"/>
          <w:i/>
          <w:lang w:val="ru-RU"/>
        </w:rPr>
        <w:t xml:space="preserve"> рассмотреть резолюции и рекомендации предыдущих конференций с целью их возможного пересмотра, замены или аннулирования;</w:t>
      </w:r>
      <w:r w:rsidR="0046613E" w:rsidRPr="00B260B9">
        <w:rPr>
          <w:b w:val="0"/>
          <w:i/>
          <w:lang w:val="ru-RU"/>
        </w:rPr>
        <w:t xml:space="preserve"> </w:t>
      </w:r>
      <w:proofErr w:type="gramEnd"/>
    </w:p>
    <w:p w:rsidR="003E2167" w:rsidRPr="00B260B9" w:rsidRDefault="00EB1FD4" w:rsidP="00EB1FD4">
      <w:pPr>
        <w:tabs>
          <w:tab w:val="clear" w:pos="794"/>
          <w:tab w:val="clear" w:pos="1191"/>
          <w:tab w:val="clear" w:pos="1588"/>
          <w:tab w:val="clear" w:pos="1985"/>
        </w:tabs>
        <w:jc w:val="both"/>
        <w:rPr>
          <w:i/>
          <w:iCs/>
          <w:noProof/>
          <w:lang w:val="ru-RU"/>
        </w:rPr>
      </w:pPr>
      <w:proofErr w:type="gramStart"/>
      <w:r w:rsidRPr="00B260B9">
        <w:rPr>
          <w:i/>
          <w:iCs/>
          <w:noProof/>
          <w:lang w:val="ru-RU"/>
        </w:rPr>
        <w:t xml:space="preserve">Резолюция  </w:t>
      </w:r>
      <w:r w:rsidRPr="00B260B9">
        <w:rPr>
          <w:b/>
          <w:bCs/>
          <w:i/>
          <w:iCs/>
          <w:noProof/>
          <w:lang w:val="ru-RU"/>
        </w:rPr>
        <w:t>95 (Пересм.</w:t>
      </w:r>
      <w:proofErr w:type="gramEnd"/>
      <w:r w:rsidRPr="00B260B9">
        <w:rPr>
          <w:b/>
          <w:bCs/>
          <w:i/>
          <w:iCs/>
          <w:noProof/>
          <w:lang w:val="en-US"/>
        </w:rPr>
        <w:t> </w:t>
      </w:r>
      <w:proofErr w:type="gramStart"/>
      <w:r w:rsidRPr="00B260B9">
        <w:rPr>
          <w:b/>
          <w:bCs/>
          <w:i/>
          <w:iCs/>
          <w:noProof/>
          <w:lang w:val="ru-RU"/>
        </w:rPr>
        <w:t>ВКР-07)</w:t>
      </w:r>
      <w:r w:rsidRPr="00B260B9">
        <w:rPr>
          <w:i/>
          <w:iCs/>
          <w:noProof/>
          <w:lang w:val="ru-RU"/>
        </w:rPr>
        <w:tab/>
        <w:t>Общее рассмотрение резолюций и рекомендаций всемирных  административных радиоконференций и  всемирных конференций радиосвязи</w:t>
      </w:r>
      <w:proofErr w:type="gramEnd"/>
    </w:p>
    <w:p w:rsidR="00EB2A12" w:rsidRPr="00B260B9" w:rsidRDefault="00EB2A12" w:rsidP="00EB2A12">
      <w:pPr>
        <w:jc w:val="both"/>
        <w:rPr>
          <w:lang w:val="ru-RU"/>
        </w:rPr>
      </w:pPr>
      <w:bookmarkStart w:id="44" w:name="_5__рассмотреть"/>
      <w:bookmarkEnd w:id="44"/>
      <w:r w:rsidRPr="00B260B9">
        <w:rPr>
          <w:lang w:val="ru-RU"/>
        </w:rPr>
        <w:t>АС РСС полагают, что в рамках данного пункта повестки дня не должны рассматриваться Резолюции, рассматриваемые в рамках иных пунктов повестки дня ВКР-15.</w:t>
      </w:r>
    </w:p>
    <w:p w:rsidR="00EB2A12" w:rsidRPr="00B260B9" w:rsidRDefault="00EB2A12" w:rsidP="00EB2A12">
      <w:pPr>
        <w:jc w:val="both"/>
        <w:rPr>
          <w:lang w:val="ru-RU"/>
        </w:rPr>
      </w:pPr>
      <w:r w:rsidRPr="006C3F4E">
        <w:rPr>
          <w:lang w:val="ru-RU"/>
        </w:rPr>
        <w:t>АС РСС поддерживают действия в отношении Резолюций и Рекомендаций предыдущих конференций в соответствии с Приложением. При этом поддержка изменения (</w:t>
      </w:r>
      <w:r w:rsidRPr="006C3F4E">
        <w:rPr>
          <w:lang w:val="en-US"/>
        </w:rPr>
        <w:t>MOD</w:t>
      </w:r>
      <w:r w:rsidRPr="006C3F4E">
        <w:rPr>
          <w:lang w:val="ru-RU"/>
        </w:rPr>
        <w:t>)  Резолюций и Рекомендаций означает готовность АС РСС рассматривать и обсуждать на ВКР-15 предложения других АС и региональных организаций по изменению указанных Резолюций и Рекомендаций, если иное не предложено в О</w:t>
      </w:r>
      <w:r w:rsidR="006C3F4E">
        <w:rPr>
          <w:lang w:val="ru-RU"/>
        </w:rPr>
        <w:t>бщих предложениях</w:t>
      </w:r>
      <w:r w:rsidRPr="006C3F4E">
        <w:rPr>
          <w:lang w:val="ru-RU"/>
        </w:rPr>
        <w:t xml:space="preserve"> АС РСС. Кроме того, в отношении ряда Резолюций и Рекомендаций позиция АС РСС будет определена на боле</w:t>
      </w:r>
      <w:r w:rsidR="008B26A7">
        <w:rPr>
          <w:lang w:val="ru-RU"/>
        </w:rPr>
        <w:t>е</w:t>
      </w:r>
      <w:r w:rsidRPr="006C3F4E">
        <w:rPr>
          <w:lang w:val="ru-RU"/>
        </w:rPr>
        <w:t xml:space="preserve"> позднем этапе</w:t>
      </w:r>
      <w:r w:rsidR="006C3F4E">
        <w:rPr>
          <w:lang w:val="ru-RU"/>
        </w:rPr>
        <w:t>.</w:t>
      </w:r>
    </w:p>
    <w:p w:rsidR="004E44FA" w:rsidRPr="00B260B9" w:rsidRDefault="004E44FA" w:rsidP="004E44FA">
      <w:pPr>
        <w:pStyle w:val="1"/>
        <w:tabs>
          <w:tab w:val="clear" w:pos="794"/>
          <w:tab w:val="left" w:pos="284"/>
        </w:tabs>
        <w:ind w:left="0" w:firstLine="0"/>
        <w:jc w:val="both"/>
        <w:rPr>
          <w:b w:val="0"/>
          <w:i/>
          <w:lang w:val="ru-RU"/>
        </w:rPr>
      </w:pPr>
      <w:r w:rsidRPr="00B260B9">
        <w:rPr>
          <w:i/>
          <w:lang w:val="ru-RU"/>
        </w:rPr>
        <w:t>5</w:t>
      </w:r>
      <w:r w:rsidRPr="00B260B9">
        <w:rPr>
          <w:i/>
          <w:lang w:val="ru-RU"/>
        </w:rPr>
        <w:tab/>
      </w:r>
      <w:r w:rsidRPr="00B260B9">
        <w:rPr>
          <w:lang w:val="ru-RU"/>
        </w:rPr>
        <w:tab/>
      </w:r>
      <w:r w:rsidRPr="00B260B9">
        <w:rPr>
          <w:b w:val="0"/>
          <w:i/>
          <w:lang w:val="ru-RU"/>
        </w:rPr>
        <w:t>рассмотреть Отчет Ассамблеи радиосвязи, представленный в соответствии с пп. 135 и 136 Конвенции, и принять надлежащие меры;</w:t>
      </w:r>
    </w:p>
    <w:p w:rsidR="006A427D" w:rsidRPr="00B260B9" w:rsidRDefault="006A427D" w:rsidP="006A427D">
      <w:pPr>
        <w:jc w:val="both"/>
        <w:rPr>
          <w:lang w:val="ru-RU"/>
        </w:rPr>
      </w:pPr>
      <w:r w:rsidRPr="00B260B9">
        <w:rPr>
          <w:lang w:val="ru-RU"/>
        </w:rPr>
        <w:t>Проект позиции разрабатывается.</w:t>
      </w:r>
    </w:p>
    <w:p w:rsidR="006A427D" w:rsidRPr="00B260B9" w:rsidRDefault="006A427D" w:rsidP="007432BC">
      <w:pPr>
        <w:pStyle w:val="1"/>
        <w:tabs>
          <w:tab w:val="clear" w:pos="794"/>
          <w:tab w:val="left" w:pos="709"/>
        </w:tabs>
        <w:ind w:left="0" w:firstLine="0"/>
        <w:jc w:val="both"/>
        <w:rPr>
          <w:b w:val="0"/>
          <w:lang w:val="ru-RU"/>
        </w:rPr>
      </w:pPr>
      <w:bookmarkStart w:id="45" w:name="_6_определить_пункты,"/>
      <w:bookmarkEnd w:id="45"/>
      <w:r w:rsidRPr="00B260B9">
        <w:rPr>
          <w:lang w:val="ru-RU"/>
        </w:rPr>
        <w:t>6</w:t>
      </w:r>
      <w:r w:rsidRPr="00B260B9">
        <w:rPr>
          <w:b w:val="0"/>
          <w:lang w:val="ru-RU"/>
        </w:rPr>
        <w:tab/>
      </w:r>
      <w:r w:rsidR="007432BC" w:rsidRPr="00B260B9">
        <w:rPr>
          <w:b w:val="0"/>
          <w:lang w:val="ru-RU"/>
        </w:rPr>
        <w:tab/>
      </w:r>
      <w:r w:rsidRPr="00B260B9">
        <w:rPr>
          <w:b w:val="0"/>
          <w:i/>
          <w:lang w:val="ru-RU"/>
        </w:rPr>
        <w:t>определить пункты, требующие срочных действий со стороны исследовательских комиссий по радиосвязи при подготовке к следующей всемирной конференции радиосвязи;</w:t>
      </w:r>
    </w:p>
    <w:p w:rsidR="006A427D" w:rsidRPr="00B260B9" w:rsidRDefault="006A427D" w:rsidP="006A427D">
      <w:pPr>
        <w:jc w:val="both"/>
        <w:rPr>
          <w:lang w:val="ru-RU"/>
        </w:rPr>
      </w:pPr>
      <w:r w:rsidRPr="00B260B9">
        <w:rPr>
          <w:lang w:val="ru-RU"/>
        </w:rPr>
        <w:t>Проект позиции разрабатывается.</w:t>
      </w:r>
    </w:p>
    <w:p w:rsidR="0062706A" w:rsidRPr="00B260B9" w:rsidRDefault="00B512DC" w:rsidP="00EB1FD4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46" w:name="_7_рассмотреть_возможные"/>
      <w:bookmarkStart w:id="47" w:name="_Ref343681668"/>
      <w:bookmarkEnd w:id="46"/>
      <w:proofErr w:type="gramStart"/>
      <w:r w:rsidRPr="00B260B9">
        <w:rPr>
          <w:i/>
          <w:lang w:val="ru-RU"/>
        </w:rPr>
        <w:lastRenderedPageBreak/>
        <w:t>7</w:t>
      </w:r>
      <w:bookmarkEnd w:id="47"/>
      <w:r w:rsidR="00060C19" w:rsidRPr="00B260B9">
        <w:rPr>
          <w:i/>
          <w:lang w:val="ru-RU"/>
        </w:rPr>
        <w:t xml:space="preserve"> </w:t>
      </w:r>
      <w:r w:rsidR="006C5220" w:rsidRPr="00B260B9">
        <w:rPr>
          <w:i/>
          <w:lang w:val="ru-RU"/>
        </w:rPr>
        <w:tab/>
      </w:r>
      <w:r w:rsidR="006A427D" w:rsidRPr="00B260B9">
        <w:rPr>
          <w:b w:val="0"/>
          <w:i/>
          <w:lang w:val="ru-RU"/>
        </w:rPr>
        <w:t>р</w:t>
      </w:r>
      <w:r w:rsidR="0062706A" w:rsidRPr="00B260B9">
        <w:rPr>
          <w:b w:val="0"/>
          <w:i/>
          <w:lang w:val="ru-RU"/>
        </w:rPr>
        <w:t xml:space="preserve">ассмотреть возможные изменения и другие варианты в связи с Резолюцией </w:t>
      </w:r>
      <w:r w:rsidR="0062706A" w:rsidRPr="00B260B9">
        <w:rPr>
          <w:i/>
          <w:lang w:val="ru-RU"/>
        </w:rPr>
        <w:t>86 (</w:t>
      </w:r>
      <w:proofErr w:type="spellStart"/>
      <w:r w:rsidR="0062706A" w:rsidRPr="00B260B9">
        <w:rPr>
          <w:i/>
          <w:lang w:val="ru-RU"/>
        </w:rPr>
        <w:t>Пересм</w:t>
      </w:r>
      <w:proofErr w:type="spellEnd"/>
      <w:r w:rsidR="0062706A" w:rsidRPr="00B260B9">
        <w:rPr>
          <w:i/>
          <w:lang w:val="ru-RU"/>
        </w:rPr>
        <w:t>.</w:t>
      </w:r>
      <w:proofErr w:type="gramEnd"/>
      <w:r w:rsidR="0062706A" w:rsidRPr="00B260B9">
        <w:rPr>
          <w:i/>
          <w:lang w:val="ru-RU"/>
        </w:rPr>
        <w:t xml:space="preserve"> Марракеш, </w:t>
      </w:r>
      <w:smartTag w:uri="urn:schemas-microsoft-com:office:smarttags" w:element="metricconverter">
        <w:smartTagPr>
          <w:attr w:name="ProductID" w:val="2002 г"/>
        </w:smartTagPr>
        <w:r w:rsidR="0062706A" w:rsidRPr="00B260B9">
          <w:rPr>
            <w:i/>
            <w:lang w:val="ru-RU"/>
          </w:rPr>
          <w:t>2002</w:t>
        </w:r>
        <w:r w:rsidR="0062706A" w:rsidRPr="00B260B9">
          <w:rPr>
            <w:i/>
          </w:rPr>
          <w:t> </w:t>
        </w:r>
        <w:r w:rsidR="0062706A" w:rsidRPr="00B260B9">
          <w:rPr>
            <w:i/>
            <w:lang w:val="ru-RU"/>
          </w:rPr>
          <w:t>г</w:t>
        </w:r>
      </w:smartTag>
      <w:r w:rsidR="0062706A" w:rsidRPr="00B260B9">
        <w:rPr>
          <w:i/>
          <w:lang w:val="ru-RU"/>
        </w:rPr>
        <w:t>.)</w:t>
      </w:r>
      <w:r w:rsidR="0062706A" w:rsidRPr="00B260B9">
        <w:rPr>
          <w:b w:val="0"/>
          <w:i/>
          <w:lang w:val="ru-RU"/>
        </w:rPr>
        <w:t xml:space="preserve"> Полномочной конференции о процедурах предварительной публикации, координации, заявления и регистрации частотных присвоений, относящихся к спутниковым сетям в</w:t>
      </w:r>
      <w:r w:rsidR="0062706A" w:rsidRPr="00B260B9">
        <w:rPr>
          <w:b w:val="0"/>
          <w:i/>
        </w:rPr>
        <w:t> </w:t>
      </w:r>
      <w:r w:rsidR="0062706A" w:rsidRPr="00B260B9">
        <w:rPr>
          <w:b w:val="0"/>
          <w:i/>
          <w:lang w:val="ru-RU"/>
        </w:rPr>
        <w:t>соответствии с Резолюцией</w:t>
      </w:r>
      <w:r w:rsidR="0062706A" w:rsidRPr="00B260B9">
        <w:rPr>
          <w:b w:val="0"/>
          <w:i/>
        </w:rPr>
        <w:t> </w:t>
      </w:r>
      <w:r w:rsidR="0062706A" w:rsidRPr="00B260B9">
        <w:rPr>
          <w:bCs/>
          <w:i/>
          <w:color w:val="000000"/>
          <w:lang w:val="ru-RU"/>
        </w:rPr>
        <w:t>86 (</w:t>
      </w:r>
      <w:proofErr w:type="spellStart"/>
      <w:r w:rsidR="0062706A" w:rsidRPr="00B260B9">
        <w:rPr>
          <w:bCs/>
          <w:i/>
          <w:color w:val="000000"/>
          <w:lang w:val="ru-RU"/>
        </w:rPr>
        <w:t>Пересм</w:t>
      </w:r>
      <w:proofErr w:type="spellEnd"/>
      <w:r w:rsidR="0062706A" w:rsidRPr="00B260B9">
        <w:rPr>
          <w:bCs/>
          <w:i/>
          <w:color w:val="000000"/>
          <w:lang w:val="ru-RU"/>
        </w:rPr>
        <w:t xml:space="preserve">. </w:t>
      </w:r>
      <w:proofErr w:type="gramStart"/>
      <w:r w:rsidR="0062706A" w:rsidRPr="00B260B9">
        <w:rPr>
          <w:bCs/>
          <w:i/>
          <w:color w:val="000000"/>
          <w:lang w:val="ru-RU"/>
        </w:rPr>
        <w:t>ВКР-07)</w:t>
      </w:r>
      <w:r w:rsidR="0062706A" w:rsidRPr="00B260B9">
        <w:rPr>
          <w:b w:val="0"/>
          <w:i/>
          <w:lang w:val="ru-RU"/>
        </w:rPr>
        <w:t xml:space="preserve"> в целях содействия рациональному, эффективному и экономному использованию радиочастот и любых связанных с ними орбит, включая гео</w:t>
      </w:r>
      <w:r w:rsidR="00313957" w:rsidRPr="00B260B9">
        <w:rPr>
          <w:b w:val="0"/>
          <w:i/>
          <w:lang w:val="ru-RU"/>
        </w:rPr>
        <w:t>стационарную спутниковую орбиту</w:t>
      </w:r>
      <w:proofErr w:type="gramEnd"/>
    </w:p>
    <w:p w:rsidR="00D147E9" w:rsidRPr="00B260B9" w:rsidRDefault="00D147E9" w:rsidP="00D147E9">
      <w:pPr>
        <w:tabs>
          <w:tab w:val="clear" w:pos="794"/>
          <w:tab w:val="clear" w:pos="1191"/>
          <w:tab w:val="left" w:pos="0"/>
        </w:tabs>
        <w:jc w:val="both"/>
        <w:rPr>
          <w:lang w:val="ru-RU"/>
        </w:rPr>
      </w:pPr>
      <w:r w:rsidRPr="00B260B9">
        <w:rPr>
          <w:lang w:val="ru-RU"/>
        </w:rPr>
        <w:t xml:space="preserve">АС РСС считают необходимым дальнейшее усовершенствование процедур заявления, координации и регистрации сетей космических служб. </w:t>
      </w:r>
    </w:p>
    <w:p w:rsidR="00D147E9" w:rsidRPr="00B260B9" w:rsidRDefault="00D147E9" w:rsidP="00D147E9">
      <w:pPr>
        <w:tabs>
          <w:tab w:val="clear" w:pos="794"/>
          <w:tab w:val="clear" w:pos="1191"/>
          <w:tab w:val="left" w:pos="0"/>
        </w:tabs>
        <w:jc w:val="both"/>
        <w:rPr>
          <w:lang w:val="ru-RU"/>
        </w:rPr>
      </w:pPr>
      <w:proofErr w:type="gramStart"/>
      <w:r w:rsidRPr="00B260B9">
        <w:rPr>
          <w:lang w:val="ru-RU"/>
        </w:rPr>
        <w:t xml:space="preserve">АС РСС не поддерживают принципиальных изменений Резолюции </w:t>
      </w:r>
      <w:r w:rsidRPr="003819E7">
        <w:rPr>
          <w:b/>
          <w:lang w:val="ru-RU"/>
        </w:rPr>
        <w:t>49 (</w:t>
      </w:r>
      <w:proofErr w:type="spellStart"/>
      <w:r w:rsidRPr="003819E7">
        <w:rPr>
          <w:b/>
          <w:lang w:val="ru-RU"/>
        </w:rPr>
        <w:t>Пересм</w:t>
      </w:r>
      <w:proofErr w:type="spellEnd"/>
      <w:r w:rsidRPr="003819E7">
        <w:rPr>
          <w:b/>
          <w:lang w:val="ru-RU"/>
        </w:rPr>
        <w:t>.</w:t>
      </w:r>
      <w:proofErr w:type="gramEnd"/>
      <w:r w:rsidRPr="003819E7">
        <w:rPr>
          <w:b/>
          <w:lang w:val="ru-RU"/>
        </w:rPr>
        <w:t xml:space="preserve"> </w:t>
      </w:r>
      <w:proofErr w:type="gramStart"/>
      <w:r w:rsidRPr="003819E7">
        <w:rPr>
          <w:b/>
          <w:lang w:val="ru-RU"/>
        </w:rPr>
        <w:t>ВКР-12)</w:t>
      </w:r>
      <w:r w:rsidRPr="00B260B9">
        <w:rPr>
          <w:lang w:val="ru-RU"/>
        </w:rPr>
        <w:t xml:space="preserve"> и расширения применения Резолюции </w:t>
      </w:r>
      <w:r w:rsidRPr="003819E7">
        <w:rPr>
          <w:b/>
          <w:lang w:val="ru-RU"/>
        </w:rPr>
        <w:t>552 (ВКР-12)</w:t>
      </w:r>
      <w:r w:rsidRPr="00B260B9">
        <w:rPr>
          <w:lang w:val="ru-RU"/>
        </w:rPr>
        <w:t xml:space="preserve"> на другие полосы частот. </w:t>
      </w:r>
      <w:proofErr w:type="gramEnd"/>
    </w:p>
    <w:p w:rsidR="00D147E9" w:rsidRPr="00B260B9" w:rsidRDefault="00D147E9" w:rsidP="005875C1">
      <w:pPr>
        <w:tabs>
          <w:tab w:val="left" w:pos="0"/>
        </w:tabs>
        <w:spacing w:after="240"/>
        <w:jc w:val="both"/>
        <w:rPr>
          <w:lang w:val="ru-RU"/>
        </w:rPr>
      </w:pPr>
      <w:r w:rsidRPr="00B260B9">
        <w:rPr>
          <w:lang w:val="ru-RU"/>
        </w:rPr>
        <w:t>АС РСС считают, что рассмотрение предложений администраций связи, направленных на изменение отдельных положений Регламента радиосвязи, относящихся к процедурам заявления спутниковых сетей, следует выполнять в установленном порядке при подготовке к очередной ВКР.</w:t>
      </w:r>
    </w:p>
    <w:p w:rsidR="00D147E9" w:rsidRPr="00B260B9" w:rsidRDefault="00D147E9" w:rsidP="006C3F4E">
      <w:pPr>
        <w:tabs>
          <w:tab w:val="left" w:pos="1134"/>
          <w:tab w:val="left" w:pos="1871"/>
          <w:tab w:val="left" w:pos="2268"/>
        </w:tabs>
        <w:spacing w:before="0" w:after="120"/>
        <w:jc w:val="both"/>
        <w:rPr>
          <w:b/>
          <w:i/>
          <w:lang w:val="ru-RU"/>
        </w:rPr>
      </w:pPr>
      <w:r w:rsidRPr="00B260B9">
        <w:rPr>
          <w:b/>
          <w:i/>
          <w:lang w:val="ru-RU"/>
        </w:rPr>
        <w:t>Вопрос А. Информирование Бюро о приостановке на срок, превышающий шесть месяцев, согласно п. 11.49 РР.</w:t>
      </w:r>
    </w:p>
    <w:p w:rsidR="00D147E9" w:rsidRPr="00B260B9" w:rsidRDefault="00D147E9" w:rsidP="003819E7">
      <w:pPr>
        <w:spacing w:before="0" w:after="120" w:line="230" w:lineRule="auto"/>
        <w:jc w:val="both"/>
        <w:rPr>
          <w:lang w:val="ru-RU"/>
        </w:rPr>
      </w:pPr>
      <w:r w:rsidRPr="00B260B9">
        <w:rPr>
          <w:lang w:val="ru-RU"/>
        </w:rPr>
        <w:t>АС РСС считают, что при сообщении в Бюро радиосвязи о приостановке использования частотных присвоений после 6-месячного срока, указанного в п.11.49 РР, общий срок приостановки использования в этом случае должен быть сокращен на период задержки такого сообщения (Метод А</w:t>
      </w:r>
      <w:proofErr w:type="gramStart"/>
      <w:r w:rsidRPr="00B260B9">
        <w:rPr>
          <w:lang w:val="ru-RU"/>
        </w:rPr>
        <w:t>2</w:t>
      </w:r>
      <w:proofErr w:type="gramEnd"/>
      <w:r w:rsidRPr="00B260B9">
        <w:rPr>
          <w:lang w:val="ru-RU"/>
        </w:rPr>
        <w:t>, Вариант А).</w:t>
      </w:r>
      <w:r w:rsidR="00CA57D9">
        <w:rPr>
          <w:lang w:val="ru-RU"/>
        </w:rPr>
        <w:t xml:space="preserve"> Однако</w:t>
      </w:r>
      <w:r w:rsidR="00CA57D9" w:rsidRPr="006C3F4E">
        <w:rPr>
          <w:lang w:val="ru-RU"/>
        </w:rPr>
        <w:t xml:space="preserve"> </w:t>
      </w:r>
      <w:r w:rsidR="00CA57D9">
        <w:rPr>
          <w:lang w:val="ru-RU"/>
        </w:rPr>
        <w:t>при этом рассматриваются другие варианты решений данного вопроса.</w:t>
      </w:r>
    </w:p>
    <w:p w:rsidR="00D147E9" w:rsidRPr="00B260B9" w:rsidRDefault="00D147E9" w:rsidP="006C3F4E">
      <w:pPr>
        <w:spacing w:before="0" w:after="120" w:line="230" w:lineRule="auto"/>
        <w:jc w:val="both"/>
        <w:rPr>
          <w:b/>
          <w:i/>
          <w:lang w:val="ru-RU"/>
        </w:rPr>
      </w:pPr>
      <w:r w:rsidRPr="00B260B9">
        <w:rPr>
          <w:b/>
          <w:i/>
          <w:lang w:val="ru-RU"/>
        </w:rPr>
        <w:t>Вопрос В. Публикация информации о вводе в действие спутниковых сетей на сайте МСЭ.</w:t>
      </w:r>
    </w:p>
    <w:p w:rsidR="00D147E9" w:rsidRPr="006C3F4E" w:rsidRDefault="00D147E9" w:rsidP="003819E7">
      <w:pPr>
        <w:jc w:val="both"/>
        <w:rPr>
          <w:lang w:val="ru-RU" w:eastAsia="ru-RU"/>
        </w:rPr>
      </w:pPr>
      <w:r w:rsidRPr="006C3F4E">
        <w:rPr>
          <w:lang w:val="ru-RU"/>
        </w:rPr>
        <w:t xml:space="preserve">АС РСС считают необходимым внесение уточнений в </w:t>
      </w:r>
      <w:proofErr w:type="spellStart"/>
      <w:r w:rsidRPr="006C3F4E">
        <w:rPr>
          <w:lang w:val="ru-RU"/>
        </w:rPr>
        <w:t>п.п</w:t>
      </w:r>
      <w:proofErr w:type="spellEnd"/>
      <w:r w:rsidRPr="006C3F4E">
        <w:rPr>
          <w:lang w:val="ru-RU"/>
        </w:rPr>
        <w:t>. 11.44</w:t>
      </w:r>
      <w:proofErr w:type="gramStart"/>
      <w:r w:rsidRPr="006C3F4E">
        <w:rPr>
          <w:lang w:val="ru-RU"/>
        </w:rPr>
        <w:t>В</w:t>
      </w:r>
      <w:proofErr w:type="gramEnd"/>
      <w:r w:rsidRPr="006C3F4E">
        <w:rPr>
          <w:lang w:val="ru-RU"/>
        </w:rPr>
        <w:t xml:space="preserve"> и 11.49 РР для </w:t>
      </w:r>
      <w:r w:rsidR="005327B2" w:rsidRPr="006C3F4E">
        <w:rPr>
          <w:lang w:val="ru-RU"/>
        </w:rPr>
        <w:t>уточнения</w:t>
      </w:r>
      <w:r w:rsidRPr="006C3F4E">
        <w:rPr>
          <w:lang w:val="ru-RU"/>
        </w:rPr>
        <w:t xml:space="preserve"> </w:t>
      </w:r>
      <w:r w:rsidRPr="007E5D83">
        <w:rPr>
          <w:lang w:val="ru-RU"/>
        </w:rPr>
        <w:t xml:space="preserve">процедуры </w:t>
      </w:r>
      <w:r w:rsidRPr="006C3F4E">
        <w:rPr>
          <w:lang w:val="ru-RU"/>
        </w:rPr>
        <w:t>публикации Бюро радиосвязи информации, касающейся ввода в действие  и приостановки использования частотных присвоений спутниковым сетям.</w:t>
      </w:r>
      <w:r w:rsidRPr="006C3F4E">
        <w:rPr>
          <w:lang w:val="ru-RU" w:eastAsia="ru-RU"/>
        </w:rPr>
        <w:t xml:space="preserve"> (Метод В1, Вариант А).</w:t>
      </w:r>
    </w:p>
    <w:p w:rsidR="00D147E9" w:rsidRPr="00B260B9" w:rsidRDefault="00D147E9" w:rsidP="003819E7">
      <w:pPr>
        <w:jc w:val="both"/>
        <w:rPr>
          <w:b/>
          <w:i/>
          <w:lang w:val="ru-RU"/>
        </w:rPr>
      </w:pPr>
      <w:r w:rsidRPr="00B260B9">
        <w:rPr>
          <w:b/>
          <w:i/>
          <w:lang w:val="ru-RU"/>
        </w:rPr>
        <w:t xml:space="preserve">Вопрос </w:t>
      </w:r>
      <w:r w:rsidRPr="00B260B9">
        <w:rPr>
          <w:b/>
          <w:i/>
          <w:lang w:val="en-US"/>
        </w:rPr>
        <w:t>C</w:t>
      </w:r>
      <w:r w:rsidRPr="00B260B9">
        <w:rPr>
          <w:b/>
          <w:i/>
          <w:lang w:val="ru-RU"/>
        </w:rPr>
        <w:t>. Рассмотрение или возможное аннулирование механизма предварительной публикации для спутниковых сетей, подлежащих процедуре координации в соответствии с Разделом II Статьи 9 Регламента радиосвязи.</w:t>
      </w:r>
    </w:p>
    <w:p w:rsidR="00A8139B" w:rsidRPr="00B260B9" w:rsidRDefault="00D147E9" w:rsidP="003819E7">
      <w:pPr>
        <w:spacing w:before="0" w:after="120"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изменение механизма предварительной публикации при условии сохранения предельного семилетнего срока для представления заявки на регистрацию спутниковых сетей и их ввода в действие (Метод С3, Вариант В). </w:t>
      </w:r>
      <w:r w:rsidR="00A8139B">
        <w:rPr>
          <w:lang w:val="ru-RU"/>
        </w:rPr>
        <w:t>Однако</w:t>
      </w:r>
      <w:r w:rsidR="00A8139B" w:rsidRPr="00A8139B">
        <w:rPr>
          <w:lang w:val="ru-RU"/>
        </w:rPr>
        <w:t xml:space="preserve">, </w:t>
      </w:r>
      <w:r w:rsidR="00A8139B">
        <w:rPr>
          <w:lang w:val="ru-RU"/>
        </w:rPr>
        <w:t>при этом рассматриваются другие варианты решений данного вопроса</w:t>
      </w:r>
      <w:r w:rsidR="00A8139B" w:rsidRPr="00A8139B">
        <w:rPr>
          <w:lang w:val="ru-RU"/>
        </w:rPr>
        <w:t xml:space="preserve">, </w:t>
      </w:r>
      <w:r w:rsidR="00A8139B">
        <w:rPr>
          <w:lang w:val="ru-RU"/>
        </w:rPr>
        <w:t>исключая Метод сохранения механизма предварительной публикации без изменений (Метод С</w:t>
      </w:r>
      <w:proofErr w:type="gramStart"/>
      <w:r w:rsidR="00A8139B">
        <w:rPr>
          <w:lang w:val="ru-RU"/>
        </w:rPr>
        <w:t>1</w:t>
      </w:r>
      <w:proofErr w:type="gramEnd"/>
      <w:r w:rsidR="00A8139B">
        <w:rPr>
          <w:lang w:val="ru-RU"/>
        </w:rPr>
        <w:t>).</w:t>
      </w:r>
    </w:p>
    <w:p w:rsidR="00D147E9" w:rsidRPr="00B260B9" w:rsidRDefault="00D147E9" w:rsidP="003819E7">
      <w:pPr>
        <w:overflowPunct/>
        <w:autoSpaceDE/>
        <w:autoSpaceDN/>
        <w:adjustRightInd/>
        <w:spacing w:before="0" w:after="120"/>
        <w:jc w:val="both"/>
        <w:textAlignment w:val="auto"/>
        <w:rPr>
          <w:b/>
          <w:lang w:val="ru-RU" w:eastAsia="ru-RU"/>
        </w:rPr>
      </w:pPr>
      <w:r w:rsidRPr="00B260B9">
        <w:rPr>
          <w:b/>
          <w:i/>
          <w:lang w:val="ru-RU"/>
        </w:rPr>
        <w:t>Вопрос D. Общее использование современных электронных средств связи в процедурах координации и заявления.</w:t>
      </w:r>
    </w:p>
    <w:p w:rsidR="00D147E9" w:rsidRPr="00DF10B0" w:rsidRDefault="00D147E9" w:rsidP="003819E7">
      <w:pPr>
        <w:spacing w:before="0" w:after="120"/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использование современных электронных средств связи для процедур координации и регистрации. </w:t>
      </w:r>
    </w:p>
    <w:p w:rsidR="00D147E9" w:rsidRPr="007C0704" w:rsidRDefault="00D147E9" w:rsidP="003819E7">
      <w:pPr>
        <w:tabs>
          <w:tab w:val="left" w:pos="1134"/>
          <w:tab w:val="left" w:pos="1871"/>
          <w:tab w:val="left" w:pos="2268"/>
        </w:tabs>
        <w:spacing w:before="0" w:after="120"/>
        <w:jc w:val="both"/>
        <w:rPr>
          <w:rFonts w:eastAsia="Calibri"/>
          <w:b/>
          <w:i/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Е. </w:t>
      </w:r>
      <w:r w:rsidRPr="007C0704">
        <w:rPr>
          <w:rFonts w:eastAsia="Calibri"/>
          <w:b/>
          <w:i/>
          <w:lang w:val="ru-RU"/>
        </w:rPr>
        <w:t xml:space="preserve">Неисправности </w:t>
      </w:r>
      <w:r w:rsidRPr="007C0704">
        <w:rPr>
          <w:b/>
          <w:i/>
          <w:lang w:val="ru-RU"/>
        </w:rPr>
        <w:t>спутника в течение  периода ввода в действие</w:t>
      </w:r>
      <w:r w:rsidRPr="007C0704">
        <w:rPr>
          <w:rFonts w:eastAsia="Calibri"/>
          <w:b/>
          <w:i/>
          <w:lang w:val="ru-RU"/>
        </w:rPr>
        <w:t xml:space="preserve">.  </w:t>
      </w:r>
    </w:p>
    <w:p w:rsidR="003819E7" w:rsidRPr="008827E5" w:rsidRDefault="00D147E9" w:rsidP="003819E7">
      <w:pPr>
        <w:spacing w:before="0" w:after="120"/>
        <w:jc w:val="both"/>
        <w:rPr>
          <w:lang w:val="ru-RU" w:eastAsia="ru-RU"/>
        </w:rPr>
      </w:pPr>
      <w:r w:rsidRPr="007C0704">
        <w:rPr>
          <w:lang w:val="ru-RU" w:eastAsia="ru-RU"/>
        </w:rPr>
        <w:t xml:space="preserve">АС РСС поддерживает внесение в РР положений, обеспечивающих защиту частотных присвоений спутниковой сети в течение 3 лет для дальнейшего использования этих присвоений, в случае неудачи в течение  периода ввода в действие. Защита частотных присвоений спутниковой сети может быть предоставлена по решению РРК, принимаемого в индивидуальном порядке, на основе отчета БР, включающего анализ всех доказательств </w:t>
      </w:r>
      <w:r w:rsidRPr="00DF10B0">
        <w:rPr>
          <w:lang w:val="ru-RU" w:eastAsia="ru-RU"/>
        </w:rPr>
        <w:t>неудачи.</w:t>
      </w:r>
    </w:p>
    <w:p w:rsidR="00D147E9" w:rsidRPr="00B260B9" w:rsidRDefault="00D147E9" w:rsidP="003819E7">
      <w:pPr>
        <w:spacing w:before="0" w:after="120"/>
        <w:jc w:val="both"/>
        <w:rPr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</w:t>
      </w:r>
      <w:r w:rsidRPr="00B260B9">
        <w:rPr>
          <w:b/>
          <w:i/>
          <w:lang w:val="en-US"/>
        </w:rPr>
        <w:t>F</w:t>
      </w:r>
      <w:r w:rsidRPr="00B260B9">
        <w:rPr>
          <w:rFonts w:eastAsia="Calibri"/>
          <w:b/>
          <w:i/>
          <w:lang w:val="ru-RU"/>
        </w:rPr>
        <w:t>. Изменения к Приложению 30В к РР в отношении приостановки использования частотного присвоения,</w:t>
      </w:r>
      <w:r w:rsidRPr="007C0704">
        <w:rPr>
          <w:lang w:val="ru-RU"/>
        </w:rPr>
        <w:t xml:space="preserve"> </w:t>
      </w:r>
      <w:r w:rsidRPr="00B260B9">
        <w:rPr>
          <w:rFonts w:eastAsia="Calibri"/>
          <w:b/>
          <w:i/>
          <w:lang w:val="ru-RU"/>
        </w:rPr>
        <w:t>зарегистрированного в МСРЧ.</w:t>
      </w:r>
    </w:p>
    <w:p w:rsidR="00D147E9" w:rsidRPr="00B260B9" w:rsidRDefault="00D147E9" w:rsidP="003819E7">
      <w:pPr>
        <w:spacing w:before="0" w:after="120"/>
        <w:jc w:val="both"/>
        <w:rPr>
          <w:lang w:val="ru-RU"/>
        </w:rPr>
      </w:pPr>
      <w:r w:rsidRPr="00B260B9">
        <w:rPr>
          <w:lang w:val="ru-RU" w:eastAsia="ru-RU"/>
        </w:rPr>
        <w:lastRenderedPageBreak/>
        <w:t xml:space="preserve">АС РСС </w:t>
      </w:r>
      <w:r w:rsidRPr="00B260B9">
        <w:rPr>
          <w:lang w:val="ru-RU"/>
        </w:rPr>
        <w:t>поддерживают внесение изменений в Приложение 30В РР с целью приведения его в соответствие с п.11.49 РР и увеличения срока приостановки использования частотных присвоений до 3 лет.</w:t>
      </w:r>
    </w:p>
    <w:p w:rsidR="00D147E9" w:rsidRPr="00B260B9" w:rsidRDefault="00D147E9" w:rsidP="003819E7">
      <w:pPr>
        <w:spacing w:after="120"/>
        <w:jc w:val="both"/>
        <w:rPr>
          <w:rFonts w:eastAsia="Calibri"/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</w:t>
      </w:r>
      <w:r w:rsidRPr="00B260B9">
        <w:rPr>
          <w:rFonts w:eastAsia="Calibri"/>
          <w:b/>
          <w:i/>
          <w:lang w:val="en-US"/>
        </w:rPr>
        <w:t>G</w:t>
      </w:r>
      <w:r w:rsidRPr="00B260B9">
        <w:rPr>
          <w:rFonts w:eastAsia="Calibri"/>
          <w:b/>
          <w:i/>
          <w:lang w:val="ru-RU"/>
        </w:rPr>
        <w:t>.</w:t>
      </w:r>
      <w:r w:rsidRPr="00B260B9">
        <w:rPr>
          <w:rFonts w:eastAsia="Calibri"/>
          <w:lang w:val="ru-RU"/>
        </w:rPr>
        <w:t xml:space="preserve"> </w:t>
      </w:r>
      <w:r w:rsidRPr="00B260B9">
        <w:rPr>
          <w:rFonts w:eastAsia="Calibri"/>
          <w:b/>
          <w:i/>
          <w:lang w:val="ru-RU"/>
        </w:rPr>
        <w:t xml:space="preserve">Разъяснения относительно информации о вводе в действие, представляемой в соответствии с </w:t>
      </w:r>
      <w:proofErr w:type="spellStart"/>
      <w:r w:rsidRPr="00B260B9">
        <w:rPr>
          <w:rFonts w:eastAsia="Calibri"/>
          <w:b/>
          <w:i/>
          <w:lang w:val="ru-RU"/>
        </w:rPr>
        <w:t>п.п</w:t>
      </w:r>
      <w:proofErr w:type="spellEnd"/>
      <w:r w:rsidRPr="00B260B9">
        <w:rPr>
          <w:rFonts w:eastAsia="Calibri"/>
          <w:b/>
          <w:i/>
          <w:lang w:val="ru-RU"/>
        </w:rPr>
        <w:t>. 11.44/11.44B РР</w:t>
      </w:r>
      <w:r w:rsidRPr="00B260B9">
        <w:rPr>
          <w:rFonts w:eastAsia="Calibri"/>
          <w:lang w:val="ru-RU"/>
        </w:rPr>
        <w:t>.</w:t>
      </w:r>
    </w:p>
    <w:p w:rsidR="00D147E9" w:rsidRPr="00B260B9" w:rsidRDefault="00D147E9" w:rsidP="003819E7">
      <w:pPr>
        <w:spacing w:before="0" w:after="120"/>
        <w:jc w:val="both"/>
        <w:rPr>
          <w:lang w:val="ru-RU" w:eastAsia="ru-RU"/>
        </w:rPr>
      </w:pPr>
      <w:r w:rsidRPr="00B260B9">
        <w:rPr>
          <w:lang w:val="ru-RU" w:eastAsia="ru-RU"/>
        </w:rPr>
        <w:t>АС РСС не возражают против внесения текста Правила процедуры по п. 11.44 РР, одобренного на 64-м заседании РРК, в текст Регламента радиосвязи, как это предложено в Отчете ПСК.</w:t>
      </w:r>
    </w:p>
    <w:p w:rsidR="00D147E9" w:rsidRPr="00B260B9" w:rsidRDefault="00D147E9" w:rsidP="003819E7">
      <w:pPr>
        <w:spacing w:before="0" w:after="120"/>
        <w:jc w:val="both"/>
        <w:rPr>
          <w:rFonts w:eastAsia="Calibri"/>
          <w:bCs/>
          <w:i/>
          <w:iCs/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</w:t>
      </w:r>
      <w:r w:rsidRPr="00B260B9">
        <w:rPr>
          <w:rFonts w:eastAsia="Calibri"/>
          <w:b/>
          <w:i/>
          <w:lang w:val="en-US"/>
        </w:rPr>
        <w:t>H</w:t>
      </w:r>
      <w:r w:rsidRPr="00B260B9">
        <w:rPr>
          <w:rFonts w:eastAsia="Calibri"/>
          <w:b/>
          <w:i/>
          <w:lang w:val="ru-RU"/>
        </w:rPr>
        <w:t>. Использование одной космической станции для ввода частотных присвоений на разных орбитальных позициях в течение короткого промежутка времени</w:t>
      </w:r>
      <w:r w:rsidRPr="00B260B9">
        <w:rPr>
          <w:rFonts w:eastAsia="Calibri"/>
          <w:bCs/>
          <w:i/>
          <w:iCs/>
          <w:lang w:val="ru-RU"/>
        </w:rPr>
        <w:t>.</w:t>
      </w:r>
    </w:p>
    <w:p w:rsidR="00D147E9" w:rsidRPr="006C3F4E" w:rsidRDefault="00D147E9" w:rsidP="003819E7">
      <w:pPr>
        <w:spacing w:before="0" w:after="120"/>
        <w:jc w:val="both"/>
        <w:rPr>
          <w:lang w:val="ru-RU" w:eastAsia="ja-JP"/>
        </w:rPr>
      </w:pPr>
      <w:r w:rsidRPr="006C3F4E">
        <w:rPr>
          <w:lang w:val="ru-RU"/>
        </w:rPr>
        <w:t xml:space="preserve">АС РСС считают, что положения Регламента радиосвязи не должны ограничивать права </w:t>
      </w:r>
      <w:r w:rsidRPr="006C3F4E">
        <w:rPr>
          <w:lang w:val="ru-RU" w:eastAsia="ja-JP"/>
        </w:rPr>
        <w:t>администрации или оператора на перемещение космического аппарата из одной орбитальной позиции в новую орбитальную позицию при осуществлении управления космической группировкой. При этом положения, ограничивающие перемещение космического аппарата для ввода в действие или повторного ввода в действие частотных присвоений спутников</w:t>
      </w:r>
      <w:r w:rsidRPr="00B260B9">
        <w:rPr>
          <w:lang w:val="ru-RU" w:eastAsia="ja-JP"/>
        </w:rPr>
        <w:t>ым сетям в различных орбитальных позициях в течение коротких промежутков времени будут способствовать повышению эффективности использования орбитально-частотного ресурса и равноправного доступа к нему.</w:t>
      </w:r>
    </w:p>
    <w:p w:rsidR="00D147E9" w:rsidRPr="00B260B9" w:rsidRDefault="00D147E9" w:rsidP="003819E7">
      <w:pPr>
        <w:spacing w:before="0" w:after="120"/>
        <w:jc w:val="both"/>
        <w:rPr>
          <w:rFonts w:eastAsia="Calibri"/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</w:t>
      </w:r>
      <w:r w:rsidRPr="00B260B9">
        <w:rPr>
          <w:rFonts w:eastAsia="Calibri"/>
          <w:b/>
          <w:i/>
          <w:lang w:val="en-US"/>
        </w:rPr>
        <w:t>I</w:t>
      </w:r>
      <w:r w:rsidRPr="00B260B9">
        <w:rPr>
          <w:rFonts w:eastAsia="Calibri"/>
          <w:b/>
          <w:i/>
          <w:lang w:val="ru-RU"/>
        </w:rPr>
        <w:t xml:space="preserve">. </w:t>
      </w:r>
      <w:r w:rsidRPr="00331CDE">
        <w:rPr>
          <w:rFonts w:eastAsia="Calibri"/>
          <w:b/>
          <w:i/>
          <w:lang w:val="ru-RU"/>
        </w:rPr>
        <w:t>Возможный метод</w:t>
      </w:r>
      <w:r w:rsidRPr="00B260B9">
        <w:rPr>
          <w:rFonts w:eastAsia="Calibri"/>
          <w:b/>
          <w:i/>
          <w:lang w:val="ru-RU"/>
        </w:rPr>
        <w:t xml:space="preserve"> смягчения проблемы, связанной с излишними заявками на регистрацию спутниковых сетей</w:t>
      </w:r>
      <w:r w:rsidRPr="00B260B9">
        <w:rPr>
          <w:rFonts w:eastAsia="Calibri"/>
          <w:b/>
          <w:i/>
          <w:u w:val="single"/>
          <w:lang w:val="ru-RU"/>
        </w:rPr>
        <w:t>.</w:t>
      </w:r>
    </w:p>
    <w:p w:rsidR="007F3C8F" w:rsidRPr="006C3F4E" w:rsidRDefault="007F3C8F" w:rsidP="003819E7">
      <w:pPr>
        <w:jc w:val="both"/>
        <w:rPr>
          <w:lang w:val="ru-RU"/>
        </w:rPr>
      </w:pPr>
      <w:r w:rsidRPr="006C3F4E">
        <w:rPr>
          <w:lang w:val="ru-RU"/>
        </w:rPr>
        <w:t>АС РСС поддерживают сохранение текста Регламента радиосвязи по вопросу сокращения излишнего количества заявок на координацию (</w:t>
      </w:r>
      <w:r w:rsidRPr="006C3F4E">
        <w:t>CR</w:t>
      </w:r>
      <w:r w:rsidRPr="006C3F4E">
        <w:rPr>
          <w:lang w:val="ru-RU"/>
        </w:rPr>
        <w:t>/</w:t>
      </w:r>
      <w:r w:rsidRPr="006C3F4E">
        <w:t>C</w:t>
      </w:r>
      <w:r w:rsidRPr="006C3F4E">
        <w:rPr>
          <w:lang w:val="ru-RU"/>
        </w:rPr>
        <w:t xml:space="preserve">) (Метод </w:t>
      </w:r>
      <w:r w:rsidRPr="006C3F4E">
        <w:rPr>
          <w:lang w:val="en-US"/>
        </w:rPr>
        <w:t>I</w:t>
      </w:r>
      <w:r w:rsidRPr="006C3F4E">
        <w:rPr>
          <w:lang w:val="ru-RU"/>
        </w:rPr>
        <w:t>1.4).</w:t>
      </w:r>
    </w:p>
    <w:p w:rsidR="00D147E9" w:rsidRDefault="00D147E9" w:rsidP="003819E7">
      <w:pPr>
        <w:spacing w:before="0" w:after="120"/>
        <w:jc w:val="both"/>
        <w:rPr>
          <w:lang w:val="ru-RU"/>
        </w:rPr>
      </w:pPr>
      <w:r w:rsidRPr="006C3F4E">
        <w:rPr>
          <w:lang w:val="ru-RU"/>
        </w:rPr>
        <w:t>АС РСС поддерживают меры по сокращению излишнего количества заявок для предварительной публикации информации (</w:t>
      </w:r>
      <w:r w:rsidRPr="006C3F4E">
        <w:t>API</w:t>
      </w:r>
      <w:r w:rsidRPr="006C3F4E">
        <w:rPr>
          <w:lang w:val="ru-RU"/>
        </w:rPr>
        <w:t xml:space="preserve">), а именно изменение механизма предварительной публикации при условии сохранения предельного семилетнего срока для представления заявки на регистрацию спутниковых сетей и их ввода в действие. (Метод </w:t>
      </w:r>
      <w:r w:rsidRPr="006C3F4E">
        <w:rPr>
          <w:lang w:val="en-US"/>
        </w:rPr>
        <w:t>I</w:t>
      </w:r>
      <w:r w:rsidRPr="006C3F4E">
        <w:rPr>
          <w:lang w:val="ru-RU"/>
        </w:rPr>
        <w:t>2.3).</w:t>
      </w:r>
      <w:r w:rsidR="006C3F4E" w:rsidRPr="006C3F4E">
        <w:rPr>
          <w:lang w:val="ru-RU"/>
        </w:rPr>
        <w:t xml:space="preserve"> Однако</w:t>
      </w:r>
      <w:proofErr w:type="gramStart"/>
      <w:r w:rsidR="006C3F4E" w:rsidRPr="006C3F4E">
        <w:rPr>
          <w:lang w:val="ru-RU"/>
        </w:rPr>
        <w:t>,</w:t>
      </w:r>
      <w:proofErr w:type="gramEnd"/>
      <w:r w:rsidR="006C3F4E" w:rsidRPr="006C3F4E">
        <w:rPr>
          <w:lang w:val="ru-RU"/>
        </w:rPr>
        <w:t xml:space="preserve"> при этом рассматриваются другие варианты решений данного вопроса, исключая Метод сохранения механизма предварительной публикации без изменений (Метод </w:t>
      </w:r>
      <w:r w:rsidR="006C3F4E">
        <w:rPr>
          <w:lang w:val="en-US"/>
        </w:rPr>
        <w:t>I</w:t>
      </w:r>
      <w:r w:rsidR="006C3F4E" w:rsidRPr="006C3F4E">
        <w:rPr>
          <w:lang w:val="ru-RU"/>
        </w:rPr>
        <w:t>2.</w:t>
      </w:r>
      <w:r w:rsidR="00877BC2" w:rsidRPr="00877BC2">
        <w:rPr>
          <w:lang w:val="ru-RU"/>
        </w:rPr>
        <w:t>1</w:t>
      </w:r>
      <w:r w:rsidR="006C3F4E" w:rsidRPr="006C3F4E">
        <w:rPr>
          <w:lang w:val="ru-RU"/>
        </w:rPr>
        <w:t>).</w:t>
      </w:r>
    </w:p>
    <w:p w:rsidR="00D147E9" w:rsidRPr="00B260B9" w:rsidRDefault="00D147E9" w:rsidP="003819E7">
      <w:pPr>
        <w:spacing w:before="0" w:after="120"/>
        <w:jc w:val="both"/>
        <w:rPr>
          <w:b/>
          <w:i/>
          <w:lang w:val="ru-RU"/>
        </w:rPr>
      </w:pPr>
      <w:r w:rsidRPr="00B260B9">
        <w:rPr>
          <w:rFonts w:eastAsia="Calibri"/>
          <w:b/>
          <w:i/>
          <w:lang w:val="ru-RU"/>
        </w:rPr>
        <w:t xml:space="preserve">Вопрос </w:t>
      </w:r>
      <w:r w:rsidRPr="00B260B9">
        <w:rPr>
          <w:rFonts w:eastAsia="Calibri"/>
          <w:b/>
          <w:i/>
          <w:lang w:val="en-US"/>
        </w:rPr>
        <w:t>J</w:t>
      </w:r>
      <w:r w:rsidRPr="00B260B9">
        <w:rPr>
          <w:rFonts w:eastAsia="Calibri"/>
          <w:b/>
          <w:i/>
          <w:lang w:val="ru-RU"/>
        </w:rPr>
        <w:t>.</w:t>
      </w:r>
      <w:r w:rsidRPr="00740F27">
        <w:rPr>
          <w:b/>
          <w:bCs/>
          <w:i/>
          <w:iCs/>
          <w:lang w:val="ru-RU"/>
        </w:rPr>
        <w:t xml:space="preserve"> </w:t>
      </w:r>
      <w:r w:rsidRPr="00740F27">
        <w:rPr>
          <w:b/>
          <w:i/>
          <w:lang w:val="ru-RU"/>
        </w:rPr>
        <w:t xml:space="preserve">Исключение связи между датой получения информации для заявления и датой ввода в действие в п. </w:t>
      </w:r>
      <w:r w:rsidRPr="00740F27">
        <w:rPr>
          <w:b/>
          <w:bCs/>
          <w:i/>
          <w:lang w:val="ru-RU"/>
        </w:rPr>
        <w:t>11.44</w:t>
      </w:r>
      <w:r w:rsidRPr="00740F27">
        <w:rPr>
          <w:b/>
          <w:bCs/>
          <w:i/>
        </w:rPr>
        <w:t>B</w:t>
      </w:r>
      <w:r w:rsidRPr="00740F27">
        <w:rPr>
          <w:b/>
          <w:i/>
          <w:lang w:val="ru-RU"/>
        </w:rPr>
        <w:t xml:space="preserve"> РР</w:t>
      </w:r>
      <w:r w:rsidRPr="00B260B9">
        <w:rPr>
          <w:b/>
          <w:i/>
          <w:lang w:val="ru-RU"/>
        </w:rPr>
        <w:t>.</w:t>
      </w:r>
    </w:p>
    <w:p w:rsidR="00D147E9" w:rsidRPr="00B260B9" w:rsidRDefault="00D147E9" w:rsidP="003819E7">
      <w:pPr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исключение связи между датой получения информации для заявления и датой ввода в действие в п. </w:t>
      </w:r>
      <w:r w:rsidRPr="00B260B9">
        <w:rPr>
          <w:bCs/>
          <w:lang w:val="ru-RU"/>
        </w:rPr>
        <w:t>11.44</w:t>
      </w:r>
      <w:r w:rsidRPr="00B260B9">
        <w:rPr>
          <w:bCs/>
        </w:rPr>
        <w:t>B</w:t>
      </w:r>
      <w:r w:rsidRPr="00B260B9">
        <w:rPr>
          <w:lang w:val="ru-RU"/>
        </w:rPr>
        <w:t xml:space="preserve"> РР, как это предложено в Методе </w:t>
      </w:r>
      <w:r w:rsidRPr="00B260B9">
        <w:rPr>
          <w:lang w:val="en-US"/>
        </w:rPr>
        <w:t>J</w:t>
      </w:r>
      <w:r w:rsidRPr="00B260B9">
        <w:rPr>
          <w:lang w:val="ru-RU"/>
        </w:rPr>
        <w:t>1 Отчета ПСК.</w:t>
      </w:r>
    </w:p>
    <w:p w:rsidR="00D147E9" w:rsidRPr="00740F27" w:rsidRDefault="00D147E9" w:rsidP="003819E7">
      <w:pPr>
        <w:pStyle w:val="afb"/>
        <w:jc w:val="both"/>
        <w:rPr>
          <w:i/>
          <w:lang w:val="ru-RU"/>
        </w:rPr>
      </w:pPr>
      <w:r w:rsidRPr="00B260B9">
        <w:rPr>
          <w:i/>
          <w:lang w:val="ru-RU"/>
        </w:rPr>
        <w:t>Вопрос К.</w:t>
      </w:r>
      <w:r w:rsidRPr="00740F27">
        <w:rPr>
          <w:i/>
          <w:lang w:val="ru-RU"/>
        </w:rPr>
        <w:t xml:space="preserve"> Добавление в Статью</w:t>
      </w:r>
      <w:r w:rsidRPr="00740F27">
        <w:rPr>
          <w:i/>
        </w:rPr>
        <w:t> </w:t>
      </w:r>
      <w:r w:rsidRPr="00740F27">
        <w:rPr>
          <w:i/>
          <w:lang w:val="ru-RU"/>
        </w:rPr>
        <w:t xml:space="preserve">11 </w:t>
      </w:r>
      <w:r w:rsidRPr="00740F27">
        <w:rPr>
          <w:i/>
        </w:rPr>
        <w:t>PP</w:t>
      </w:r>
      <w:r w:rsidRPr="00740F27">
        <w:rPr>
          <w:i/>
          <w:lang w:val="ru-RU"/>
        </w:rPr>
        <w:t xml:space="preserve"> регламентарного положения для случая неудачного запуска</w:t>
      </w:r>
      <w:r w:rsidRPr="00B260B9">
        <w:rPr>
          <w:i/>
          <w:lang w:val="ru-RU"/>
        </w:rPr>
        <w:t>.</w:t>
      </w:r>
    </w:p>
    <w:p w:rsidR="00740F27" w:rsidRPr="005875C1" w:rsidRDefault="00D147E9" w:rsidP="003819E7">
      <w:pPr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продление регламентарного предельного срока ввода в действие или повторного ввода в действие частотных присвоений спутниковых сетей в случае неудачного запуска спутника и включение соответствующего положения  в Статью 11 </w:t>
      </w:r>
      <w:r w:rsidRPr="00740F27">
        <w:rPr>
          <w:lang w:val="ru-RU"/>
        </w:rPr>
        <w:t xml:space="preserve">РР. </w:t>
      </w:r>
    </w:p>
    <w:p w:rsidR="00740F27" w:rsidRPr="00630E8B" w:rsidRDefault="00D147E9" w:rsidP="003819E7">
      <w:pPr>
        <w:jc w:val="both"/>
        <w:rPr>
          <w:lang w:val="ru-RU"/>
        </w:rPr>
      </w:pPr>
      <w:r w:rsidRPr="00DF10B0">
        <w:rPr>
          <w:lang w:val="ru-RU"/>
        </w:rPr>
        <w:t xml:space="preserve">Обязательным условием получения такого продления является неудачный запуск, который </w:t>
      </w:r>
      <w:proofErr w:type="gramStart"/>
      <w:r w:rsidRPr="00DF10B0">
        <w:rPr>
          <w:lang w:val="ru-RU"/>
        </w:rPr>
        <w:t>произошел</w:t>
      </w:r>
      <w:proofErr w:type="gramEnd"/>
      <w:r w:rsidRPr="00DF10B0">
        <w:rPr>
          <w:lang w:val="ru-RU"/>
        </w:rPr>
        <w:t xml:space="preserve"> по меньшей мере через четыре года после даты получения полной информации в соответствии </w:t>
      </w:r>
      <w:r w:rsidRPr="005875C1">
        <w:rPr>
          <w:lang w:val="ru-RU"/>
        </w:rPr>
        <w:t>с п.</w:t>
      </w:r>
      <w:r w:rsidRPr="005875C1">
        <w:t> </w:t>
      </w:r>
      <w:r w:rsidRPr="005875C1">
        <w:rPr>
          <w:lang w:val="ru-RU"/>
        </w:rPr>
        <w:t>9.1 или который произошел в течение периода приостановки в соответствии с п.</w:t>
      </w:r>
      <w:r w:rsidRPr="005875C1">
        <w:t> </w:t>
      </w:r>
      <w:r w:rsidRPr="005875C1">
        <w:rPr>
          <w:lang w:val="ru-RU"/>
        </w:rPr>
        <w:t>11.49,</w:t>
      </w:r>
      <w:r w:rsidRPr="00DF10B0">
        <w:rPr>
          <w:lang w:val="ru-RU"/>
        </w:rPr>
        <w:t xml:space="preserve"> в зависимости от случая. </w:t>
      </w:r>
    </w:p>
    <w:p w:rsidR="00D147E9" w:rsidRPr="00B260B9" w:rsidRDefault="00D147E9" w:rsidP="003819E7">
      <w:pPr>
        <w:jc w:val="both"/>
        <w:rPr>
          <w:i/>
          <w:lang w:val="ru-RU"/>
        </w:rPr>
      </w:pPr>
      <w:r w:rsidRPr="00DF10B0">
        <w:rPr>
          <w:lang w:val="ru-RU"/>
        </w:rPr>
        <w:t xml:space="preserve">Период продления регламентарного предельного срока не должен превышать разницы во времени между трехлетним периодом и периодом, оставшимся </w:t>
      </w:r>
      <w:proofErr w:type="gramStart"/>
      <w:r w:rsidRPr="00DF10B0">
        <w:rPr>
          <w:lang w:val="ru-RU"/>
        </w:rPr>
        <w:t>с даты</w:t>
      </w:r>
      <w:proofErr w:type="gramEnd"/>
      <w:r w:rsidRPr="00DF10B0">
        <w:rPr>
          <w:lang w:val="ru-RU"/>
        </w:rPr>
        <w:t xml:space="preserve"> неудачного запуска до окончания регламентарного предельного срока. Такое продление </w:t>
      </w:r>
      <w:r w:rsidRPr="00DF10B0">
        <w:rPr>
          <w:lang w:val="ru-RU" w:eastAsia="ru-RU"/>
        </w:rPr>
        <w:t xml:space="preserve">может быть </w:t>
      </w:r>
      <w:r w:rsidRPr="00DF10B0">
        <w:rPr>
          <w:lang w:val="ru-RU" w:eastAsia="ru-RU"/>
        </w:rPr>
        <w:lastRenderedPageBreak/>
        <w:t xml:space="preserve">предоставлено по решению РРК, принимаемого в индивидуальном порядке, на основе отчета БР, включающего анализ всех доказательств </w:t>
      </w:r>
      <w:r w:rsidRPr="00DF10B0">
        <w:rPr>
          <w:lang w:val="ru-RU"/>
        </w:rPr>
        <w:t>неудачного запуска спутника</w:t>
      </w:r>
      <w:r w:rsidRPr="00DF10B0">
        <w:rPr>
          <w:lang w:val="ru-RU" w:eastAsia="ru-RU"/>
        </w:rPr>
        <w:t>.</w:t>
      </w:r>
      <w:r w:rsidRPr="00B260B9">
        <w:rPr>
          <w:lang w:val="ru-RU" w:eastAsia="ru-RU"/>
        </w:rPr>
        <w:t xml:space="preserve"> </w:t>
      </w:r>
    </w:p>
    <w:p w:rsidR="00D147E9" w:rsidRPr="00740F27" w:rsidRDefault="00D147E9" w:rsidP="003819E7">
      <w:pPr>
        <w:pStyle w:val="afb"/>
        <w:jc w:val="both"/>
        <w:outlineLvl w:val="9"/>
        <w:rPr>
          <w:b w:val="0"/>
          <w:i/>
          <w:lang w:val="ru-RU"/>
        </w:rPr>
      </w:pPr>
      <w:r w:rsidRPr="00740F27">
        <w:rPr>
          <w:i/>
          <w:lang w:val="ru-RU"/>
        </w:rPr>
        <w:t>Вопрос L. Изменение определенных положений Статьи 4 Приложений 30 и 30A РР для Районов 1 и 3, а именно замена молчаливого согласия явным согласием или согласование этих положений Приложений 30 и 30A РР по Районам 1 и 3 с положениями Приложения 30B.</w:t>
      </w:r>
    </w:p>
    <w:p w:rsidR="00740F27" w:rsidRPr="00920C01" w:rsidRDefault="00920C01" w:rsidP="005875C1">
      <w:pPr>
        <w:spacing w:after="120"/>
        <w:jc w:val="both"/>
        <w:rPr>
          <w:lang w:val="ru-RU" w:eastAsia="ru-RU"/>
        </w:rPr>
      </w:pPr>
      <w:r>
        <w:rPr>
          <w:lang w:val="ru-RU"/>
        </w:rPr>
        <w:t xml:space="preserve">АС РСС </w:t>
      </w:r>
      <w:r w:rsidRPr="00920C01">
        <w:rPr>
          <w:lang w:val="ru-RU"/>
        </w:rPr>
        <w:t>считают, что не требуется изменени</w:t>
      </w:r>
      <w:r w:rsidR="00877BC2">
        <w:rPr>
          <w:lang w:val="ru-RU"/>
        </w:rPr>
        <w:t>й</w:t>
      </w:r>
      <w:r w:rsidRPr="00920C01">
        <w:rPr>
          <w:lang w:val="ru-RU"/>
        </w:rPr>
        <w:t xml:space="preserve"> </w:t>
      </w:r>
      <w:r w:rsidRPr="00DF10B0">
        <w:rPr>
          <w:lang w:val="ru-RU"/>
        </w:rPr>
        <w:t xml:space="preserve">положений Статьи 4  Приложений 30 и 30A РР для Районов 1 и 3 (Метод </w:t>
      </w:r>
      <w:r w:rsidRPr="00DF10B0">
        <w:rPr>
          <w:lang w:val="en-US"/>
        </w:rPr>
        <w:t>L</w:t>
      </w:r>
      <w:r w:rsidRPr="00DF10B0">
        <w:rPr>
          <w:lang w:val="ru-RU"/>
        </w:rPr>
        <w:t xml:space="preserve">3). </w:t>
      </w:r>
    </w:p>
    <w:p w:rsidR="00D147E9" w:rsidRPr="00B260B9" w:rsidRDefault="00D147E9" w:rsidP="003819E7">
      <w:pPr>
        <w:tabs>
          <w:tab w:val="left" w:pos="1134"/>
          <w:tab w:val="left" w:pos="1871"/>
          <w:tab w:val="left" w:pos="2268"/>
        </w:tabs>
        <w:spacing w:before="0" w:after="120"/>
        <w:jc w:val="both"/>
        <w:rPr>
          <w:rFonts w:eastAsia="Calibri"/>
          <w:b/>
          <w:i/>
          <w:lang w:val="ru-RU"/>
        </w:rPr>
      </w:pPr>
      <w:r w:rsidRPr="00B260B9">
        <w:rPr>
          <w:rFonts w:eastAsia="Calibri"/>
          <w:b/>
          <w:i/>
          <w:lang w:val="ru-RU"/>
        </w:rPr>
        <w:t>Пересмотр ограничения на орбитальные позиции в Дополнении 7 Приложения 30 РР.</w:t>
      </w:r>
    </w:p>
    <w:p w:rsidR="00983629" w:rsidRPr="00B260B9" w:rsidRDefault="00D147E9" w:rsidP="003819E7">
      <w:pPr>
        <w:jc w:val="both"/>
        <w:rPr>
          <w:lang w:val="ru-RU"/>
        </w:rPr>
      </w:pPr>
      <w:r w:rsidRPr="00B260B9">
        <w:rPr>
          <w:lang w:val="ru-RU"/>
        </w:rPr>
        <w:t>АС РСС поддерживают проведение исследований, направленных на снятие ограничений на использование частотными присвоениями Планов и Списков Приложения </w:t>
      </w:r>
      <w:r w:rsidRPr="00B260B9">
        <w:rPr>
          <w:b/>
          <w:lang w:val="ru-RU"/>
        </w:rPr>
        <w:t>30</w:t>
      </w:r>
      <w:r w:rsidRPr="00B260B9">
        <w:rPr>
          <w:lang w:val="ru-RU"/>
        </w:rPr>
        <w:t xml:space="preserve"> РР орбитальных позиций, приведённых в Дополнении 7 к Приложению </w:t>
      </w:r>
      <w:r w:rsidRPr="00B260B9">
        <w:rPr>
          <w:b/>
          <w:lang w:val="ru-RU"/>
        </w:rPr>
        <w:t>30</w:t>
      </w:r>
      <w:r w:rsidRPr="00B260B9">
        <w:rPr>
          <w:lang w:val="ru-RU"/>
        </w:rPr>
        <w:t>. Прежде, чем снимать эти ограничения и вносить изменения в регламентарные положения Приложения </w:t>
      </w:r>
      <w:r w:rsidRPr="00B260B9">
        <w:rPr>
          <w:b/>
          <w:lang w:val="ru-RU"/>
        </w:rPr>
        <w:t>30</w:t>
      </w:r>
      <w:r w:rsidRPr="00B260B9">
        <w:rPr>
          <w:lang w:val="ru-RU"/>
        </w:rPr>
        <w:t xml:space="preserve"> необходимо разработать технический базис, обеспечивающий возможность использования упомянутых в Дополнении 7 орбитальных позиций без ущерба для присвоений Планов и Списка Приложения </w:t>
      </w:r>
      <w:r w:rsidRPr="00B260B9">
        <w:rPr>
          <w:b/>
          <w:lang w:val="ru-RU"/>
        </w:rPr>
        <w:t>30</w:t>
      </w:r>
      <w:r w:rsidRPr="00B260B9">
        <w:rPr>
          <w:lang w:val="ru-RU"/>
        </w:rPr>
        <w:t xml:space="preserve"> и присвоений других служб всеми тремя регионами на равноправной основе.</w:t>
      </w:r>
    </w:p>
    <w:p w:rsidR="003E2167" w:rsidRPr="00B260B9" w:rsidRDefault="003E2167">
      <w:pPr>
        <w:spacing w:before="240"/>
        <w:jc w:val="both"/>
        <w:rPr>
          <w:i/>
          <w:iCs/>
          <w:lang w:val="ru-RU"/>
        </w:rPr>
      </w:pPr>
      <w:r w:rsidRPr="00B260B9">
        <w:rPr>
          <w:b/>
          <w:bCs/>
          <w:i/>
          <w:iCs/>
          <w:lang w:val="ru-RU"/>
        </w:rPr>
        <w:t>8</w:t>
      </w:r>
      <w:r w:rsidRPr="00B260B9">
        <w:rPr>
          <w:i/>
          <w:iCs/>
          <w:lang w:val="ru-RU"/>
        </w:rPr>
        <w:tab/>
        <w:t xml:space="preserve">рассмотреть просьбы от администраций об исключении примечаний, относящихся к их странам, или исключении названий их стран из примечаний, если в этом более нет необходимости, принимая во внимание Резолюцию </w:t>
      </w:r>
      <w:r w:rsidRPr="00B260B9">
        <w:rPr>
          <w:b/>
          <w:bCs/>
          <w:i/>
          <w:iCs/>
          <w:lang w:val="ru-RU"/>
        </w:rPr>
        <w:t>26 (</w:t>
      </w:r>
      <w:proofErr w:type="spellStart"/>
      <w:r w:rsidRPr="00B260B9">
        <w:rPr>
          <w:b/>
          <w:bCs/>
          <w:i/>
          <w:iCs/>
          <w:lang w:val="ru-RU"/>
        </w:rPr>
        <w:t>Пересм</w:t>
      </w:r>
      <w:proofErr w:type="spellEnd"/>
      <w:r w:rsidRPr="00B260B9">
        <w:rPr>
          <w:b/>
          <w:bCs/>
          <w:i/>
          <w:iCs/>
          <w:lang w:val="ru-RU"/>
        </w:rPr>
        <w:t>. ВКР-07)</w:t>
      </w:r>
      <w:r w:rsidRPr="00B260B9">
        <w:rPr>
          <w:i/>
          <w:iCs/>
          <w:lang w:val="ru-RU"/>
        </w:rPr>
        <w:t>, и принять по ним надлежащие меры;</w:t>
      </w:r>
      <w:r w:rsidR="0092704D" w:rsidRPr="00B260B9">
        <w:rPr>
          <w:i/>
          <w:iCs/>
          <w:lang w:val="ru-RU"/>
        </w:rPr>
        <w:t xml:space="preserve"> </w:t>
      </w:r>
    </w:p>
    <w:p w:rsidR="003E2167" w:rsidRPr="00B260B9" w:rsidRDefault="00EB1FD4" w:rsidP="00537A71">
      <w:pPr>
        <w:jc w:val="both"/>
        <w:rPr>
          <w:i/>
          <w:iCs/>
          <w:noProof/>
          <w:lang w:val="ru-RU"/>
        </w:rPr>
      </w:pPr>
      <w:r w:rsidRPr="00B260B9">
        <w:rPr>
          <w:i/>
          <w:iCs/>
          <w:noProof/>
          <w:lang w:val="ru-RU"/>
        </w:rPr>
        <w:t xml:space="preserve">Резолюция </w:t>
      </w:r>
      <w:r w:rsidRPr="00B260B9">
        <w:rPr>
          <w:b/>
          <w:bCs/>
          <w:i/>
          <w:iCs/>
          <w:noProof/>
          <w:lang w:val="ru-RU"/>
        </w:rPr>
        <w:t>26</w:t>
      </w:r>
      <w:r w:rsidRPr="00B260B9">
        <w:rPr>
          <w:b/>
          <w:bCs/>
          <w:i/>
          <w:iCs/>
          <w:noProof/>
          <w:lang w:val="ru-RU"/>
        </w:rPr>
        <w:tab/>
        <w:t>(Пересм.</w:t>
      </w:r>
      <w:r w:rsidRPr="00B260B9">
        <w:rPr>
          <w:b/>
          <w:bCs/>
          <w:i/>
          <w:iCs/>
          <w:noProof/>
          <w:lang w:val="en-US"/>
        </w:rPr>
        <w:t> </w:t>
      </w:r>
      <w:r w:rsidRPr="00B260B9">
        <w:rPr>
          <w:b/>
          <w:bCs/>
          <w:i/>
          <w:iCs/>
          <w:noProof/>
          <w:lang w:val="ru-RU"/>
        </w:rPr>
        <w:t>ВКР-07)</w:t>
      </w:r>
      <w:r w:rsidRPr="00B260B9">
        <w:rPr>
          <w:i/>
          <w:iCs/>
          <w:noProof/>
          <w:lang w:val="ru-RU"/>
        </w:rPr>
        <w:tab/>
        <w:t>Примечания к Таблице распределения частот  в Статье 5 Регламента радиосвязи</w:t>
      </w:r>
    </w:p>
    <w:p w:rsidR="00537A71" w:rsidRPr="00B260B9" w:rsidRDefault="00D0197D" w:rsidP="00D0197D">
      <w:pPr>
        <w:jc w:val="both"/>
        <w:rPr>
          <w:bCs/>
          <w:lang w:val="ru-RU"/>
        </w:rPr>
      </w:pPr>
      <w:r w:rsidRPr="00B260B9">
        <w:rPr>
          <w:bCs/>
          <w:lang w:val="ru-RU"/>
        </w:rPr>
        <w:t xml:space="preserve">АС РСС поддерживают деятельность МСЭ, направленную на глобальную гармонизацию использования спектра за счет обоснованного сокращения национальных примечаний к Статье </w:t>
      </w:r>
      <w:r w:rsidRPr="00B260B9">
        <w:rPr>
          <w:b/>
          <w:bCs/>
          <w:lang w:val="ru-RU"/>
        </w:rPr>
        <w:t>5</w:t>
      </w:r>
      <w:r w:rsidRPr="00B260B9">
        <w:rPr>
          <w:bCs/>
          <w:lang w:val="ru-RU"/>
        </w:rPr>
        <w:t xml:space="preserve"> Р</w:t>
      </w:r>
      <w:r w:rsidR="003C691E" w:rsidRPr="00B260B9">
        <w:rPr>
          <w:bCs/>
          <w:lang w:val="ru-RU"/>
        </w:rPr>
        <w:t>Р</w:t>
      </w:r>
      <w:r w:rsidRPr="00B260B9">
        <w:rPr>
          <w:bCs/>
          <w:lang w:val="ru-RU"/>
        </w:rPr>
        <w:t>.</w:t>
      </w:r>
    </w:p>
    <w:p w:rsidR="000B3C8D" w:rsidRPr="00B260B9" w:rsidRDefault="000B3C8D" w:rsidP="00D0197D">
      <w:pPr>
        <w:jc w:val="both"/>
        <w:rPr>
          <w:lang w:val="ru-RU"/>
        </w:rPr>
      </w:pPr>
      <w:r w:rsidRPr="00B260B9">
        <w:rPr>
          <w:bCs/>
          <w:lang w:val="ru-RU"/>
        </w:rPr>
        <w:t>АС РСС считают, что данный пункт повестки дня не предназначен для добавления названий стран в примечания.</w:t>
      </w:r>
    </w:p>
    <w:p w:rsidR="003A2FD3" w:rsidRPr="00B260B9" w:rsidRDefault="003A2FD3" w:rsidP="006C5220">
      <w:pPr>
        <w:tabs>
          <w:tab w:val="clear" w:pos="794"/>
          <w:tab w:val="clear" w:pos="1191"/>
          <w:tab w:val="clear" w:pos="1588"/>
          <w:tab w:val="clear" w:pos="1985"/>
        </w:tabs>
        <w:spacing w:before="240"/>
        <w:rPr>
          <w:b/>
          <w:i/>
          <w:color w:val="000000"/>
          <w:lang w:val="ru-RU"/>
        </w:rPr>
      </w:pPr>
      <w:r w:rsidRPr="00B260B9">
        <w:rPr>
          <w:b/>
          <w:i/>
          <w:color w:val="000000"/>
          <w:lang w:val="ru-RU"/>
        </w:rPr>
        <w:t>9</w:t>
      </w:r>
      <w:r w:rsidR="00531478" w:rsidRPr="00B260B9">
        <w:rPr>
          <w:b/>
          <w:i/>
          <w:color w:val="000000"/>
          <w:lang w:val="ru-RU"/>
        </w:rPr>
        <w:t xml:space="preserve"> </w:t>
      </w:r>
      <w:r w:rsidR="006C5220" w:rsidRPr="00B260B9">
        <w:rPr>
          <w:b/>
          <w:i/>
          <w:color w:val="000000"/>
          <w:lang w:val="ru-RU"/>
        </w:rPr>
        <w:tab/>
      </w:r>
      <w:r w:rsidR="006A427D" w:rsidRPr="00B260B9">
        <w:rPr>
          <w:i/>
          <w:color w:val="000000"/>
          <w:lang w:val="ru-RU"/>
        </w:rPr>
        <w:t>р</w:t>
      </w:r>
      <w:r w:rsidRPr="00B260B9">
        <w:rPr>
          <w:i/>
          <w:color w:val="000000"/>
          <w:lang w:val="ru-RU"/>
        </w:rPr>
        <w:t xml:space="preserve">ассмотреть и утвердить Отчет  Директора  Бюро радиосвязи </w:t>
      </w:r>
      <w:r w:rsidR="004E0706" w:rsidRPr="00B260B9">
        <w:rPr>
          <w:i/>
          <w:color w:val="000000"/>
          <w:lang w:val="ru-RU"/>
        </w:rPr>
        <w:t>в</w:t>
      </w:r>
      <w:r w:rsidRPr="00B260B9">
        <w:rPr>
          <w:i/>
          <w:color w:val="000000"/>
          <w:lang w:val="ru-RU"/>
        </w:rPr>
        <w:t xml:space="preserve"> соответствии со Статьей 7 Конвенции:</w:t>
      </w:r>
      <w:r w:rsidRPr="00B260B9">
        <w:rPr>
          <w:b/>
          <w:i/>
          <w:color w:val="000000"/>
          <w:lang w:val="ru-RU"/>
        </w:rPr>
        <w:t xml:space="preserve"> </w:t>
      </w:r>
    </w:p>
    <w:p w:rsidR="003A2FD3" w:rsidRPr="00B260B9" w:rsidRDefault="003A2FD3" w:rsidP="006C5220">
      <w:pPr>
        <w:tabs>
          <w:tab w:val="clear" w:pos="794"/>
          <w:tab w:val="clear" w:pos="1191"/>
          <w:tab w:val="clear" w:pos="1588"/>
          <w:tab w:val="clear" w:pos="1985"/>
        </w:tabs>
        <w:rPr>
          <w:b/>
          <w:i/>
          <w:lang w:val="ru-RU"/>
        </w:rPr>
      </w:pPr>
      <w:r w:rsidRPr="00B260B9">
        <w:rPr>
          <w:b/>
          <w:i/>
          <w:color w:val="000000"/>
          <w:lang w:val="ru-RU"/>
        </w:rPr>
        <w:t>9.1</w:t>
      </w:r>
      <w:r w:rsidRPr="00B260B9">
        <w:rPr>
          <w:b/>
          <w:i/>
          <w:lang w:val="ru-RU"/>
        </w:rPr>
        <w:tab/>
      </w:r>
      <w:r w:rsidRPr="00B260B9">
        <w:rPr>
          <w:i/>
          <w:lang w:val="ru-RU"/>
        </w:rPr>
        <w:t>о деятельности Сектора радиосвязи в период после ВКР-12;</w:t>
      </w:r>
    </w:p>
    <w:p w:rsidR="00A03CFF" w:rsidRPr="00B260B9" w:rsidRDefault="00A03CFF" w:rsidP="002C3E3B">
      <w:pPr>
        <w:pStyle w:val="1"/>
        <w:spacing w:before="240"/>
        <w:ind w:left="0" w:firstLine="0"/>
        <w:jc w:val="both"/>
        <w:rPr>
          <w:i/>
          <w:lang w:val="ru-RU"/>
        </w:rPr>
      </w:pPr>
      <w:bookmarkStart w:id="48" w:name="_Вопрос_9.1.1_Защита"/>
      <w:bookmarkEnd w:id="48"/>
      <w:r w:rsidRPr="00B260B9">
        <w:rPr>
          <w:i/>
          <w:lang w:val="ru-RU"/>
        </w:rPr>
        <w:t>Вопрос 9.1.1</w:t>
      </w:r>
      <w:r w:rsidRPr="00B260B9">
        <w:rPr>
          <w:rFonts w:eastAsia="TimesNewRoman"/>
          <w:lang w:val="ru-RU" w:eastAsia="ru-RU"/>
        </w:rPr>
        <w:t xml:space="preserve"> </w:t>
      </w:r>
      <w:r w:rsidR="006C5220" w:rsidRPr="00B260B9">
        <w:rPr>
          <w:rFonts w:eastAsia="TimesNewRoman"/>
          <w:lang w:val="ru-RU" w:eastAsia="ru-RU"/>
        </w:rPr>
        <w:tab/>
      </w:r>
      <w:r w:rsidR="00875E69" w:rsidRPr="00B260B9">
        <w:rPr>
          <w:b w:val="0"/>
          <w:i/>
          <w:iCs/>
          <w:lang w:val="ru-RU"/>
        </w:rPr>
        <w:t xml:space="preserve">Резолюция </w:t>
      </w:r>
      <w:r w:rsidR="00875E69" w:rsidRPr="00B260B9">
        <w:rPr>
          <w:i/>
          <w:iCs/>
          <w:lang w:val="ru-RU"/>
        </w:rPr>
        <w:t xml:space="preserve">205 </w:t>
      </w:r>
      <w:r w:rsidR="00875E69" w:rsidRPr="00B260B9">
        <w:rPr>
          <w:bCs/>
          <w:i/>
          <w:lang w:val="ru-RU"/>
        </w:rPr>
        <w:t>(</w:t>
      </w:r>
      <w:proofErr w:type="spellStart"/>
      <w:r w:rsidR="00875E69" w:rsidRPr="00B260B9">
        <w:rPr>
          <w:bCs/>
          <w:i/>
          <w:lang w:val="ru-RU"/>
        </w:rPr>
        <w:t>Пересм</w:t>
      </w:r>
      <w:proofErr w:type="spellEnd"/>
      <w:r w:rsidR="00875E69" w:rsidRPr="00B260B9">
        <w:rPr>
          <w:bCs/>
          <w:i/>
          <w:lang w:val="ru-RU"/>
        </w:rPr>
        <w:t>. ВКР</w:t>
      </w:r>
      <w:r w:rsidR="00875E69" w:rsidRPr="00B260B9">
        <w:rPr>
          <w:bCs/>
          <w:i/>
          <w:lang w:val="ru-RU"/>
        </w:rPr>
        <w:noBreakHyphen/>
        <w:t>12)</w:t>
      </w:r>
      <w:r w:rsidR="00875E69" w:rsidRPr="00B260B9">
        <w:rPr>
          <w:b w:val="0"/>
          <w:bCs/>
          <w:i/>
          <w:lang w:val="ru-RU"/>
        </w:rPr>
        <w:t xml:space="preserve"> </w:t>
      </w:r>
      <w:r w:rsidR="00875E69" w:rsidRPr="00B260B9">
        <w:rPr>
          <w:b w:val="0"/>
          <w:i/>
          <w:lang w:val="ru-RU"/>
        </w:rPr>
        <w:t>З</w:t>
      </w:r>
      <w:r w:rsidRPr="00B260B9">
        <w:rPr>
          <w:b w:val="0"/>
          <w:i/>
          <w:lang w:val="ru-RU"/>
        </w:rPr>
        <w:t>ащита систем, работающих в подвижной спутниковой службе в полосе частот 406−406,1 МГц</w:t>
      </w:r>
      <w:r w:rsidR="00B32125" w:rsidRPr="00B260B9">
        <w:rPr>
          <w:i/>
          <w:highlight w:val="green"/>
          <w:lang w:val="ru-RU"/>
        </w:rPr>
        <w:t xml:space="preserve"> </w:t>
      </w:r>
    </w:p>
    <w:p w:rsidR="00B32125" w:rsidRPr="00B260B9" w:rsidRDefault="00B32125" w:rsidP="00B32125">
      <w:pPr>
        <w:tabs>
          <w:tab w:val="clear" w:pos="794"/>
          <w:tab w:val="clear" w:pos="1191"/>
          <w:tab w:val="clear" w:pos="1588"/>
          <w:tab w:val="clear" w:pos="1985"/>
        </w:tabs>
        <w:overflowPunct/>
        <w:spacing w:before="0"/>
        <w:jc w:val="both"/>
        <w:textAlignment w:val="auto"/>
        <w:rPr>
          <w:lang w:val="ru-RU"/>
        </w:rPr>
      </w:pPr>
      <w:r w:rsidRPr="00B260B9">
        <w:rPr>
          <w:lang w:val="ru-RU"/>
        </w:rPr>
        <w:t xml:space="preserve">АС РСС признают важность системы </w:t>
      </w:r>
      <w:proofErr w:type="spellStart"/>
      <w:r w:rsidRPr="00B260B9">
        <w:rPr>
          <w:lang w:val="ru-RU"/>
        </w:rPr>
        <w:t>Коспас-Сарсат</w:t>
      </w:r>
      <w:proofErr w:type="spellEnd"/>
      <w:r w:rsidRPr="00B260B9">
        <w:rPr>
          <w:lang w:val="ru-RU"/>
        </w:rPr>
        <w:t>, применяемой для операций поиска и спасения.</w:t>
      </w:r>
    </w:p>
    <w:p w:rsidR="00D147E9" w:rsidRPr="00B260B9" w:rsidRDefault="00D147E9" w:rsidP="00D147E9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АС РСС выступают за обеспечение надлежащей защиты системы </w:t>
      </w:r>
      <w:proofErr w:type="spellStart"/>
      <w:r w:rsidRPr="00B260B9">
        <w:rPr>
          <w:lang w:val="ru-RU"/>
        </w:rPr>
        <w:t>Коспас-Сарсат</w:t>
      </w:r>
      <w:proofErr w:type="spellEnd"/>
      <w:r w:rsidRPr="00B260B9">
        <w:rPr>
          <w:lang w:val="ru-RU"/>
        </w:rPr>
        <w:t xml:space="preserve"> в полосе частот 406-406,1 МГц от излучений, которые могут причинять вредные помехи разрешенному использованию в этой полосе частот (пп. </w:t>
      </w:r>
      <w:r w:rsidRPr="00B260B9">
        <w:rPr>
          <w:b/>
          <w:bCs/>
          <w:lang w:val="ru-RU"/>
        </w:rPr>
        <w:t>5.267</w:t>
      </w:r>
      <w:r w:rsidRPr="00B260B9">
        <w:rPr>
          <w:lang w:val="ru-RU"/>
        </w:rPr>
        <w:t xml:space="preserve">, </w:t>
      </w:r>
      <w:r w:rsidRPr="00B260B9">
        <w:rPr>
          <w:b/>
          <w:bCs/>
          <w:lang w:val="ru-RU"/>
        </w:rPr>
        <w:t>5.266</w:t>
      </w:r>
      <w:r w:rsidRPr="00B260B9">
        <w:rPr>
          <w:lang w:val="ru-RU"/>
        </w:rPr>
        <w:t xml:space="preserve"> РР), с учетом существующего и будущего развертывания служб в соседних полосах частот (390-406</w:t>
      </w:r>
      <w:r w:rsidRPr="00B260B9">
        <w:t> </w:t>
      </w:r>
      <w:r w:rsidRPr="00B260B9">
        <w:rPr>
          <w:lang w:val="ru-RU"/>
        </w:rPr>
        <w:t>МГц и 406,1-420 МГц).</w:t>
      </w:r>
    </w:p>
    <w:p w:rsidR="00D147E9" w:rsidRPr="00B260B9" w:rsidRDefault="00D147E9" w:rsidP="00D147E9">
      <w:pPr>
        <w:jc w:val="both"/>
        <w:rPr>
          <w:lang w:val="ru-RU"/>
        </w:rPr>
      </w:pPr>
      <w:r w:rsidRPr="00B260B9">
        <w:rPr>
          <w:lang w:val="ru-RU"/>
        </w:rPr>
        <w:t xml:space="preserve">В целях выполнения указанных задач АС РСС поддерживает внесение изменений в Резолюцию </w:t>
      </w:r>
      <w:r w:rsidRPr="003819E7">
        <w:rPr>
          <w:b/>
          <w:lang w:val="ru-RU"/>
        </w:rPr>
        <w:t>205 (ВКР-12)</w:t>
      </w:r>
      <w:r w:rsidRPr="00B260B9">
        <w:rPr>
          <w:lang w:val="ru-RU"/>
        </w:rPr>
        <w:t xml:space="preserve"> и </w:t>
      </w:r>
      <w:r w:rsidRPr="00877BC2">
        <w:rPr>
          <w:lang w:val="ru-RU"/>
        </w:rPr>
        <w:t>включение в Статью 5 примечания</w:t>
      </w:r>
      <w:r w:rsidRPr="00B260B9">
        <w:rPr>
          <w:lang w:val="ru-RU"/>
        </w:rPr>
        <w:t xml:space="preserve"> со ссылкой на Резолюцию </w:t>
      </w:r>
      <w:r w:rsidRPr="003819E7">
        <w:rPr>
          <w:b/>
          <w:lang w:val="ru-RU"/>
        </w:rPr>
        <w:t>205 (ВКР-12)</w:t>
      </w:r>
      <w:r w:rsidRPr="00B260B9">
        <w:rPr>
          <w:lang w:val="ru-RU"/>
        </w:rPr>
        <w:t xml:space="preserve"> в РР.</w:t>
      </w:r>
    </w:p>
    <w:p w:rsidR="00A03CFF" w:rsidRDefault="00A03CFF" w:rsidP="00A16AFD">
      <w:pPr>
        <w:pStyle w:val="1"/>
        <w:tabs>
          <w:tab w:val="clear" w:pos="794"/>
          <w:tab w:val="clear" w:pos="1191"/>
          <w:tab w:val="clear" w:pos="1588"/>
          <w:tab w:val="clear" w:pos="1985"/>
        </w:tabs>
        <w:spacing w:before="240"/>
        <w:ind w:left="0" w:firstLine="0"/>
        <w:jc w:val="both"/>
        <w:rPr>
          <w:b w:val="0"/>
          <w:i/>
          <w:lang w:val="ru-RU"/>
        </w:rPr>
      </w:pPr>
      <w:bookmarkStart w:id="49" w:name="_Вопрос_9.1.2"/>
      <w:bookmarkEnd w:id="49"/>
      <w:r w:rsidRPr="00B260B9">
        <w:rPr>
          <w:i/>
          <w:lang w:val="ru-RU"/>
        </w:rPr>
        <w:lastRenderedPageBreak/>
        <w:t>Вопрос 9.1.2</w:t>
      </w:r>
      <w:r w:rsidR="00435CE4" w:rsidRPr="00B260B9">
        <w:rPr>
          <w:i/>
          <w:lang w:val="ru-RU"/>
        </w:rPr>
        <w:tab/>
      </w:r>
      <w:r w:rsidR="00875E69" w:rsidRPr="00B260B9">
        <w:rPr>
          <w:b w:val="0"/>
          <w:i/>
          <w:lang w:val="ru-RU"/>
        </w:rPr>
        <w:t xml:space="preserve">Резолюция </w:t>
      </w:r>
      <w:r w:rsidR="00875E69" w:rsidRPr="00B260B9">
        <w:rPr>
          <w:i/>
          <w:lang w:val="ru-RU"/>
        </w:rPr>
        <w:t>756 (ВКР</w:t>
      </w:r>
      <w:r w:rsidR="00875E69" w:rsidRPr="00B260B9">
        <w:rPr>
          <w:i/>
          <w:lang w:val="ru-RU"/>
        </w:rPr>
        <w:noBreakHyphen/>
        <w:t>12)</w:t>
      </w:r>
      <w:r w:rsidR="00875E69" w:rsidRPr="00B260B9">
        <w:rPr>
          <w:bCs/>
          <w:lang w:val="ru-RU"/>
        </w:rPr>
        <w:t xml:space="preserve"> </w:t>
      </w:r>
      <w:r w:rsidR="00435CE4" w:rsidRPr="00B260B9">
        <w:rPr>
          <w:b w:val="0"/>
          <w:i/>
          <w:lang w:val="ru-RU"/>
        </w:rPr>
        <w:t>Исследования, касающиеся возможного уменьшения координационной дуги и технических критериев, которые используются при применении п.</w:t>
      </w:r>
      <w:r w:rsidR="00435CE4" w:rsidRPr="00B260B9">
        <w:rPr>
          <w:b w:val="0"/>
          <w:i/>
        </w:rPr>
        <w:t> </w:t>
      </w:r>
      <w:r w:rsidR="00435CE4" w:rsidRPr="00B260B9">
        <w:rPr>
          <w:b w:val="0"/>
          <w:i/>
          <w:lang w:val="ru-RU"/>
        </w:rPr>
        <w:t>9.41 в</w:t>
      </w:r>
      <w:r w:rsidR="00435CE4" w:rsidRPr="00B260B9">
        <w:rPr>
          <w:b w:val="0"/>
          <w:i/>
        </w:rPr>
        <w:t> </w:t>
      </w:r>
      <w:r w:rsidR="00435CE4" w:rsidRPr="00B260B9">
        <w:rPr>
          <w:b w:val="0"/>
          <w:i/>
          <w:lang w:val="ru-RU"/>
        </w:rPr>
        <w:t>отношении координации согласно п.</w:t>
      </w:r>
      <w:r w:rsidR="00435CE4" w:rsidRPr="00B260B9">
        <w:rPr>
          <w:b w:val="0"/>
          <w:i/>
        </w:rPr>
        <w:t> </w:t>
      </w:r>
      <w:r w:rsidR="00435CE4" w:rsidRPr="00B260B9">
        <w:rPr>
          <w:b w:val="0"/>
          <w:i/>
          <w:lang w:val="ru-RU"/>
        </w:rPr>
        <w:t>9.7</w:t>
      </w:r>
    </w:p>
    <w:p w:rsidR="00F908A8" w:rsidRPr="003819E7" w:rsidRDefault="00F908A8" w:rsidP="00F908A8">
      <w:pPr>
        <w:spacing w:before="0"/>
        <w:jc w:val="both"/>
        <w:rPr>
          <w:b/>
          <w:i/>
          <w:lang w:val="ru-RU"/>
        </w:rPr>
      </w:pPr>
      <w:bookmarkStart w:id="50" w:name="_Вопрос_9.1.3_использование"/>
      <w:bookmarkEnd w:id="50"/>
      <w:r w:rsidRPr="003819E7">
        <w:rPr>
          <w:b/>
          <w:i/>
          <w:lang w:val="ru-RU"/>
        </w:rPr>
        <w:t>1. Применение критерия допустимой единичной помехи С/I к геостационарным сетям: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>АС РСС поддерживают использование критерия C/I вместо критерия ΔT/T при обосновании включения/исключения в/из списо</w:t>
      </w:r>
      <w:proofErr w:type="gramStart"/>
      <w:r w:rsidRPr="003819E7">
        <w:rPr>
          <w:lang w:val="ru-RU"/>
        </w:rPr>
        <w:t>к(</w:t>
      </w:r>
      <w:proofErr w:type="gramEnd"/>
      <w:r w:rsidRPr="003819E7">
        <w:rPr>
          <w:lang w:val="ru-RU"/>
        </w:rPr>
        <w:t>ка) затронутых администраций сетей, находящихся за пределами координационной дуги, при применении п. 9.41 РР и при применении п. 9.7 РР в случаях, когда не используется критерий координационной дуги.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>Критерий C/I продолжает использоваться при применении положений п. 11.32</w:t>
      </w:r>
      <w:proofErr w:type="gramStart"/>
      <w:r w:rsidRPr="003819E7">
        <w:rPr>
          <w:lang w:val="ru-RU"/>
        </w:rPr>
        <w:t>А</w:t>
      </w:r>
      <w:proofErr w:type="gramEnd"/>
      <w:r w:rsidRPr="003819E7">
        <w:rPr>
          <w:lang w:val="ru-RU"/>
        </w:rPr>
        <w:t xml:space="preserve"> РР.</w:t>
      </w:r>
    </w:p>
    <w:p w:rsidR="00F908A8" w:rsidRPr="003819E7" w:rsidRDefault="00F908A8" w:rsidP="00877BC2">
      <w:pPr>
        <w:spacing w:before="60"/>
        <w:jc w:val="both"/>
        <w:rPr>
          <w:lang w:val="ru-RU"/>
        </w:rPr>
      </w:pPr>
      <w:r w:rsidRPr="003819E7">
        <w:rPr>
          <w:lang w:val="ru-RU"/>
        </w:rPr>
        <w:t>Соответствует Опции 1А Отчёта ПСК.</w:t>
      </w:r>
    </w:p>
    <w:p w:rsidR="00F908A8" w:rsidRPr="003819E7" w:rsidRDefault="00F908A8" w:rsidP="00877BC2">
      <w:pPr>
        <w:ind w:left="44" w:hanging="44"/>
        <w:jc w:val="both"/>
        <w:rPr>
          <w:b/>
          <w:i/>
          <w:lang w:val="ru-RU"/>
        </w:rPr>
      </w:pPr>
      <w:r w:rsidRPr="003819E7">
        <w:rPr>
          <w:b/>
          <w:i/>
          <w:lang w:val="ru-RU"/>
        </w:rPr>
        <w:t>2. Изменение значения критерия</w:t>
      </w:r>
      <w:proofErr w:type="gramStart"/>
      <w:r w:rsidRPr="003819E7">
        <w:rPr>
          <w:b/>
          <w:i/>
          <w:lang w:val="ru-RU"/>
        </w:rPr>
        <w:t xml:space="preserve"> ΔТ</w:t>
      </w:r>
      <w:proofErr w:type="gramEnd"/>
      <w:r w:rsidRPr="003819E7">
        <w:rPr>
          <w:b/>
          <w:i/>
          <w:lang w:val="ru-RU"/>
        </w:rPr>
        <w:t>/Т и соответствующее изменение критерия С/I:</w:t>
      </w:r>
    </w:p>
    <w:p w:rsidR="00F908A8" w:rsidRPr="003819E7" w:rsidRDefault="00F908A8" w:rsidP="00F908A8">
      <w:pPr>
        <w:spacing w:before="60"/>
        <w:ind w:left="44"/>
        <w:jc w:val="both"/>
        <w:rPr>
          <w:lang w:val="ru-RU"/>
        </w:rPr>
      </w:pPr>
      <w:r w:rsidRPr="003819E7">
        <w:rPr>
          <w:lang w:val="ru-RU"/>
        </w:rPr>
        <w:t>АС РСС предлагают определять значение критерия С/I, учитывая увеличение критерия</w:t>
      </w:r>
      <w:proofErr w:type="gramStart"/>
      <w:r w:rsidRPr="003819E7">
        <w:rPr>
          <w:lang w:val="ru-RU"/>
        </w:rPr>
        <w:t xml:space="preserve"> ΔТ</w:t>
      </w:r>
      <w:proofErr w:type="gramEnd"/>
      <w:r w:rsidRPr="003819E7">
        <w:rPr>
          <w:lang w:val="ru-RU"/>
        </w:rPr>
        <w:t>/Т до значения не более 20%. Новое значение критерия С/I = С/N – 10lg(ΔТ/Т) (дБ) предлагается применять по отношению к присвоениям новых сетей, заявленных после окончания ВКР-15:</w:t>
      </w:r>
    </w:p>
    <w:p w:rsidR="00F908A8" w:rsidRPr="003819E7" w:rsidRDefault="00F908A8" w:rsidP="00F908A8">
      <w:pPr>
        <w:spacing w:before="20"/>
        <w:ind w:left="329"/>
        <w:jc w:val="both"/>
        <w:rPr>
          <w:lang w:val="ru-RU"/>
        </w:rPr>
      </w:pPr>
      <w:r w:rsidRPr="003819E7">
        <w:rPr>
          <w:lang w:val="ru-RU"/>
        </w:rPr>
        <w:t>- при применении п. 9.41 РР;</w:t>
      </w:r>
    </w:p>
    <w:p w:rsidR="00F908A8" w:rsidRPr="003819E7" w:rsidRDefault="00F908A8" w:rsidP="00F908A8">
      <w:pPr>
        <w:spacing w:before="20"/>
        <w:ind w:left="329"/>
        <w:jc w:val="both"/>
        <w:rPr>
          <w:lang w:val="ru-RU"/>
        </w:rPr>
      </w:pPr>
      <w:r w:rsidRPr="003819E7">
        <w:rPr>
          <w:lang w:val="ru-RU"/>
        </w:rPr>
        <w:t>- при определении БР затронутых администраций в соответствии с п. 9.7 РР, в случаях, когда не используется критерий координационной дуги только в полосах диапазонов 20/30 ГГц, распределенных ФСС и ПСС;</w:t>
      </w:r>
    </w:p>
    <w:p w:rsidR="00F908A8" w:rsidRPr="003819E7" w:rsidRDefault="00F908A8" w:rsidP="00F908A8">
      <w:pPr>
        <w:spacing w:before="20"/>
        <w:ind w:left="329"/>
        <w:jc w:val="both"/>
        <w:rPr>
          <w:lang w:val="ru-RU"/>
        </w:rPr>
      </w:pPr>
      <w:r w:rsidRPr="003819E7">
        <w:rPr>
          <w:lang w:val="ru-RU"/>
        </w:rPr>
        <w:t>- при применении п. 11.32</w:t>
      </w:r>
      <w:proofErr w:type="gramStart"/>
      <w:r w:rsidRPr="003819E7">
        <w:rPr>
          <w:lang w:val="ru-RU"/>
        </w:rPr>
        <w:t>А</w:t>
      </w:r>
      <w:proofErr w:type="gramEnd"/>
      <w:r w:rsidRPr="003819E7">
        <w:rPr>
          <w:lang w:val="ru-RU"/>
        </w:rPr>
        <w:t xml:space="preserve"> РР.</w:t>
      </w:r>
    </w:p>
    <w:p w:rsidR="00F908A8" w:rsidRPr="003819E7" w:rsidRDefault="00F908A8" w:rsidP="00F908A8">
      <w:pPr>
        <w:spacing w:before="40"/>
        <w:jc w:val="both"/>
        <w:rPr>
          <w:lang w:val="ru-RU"/>
        </w:rPr>
      </w:pPr>
      <w:r w:rsidRPr="003819E7">
        <w:rPr>
          <w:lang w:val="ru-RU"/>
        </w:rPr>
        <w:t>Соответствует Опции 1А Отчёта ПСК.</w:t>
      </w:r>
    </w:p>
    <w:p w:rsidR="00F908A8" w:rsidRPr="003819E7" w:rsidRDefault="00F908A8" w:rsidP="00F908A8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lang w:val="ru-RU"/>
        </w:rPr>
      </w:pPr>
      <w:r w:rsidRPr="003819E7">
        <w:rPr>
          <w:b w:val="0"/>
          <w:lang w:val="ru-RU"/>
        </w:rPr>
        <w:t>Возможность применения нового значения критерия С/I по отношению к существующим присвоениям спутниковых сетей</w:t>
      </w:r>
      <w:r w:rsidRPr="003819E7">
        <w:rPr>
          <w:b w:val="0"/>
          <w:vertAlign w:val="superscript"/>
          <w:lang w:val="ru-RU"/>
        </w:rPr>
        <w:footnoteReference w:id="1"/>
      </w:r>
      <w:r w:rsidRPr="003819E7">
        <w:rPr>
          <w:b w:val="0"/>
          <w:lang w:val="ru-RU"/>
        </w:rPr>
        <w:t xml:space="preserve"> изучается. В случае принятия решения ВКР-15 о применении нового критерия к частотным присвоениям, заявленным до ВКР-15, должны быть разработаны переходные меры для обеспечения защиты существующих частотных присвоений.</w:t>
      </w:r>
    </w:p>
    <w:p w:rsidR="00F908A8" w:rsidRPr="003819E7" w:rsidRDefault="00F908A8" w:rsidP="00F908A8">
      <w:pPr>
        <w:jc w:val="both"/>
        <w:rPr>
          <w:b/>
          <w:i/>
          <w:lang w:val="ru-RU"/>
        </w:rPr>
      </w:pPr>
      <w:r w:rsidRPr="003819E7">
        <w:rPr>
          <w:b/>
          <w:i/>
          <w:lang w:val="ru-RU"/>
        </w:rPr>
        <w:t>3. Применение маски допустимой плотности потока мощности (</w:t>
      </w:r>
      <w:proofErr w:type="spellStart"/>
      <w:r w:rsidRPr="003819E7">
        <w:rPr>
          <w:b/>
          <w:i/>
          <w:lang w:val="ru-RU"/>
        </w:rPr>
        <w:t>п.п.м</w:t>
      </w:r>
      <w:proofErr w:type="spellEnd"/>
      <w:r w:rsidRPr="003819E7">
        <w:rPr>
          <w:b/>
          <w:i/>
          <w:lang w:val="ru-RU"/>
        </w:rPr>
        <w:t>.)</w:t>
      </w:r>
      <w:r w:rsidR="00877BC2" w:rsidRPr="003819E7">
        <w:rPr>
          <w:b/>
          <w:i/>
          <w:lang w:val="ru-RU"/>
        </w:rPr>
        <w:t xml:space="preserve"> при </w:t>
      </w:r>
      <w:proofErr w:type="spellStart"/>
      <w:r w:rsidR="00877BC2" w:rsidRPr="003819E7">
        <w:rPr>
          <w:b/>
          <w:i/>
          <w:lang w:val="ru-RU"/>
        </w:rPr>
        <w:t>экзаменации</w:t>
      </w:r>
      <w:proofErr w:type="spellEnd"/>
      <w:r w:rsidR="00877BC2" w:rsidRPr="003819E7">
        <w:rPr>
          <w:b/>
          <w:i/>
          <w:lang w:val="ru-RU"/>
        </w:rPr>
        <w:t xml:space="preserve"> по п.11.32</w:t>
      </w:r>
      <w:proofErr w:type="gramStart"/>
      <w:r w:rsidR="00877BC2" w:rsidRPr="003819E7">
        <w:rPr>
          <w:b/>
          <w:i/>
          <w:lang w:val="ru-RU"/>
        </w:rPr>
        <w:t>А</w:t>
      </w:r>
      <w:proofErr w:type="gramEnd"/>
      <w:r w:rsidRPr="003819E7">
        <w:rPr>
          <w:b/>
          <w:i/>
          <w:lang w:val="ru-RU"/>
        </w:rPr>
        <w:t>: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 xml:space="preserve">АС РСС возражают против применения метода, основанного на маске </w:t>
      </w:r>
      <w:proofErr w:type="spellStart"/>
      <w:r w:rsidRPr="003819E7">
        <w:rPr>
          <w:lang w:val="ru-RU"/>
        </w:rPr>
        <w:t>п.п.м</w:t>
      </w:r>
      <w:proofErr w:type="spellEnd"/>
      <w:r w:rsidRPr="003819E7">
        <w:rPr>
          <w:lang w:val="ru-RU"/>
        </w:rPr>
        <w:t>. внутри координационной дуги.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 xml:space="preserve">Некоторые АС РСС возражают против применения метода, основанного на маске </w:t>
      </w:r>
      <w:proofErr w:type="spellStart"/>
      <w:r w:rsidRPr="003819E7">
        <w:rPr>
          <w:lang w:val="ru-RU"/>
        </w:rPr>
        <w:t>п.п.м</w:t>
      </w:r>
      <w:proofErr w:type="spellEnd"/>
      <w:r w:rsidRPr="003819E7">
        <w:rPr>
          <w:lang w:val="ru-RU"/>
        </w:rPr>
        <w:t>. вне координационной дуги.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 xml:space="preserve">Некоторые АС РСС поддерживают использование метода, основанного на маске </w:t>
      </w:r>
      <w:proofErr w:type="spellStart"/>
      <w:r w:rsidRPr="003819E7">
        <w:rPr>
          <w:lang w:val="ru-RU"/>
        </w:rPr>
        <w:t>п.п.м</w:t>
      </w:r>
      <w:proofErr w:type="spellEnd"/>
      <w:r w:rsidRPr="003819E7">
        <w:rPr>
          <w:lang w:val="ru-RU"/>
        </w:rPr>
        <w:t>. вне координационной дуги.</w:t>
      </w:r>
    </w:p>
    <w:p w:rsidR="00F908A8" w:rsidRPr="003819E7" w:rsidRDefault="00F908A8" w:rsidP="00F908A8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b w:val="0"/>
          <w:lang w:val="ru-RU"/>
        </w:rPr>
      </w:pPr>
      <w:r w:rsidRPr="003819E7">
        <w:rPr>
          <w:b w:val="0"/>
          <w:lang w:val="ru-RU"/>
        </w:rPr>
        <w:t xml:space="preserve">Некоторые АС РСС рассматривают возможность применения метода маски </w:t>
      </w:r>
      <w:proofErr w:type="spellStart"/>
      <w:r w:rsidRPr="003819E7">
        <w:rPr>
          <w:b w:val="0"/>
          <w:lang w:val="ru-RU"/>
        </w:rPr>
        <w:t>п.п.м</w:t>
      </w:r>
      <w:proofErr w:type="spellEnd"/>
      <w:r w:rsidRPr="003819E7">
        <w:rPr>
          <w:b w:val="0"/>
          <w:lang w:val="ru-RU"/>
        </w:rPr>
        <w:t>. при рассмотрении по п. 11.32</w:t>
      </w:r>
      <w:proofErr w:type="gramStart"/>
      <w:r w:rsidRPr="003819E7">
        <w:rPr>
          <w:b w:val="0"/>
          <w:lang w:val="ru-RU"/>
        </w:rPr>
        <w:t>А</w:t>
      </w:r>
      <w:proofErr w:type="gramEnd"/>
      <w:r w:rsidRPr="003819E7">
        <w:rPr>
          <w:b w:val="0"/>
          <w:lang w:val="ru-RU"/>
        </w:rPr>
        <w:t xml:space="preserve"> РР присвоений новых сетей, заявленных после ВКР-15. В случае принятия таких масок </w:t>
      </w:r>
      <w:proofErr w:type="spellStart"/>
      <w:r w:rsidRPr="003819E7">
        <w:rPr>
          <w:b w:val="0"/>
          <w:lang w:val="ru-RU"/>
        </w:rPr>
        <w:t>п.п.м</w:t>
      </w:r>
      <w:proofErr w:type="spellEnd"/>
      <w:r w:rsidRPr="003819E7">
        <w:rPr>
          <w:b w:val="0"/>
          <w:lang w:val="ru-RU"/>
        </w:rPr>
        <w:t>. для любых целей, они должны применяться только к частотным присвоениям спутниковых сетей, заявленных после ВКР-15.</w:t>
      </w:r>
    </w:p>
    <w:p w:rsidR="00F908A8" w:rsidRPr="003819E7" w:rsidRDefault="00F908A8" w:rsidP="00F908A8">
      <w:pPr>
        <w:jc w:val="both"/>
        <w:rPr>
          <w:b/>
          <w:i/>
          <w:lang w:val="ru-RU"/>
        </w:rPr>
      </w:pPr>
      <w:r w:rsidRPr="003819E7">
        <w:rPr>
          <w:b/>
          <w:i/>
          <w:lang w:val="ru-RU"/>
        </w:rPr>
        <w:t>4. Сокращение размеров координационной дуги (КД):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 xml:space="preserve">АС РСС поддерживают сокращение координационной дуги для диапазонов радиочастот 4/6 ГГц от ±8 до ±6 градусов, 11/12/13/14 ГГц от ±7 до ±5 градусов и не возражают против </w:t>
      </w:r>
      <w:r w:rsidRPr="003819E7">
        <w:rPr>
          <w:lang w:val="ru-RU"/>
        </w:rPr>
        <w:lastRenderedPageBreak/>
        <w:t>сокращения КД в диапазонах 20/30 ГГц от ±8 до ±7 градусов.</w:t>
      </w:r>
      <w:r w:rsidR="00877BC2" w:rsidRPr="003819E7">
        <w:rPr>
          <w:lang w:val="ru-RU"/>
        </w:rPr>
        <w:t xml:space="preserve"> </w:t>
      </w:r>
      <w:r w:rsidRPr="003819E7">
        <w:rPr>
          <w:lang w:val="ru-RU"/>
        </w:rPr>
        <w:t>АС РСС выступают за сохранение пункта 9.41 РР.</w:t>
      </w:r>
    </w:p>
    <w:p w:rsidR="00F908A8" w:rsidRPr="003819E7" w:rsidRDefault="00F908A8" w:rsidP="00F908A8">
      <w:pPr>
        <w:spacing w:before="60"/>
        <w:jc w:val="both"/>
        <w:rPr>
          <w:lang w:val="ru-RU"/>
        </w:rPr>
      </w:pPr>
      <w:r w:rsidRPr="003819E7">
        <w:rPr>
          <w:lang w:val="ru-RU"/>
        </w:rPr>
        <w:t>Некоторые АС РСС выступают за рассмотрение сокращения координационной дуги только в совокупности с изменениями технических критериев, применяемых по п. 9.41 РР.</w:t>
      </w:r>
    </w:p>
    <w:p w:rsidR="004724E7" w:rsidRPr="003819E7" w:rsidRDefault="00F908A8" w:rsidP="005875C1">
      <w:pPr>
        <w:pStyle w:val="1"/>
        <w:tabs>
          <w:tab w:val="clear" w:pos="794"/>
          <w:tab w:val="left" w:pos="0"/>
        </w:tabs>
        <w:spacing w:before="120"/>
        <w:ind w:left="0" w:firstLine="0"/>
        <w:jc w:val="both"/>
        <w:rPr>
          <w:b w:val="0"/>
          <w:lang w:val="ru-RU"/>
        </w:rPr>
      </w:pPr>
      <w:r w:rsidRPr="003819E7">
        <w:rPr>
          <w:b w:val="0"/>
          <w:lang w:val="ru-RU"/>
        </w:rPr>
        <w:t>АС РСС считают, что изменение величин критериев координации не приведет к снижению защиты существующих спутниковых сетей и повысит эффективность использования орбитально-частотного ресурса на ГСО при обеспечении требуемого качества работы спутниковых сетей.</w:t>
      </w:r>
    </w:p>
    <w:p w:rsidR="00785709" w:rsidRPr="003819E7" w:rsidRDefault="00E87CCF" w:rsidP="00F908A8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r w:rsidRPr="003819E7">
        <w:rPr>
          <w:i/>
          <w:lang w:val="ru-RU"/>
        </w:rPr>
        <w:t xml:space="preserve">Вопрос </w:t>
      </w:r>
      <w:r w:rsidR="00785709" w:rsidRPr="003819E7">
        <w:rPr>
          <w:i/>
          <w:lang w:val="ru-RU"/>
        </w:rPr>
        <w:t>9.1.3</w:t>
      </w:r>
      <w:r w:rsidR="00CE6934" w:rsidRPr="003819E7">
        <w:rPr>
          <w:i/>
          <w:lang w:val="ru-RU"/>
        </w:rPr>
        <w:tab/>
      </w:r>
      <w:r w:rsidR="00875E69" w:rsidRPr="003819E7">
        <w:rPr>
          <w:b w:val="0"/>
          <w:i/>
          <w:lang w:val="ru-RU"/>
        </w:rPr>
        <w:t xml:space="preserve">Резолюция </w:t>
      </w:r>
      <w:r w:rsidR="00875E69" w:rsidRPr="003819E7">
        <w:rPr>
          <w:bCs/>
          <w:i/>
          <w:lang w:val="ru-RU"/>
        </w:rPr>
        <w:t>11 (ВКР-12)</w:t>
      </w:r>
      <w:r w:rsidR="00875E69" w:rsidRPr="003819E7">
        <w:rPr>
          <w:b w:val="0"/>
          <w:bCs/>
          <w:i/>
          <w:lang w:val="ru-RU"/>
        </w:rPr>
        <w:t xml:space="preserve"> </w:t>
      </w:r>
      <w:r w:rsidR="00CE6934" w:rsidRPr="003819E7">
        <w:rPr>
          <w:b w:val="0"/>
          <w:i/>
          <w:lang w:val="ru-RU"/>
        </w:rPr>
        <w:t>И</w:t>
      </w:r>
      <w:r w:rsidR="00785709" w:rsidRPr="003819E7">
        <w:rPr>
          <w:b w:val="0"/>
          <w:i/>
          <w:lang w:val="ru-RU"/>
        </w:rPr>
        <w:t xml:space="preserve">спользование спутниковых орбитальных позиций и связанного с ними радиочастотного спектра для предоставления услуг международной электросвязи общего пользования в развивающихся странах </w:t>
      </w:r>
    </w:p>
    <w:p w:rsidR="00212186" w:rsidRPr="003819E7" w:rsidRDefault="00212186" w:rsidP="002C3E3B">
      <w:pPr>
        <w:rPr>
          <w:lang w:val="ru-RU"/>
        </w:rPr>
      </w:pPr>
      <w:r w:rsidRPr="003819E7">
        <w:rPr>
          <w:lang w:val="ru-RU"/>
        </w:rPr>
        <w:t>Проект позиции разрабатывается.</w:t>
      </w:r>
    </w:p>
    <w:p w:rsidR="00785709" w:rsidRPr="00B260B9" w:rsidRDefault="00785709" w:rsidP="00EB1FD4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51" w:name="_Вопрос_9.1.4_Резолюция"/>
      <w:bookmarkEnd w:id="51"/>
      <w:r w:rsidRPr="00B260B9">
        <w:rPr>
          <w:i/>
          <w:lang w:val="ru-RU"/>
        </w:rPr>
        <w:t>Вопрос 9.1.4</w:t>
      </w:r>
      <w:r w:rsidR="00CE6934" w:rsidRPr="00B260B9">
        <w:rPr>
          <w:i/>
          <w:lang w:val="ru-RU"/>
        </w:rPr>
        <w:tab/>
      </w:r>
      <w:r w:rsidR="00875E69" w:rsidRPr="00B260B9">
        <w:rPr>
          <w:b w:val="0"/>
          <w:i/>
          <w:lang w:val="ru-RU"/>
        </w:rPr>
        <w:t xml:space="preserve">Резолюция </w:t>
      </w:r>
      <w:r w:rsidR="00875E69" w:rsidRPr="00B260B9">
        <w:rPr>
          <w:bCs/>
          <w:i/>
          <w:lang w:val="ru-RU"/>
        </w:rPr>
        <w:t>67 (ВКР</w:t>
      </w:r>
      <w:r w:rsidR="00875E69" w:rsidRPr="00B260B9">
        <w:rPr>
          <w:bCs/>
          <w:i/>
          <w:lang w:val="ru-RU"/>
        </w:rPr>
        <w:noBreakHyphen/>
        <w:t>12)</w:t>
      </w:r>
      <w:r w:rsidR="00875E69" w:rsidRPr="00B260B9">
        <w:rPr>
          <w:b w:val="0"/>
          <w:bCs/>
          <w:i/>
          <w:lang w:val="ru-RU"/>
        </w:rPr>
        <w:t xml:space="preserve"> </w:t>
      </w:r>
      <w:r w:rsidRPr="00B260B9">
        <w:rPr>
          <w:b w:val="0"/>
          <w:i/>
          <w:lang w:val="ru-RU"/>
        </w:rPr>
        <w:t>Обновление и реорганизация Регламента радиосвязи</w:t>
      </w:r>
      <w:r w:rsidR="00FC27D1" w:rsidRPr="00B260B9">
        <w:rPr>
          <w:b w:val="0"/>
          <w:i/>
          <w:lang w:val="ru-RU"/>
        </w:rPr>
        <w:t xml:space="preserve"> </w:t>
      </w:r>
    </w:p>
    <w:p w:rsidR="00FC27D1" w:rsidRPr="00B260B9" w:rsidRDefault="00FC27D1" w:rsidP="00FC27D1">
      <w:pPr>
        <w:tabs>
          <w:tab w:val="clear" w:pos="794"/>
          <w:tab w:val="clear" w:pos="1191"/>
          <w:tab w:val="clear" w:pos="1588"/>
          <w:tab w:val="clear" w:pos="1985"/>
        </w:tabs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поддерживают внесение изменений в Регламент радиосвязи, касающихся удаления неиспользуемых сокращений в п. 2.1 Статьи 2 и модификации названий Статей 37, 39, 40, 42, 43, 44, 47, 49, 50, 52 и 53 для наилучшего отражения смысла этих статей.</w:t>
      </w:r>
    </w:p>
    <w:p w:rsidR="00FC27D1" w:rsidRPr="00B260B9" w:rsidRDefault="00D147E9" w:rsidP="00FC27D1">
      <w:pPr>
        <w:tabs>
          <w:tab w:val="clear" w:pos="794"/>
          <w:tab w:val="clear" w:pos="1191"/>
          <w:tab w:val="clear" w:pos="1588"/>
          <w:tab w:val="clear" w:pos="1985"/>
        </w:tabs>
        <w:spacing w:line="228" w:lineRule="auto"/>
        <w:jc w:val="both"/>
        <w:textAlignment w:val="auto"/>
        <w:rPr>
          <w:lang w:val="ru-RU"/>
        </w:rPr>
      </w:pPr>
      <w:r w:rsidRPr="00B260B9">
        <w:rPr>
          <w:lang w:val="ru-RU"/>
        </w:rPr>
        <w:t>АС РСС считают что, предлагаемые изменения не приведут к изменению содержания пересматриваемых положений Регламента радиосвязи.</w:t>
      </w:r>
    </w:p>
    <w:p w:rsidR="00785709" w:rsidRPr="00B260B9" w:rsidRDefault="007F6EAA">
      <w:pPr>
        <w:tabs>
          <w:tab w:val="clear" w:pos="794"/>
          <w:tab w:val="clear" w:pos="1191"/>
          <w:tab w:val="clear" w:pos="1588"/>
          <w:tab w:val="clear" w:pos="1985"/>
        </w:tabs>
        <w:spacing w:line="228" w:lineRule="auto"/>
        <w:jc w:val="both"/>
        <w:textAlignment w:val="auto"/>
        <w:rPr>
          <w:i/>
          <w:lang w:val="ru-RU"/>
        </w:rPr>
      </w:pPr>
      <w:bookmarkStart w:id="52" w:name="_Вопрос_9.1.5_Рассмотрение"/>
      <w:bookmarkStart w:id="53" w:name="_Ref343682139"/>
      <w:bookmarkEnd w:id="52"/>
      <w:r w:rsidRPr="00B260B9">
        <w:rPr>
          <w:b/>
          <w:i/>
          <w:lang w:val="ru-RU"/>
        </w:rPr>
        <w:t>В</w:t>
      </w:r>
      <w:r w:rsidR="003811B5" w:rsidRPr="00B260B9">
        <w:rPr>
          <w:b/>
          <w:i/>
          <w:lang w:val="ru-RU"/>
        </w:rPr>
        <w:t>опрос 9.1.5</w:t>
      </w:r>
      <w:bookmarkEnd w:id="53"/>
      <w:r w:rsidR="00CE6934" w:rsidRPr="00B260B9">
        <w:rPr>
          <w:b/>
          <w:i/>
          <w:lang w:val="ru-RU"/>
        </w:rPr>
        <w:tab/>
      </w:r>
      <w:r w:rsidR="00875E69" w:rsidRPr="00B260B9">
        <w:rPr>
          <w:i/>
          <w:lang w:val="ru-RU"/>
        </w:rPr>
        <w:t xml:space="preserve">Резолюция </w:t>
      </w:r>
      <w:r w:rsidR="00875E69" w:rsidRPr="00B260B9">
        <w:rPr>
          <w:b/>
          <w:bCs/>
          <w:i/>
          <w:lang w:val="ru-RU"/>
        </w:rPr>
        <w:t>154 (ВКР</w:t>
      </w:r>
      <w:r w:rsidR="00875E69" w:rsidRPr="00B260B9">
        <w:rPr>
          <w:b/>
          <w:bCs/>
          <w:i/>
          <w:lang w:val="ru-RU"/>
        </w:rPr>
        <w:noBreakHyphen/>
        <w:t>12)</w:t>
      </w:r>
      <w:r w:rsidR="00875E69" w:rsidRPr="00B260B9">
        <w:rPr>
          <w:bCs/>
          <w:lang w:val="ru-RU"/>
        </w:rPr>
        <w:t xml:space="preserve"> </w:t>
      </w:r>
      <w:r w:rsidR="00785709" w:rsidRPr="00B260B9">
        <w:rPr>
          <w:i/>
          <w:lang w:val="ru-RU"/>
        </w:rPr>
        <w:t>Рассмотрение технических и регламентарных действий в целях обеспечения существующей и будущей работы земных станций фиксированной спутниковой службы в полосе 3400−4200 МГц в качестве средства содействия безопасной эксплуатации воздушных судов и надежному распространению метеорологической информации в некоторых странах Района 1</w:t>
      </w:r>
    </w:p>
    <w:p w:rsidR="00236B96" w:rsidRPr="00B260B9" w:rsidRDefault="00236B96" w:rsidP="00236B96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разработку возможных технических и регламентарных мер в некоторых странах Района 1 (на национальной основе) для обеспечения работы нынешних и будущих земных станций фиксированной спутниковой службы в полосе частот 3400-4200 МГц, используемых для спутниковой связи, относящихся к обеспечению безопасной эксплуатации воздушных судов и надежному распространению метеорологической информации. </w:t>
      </w:r>
    </w:p>
    <w:p w:rsidR="00236B96" w:rsidRPr="00B260B9" w:rsidRDefault="00236B96" w:rsidP="00236B96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Для обеспечения защиты земных станций ФСС от сетей </w:t>
      </w:r>
      <w:r w:rsidRPr="00B260B9">
        <w:rPr>
          <w:lang w:val="en-US"/>
        </w:rPr>
        <w:t>IMT</w:t>
      </w:r>
      <w:r w:rsidRPr="00B260B9">
        <w:rPr>
          <w:lang w:val="ru-RU"/>
        </w:rPr>
        <w:t xml:space="preserve"> в полосе частот 3400-3600 МГц на национальной основе возможно применение технических условий, указанных в п.</w:t>
      </w:r>
      <w:r w:rsidRPr="00B260B9">
        <w:rPr>
          <w:b/>
          <w:lang w:val="ru-RU"/>
        </w:rPr>
        <w:t>5.430</w:t>
      </w:r>
      <w:proofErr w:type="gramStart"/>
      <w:r w:rsidRPr="00B260B9">
        <w:rPr>
          <w:b/>
          <w:lang w:val="ru-RU"/>
        </w:rPr>
        <w:t>А</w:t>
      </w:r>
      <w:proofErr w:type="gramEnd"/>
      <w:r w:rsidRPr="00B260B9">
        <w:rPr>
          <w:lang w:val="ru-RU"/>
        </w:rPr>
        <w:t xml:space="preserve"> </w:t>
      </w:r>
      <w:r w:rsidR="0089138B" w:rsidRPr="00B260B9">
        <w:rPr>
          <w:lang w:val="ru-RU"/>
        </w:rPr>
        <w:t xml:space="preserve"> Регламента радиосвязи</w:t>
      </w:r>
      <w:r w:rsidRPr="00B260B9">
        <w:rPr>
          <w:lang w:val="ru-RU"/>
        </w:rPr>
        <w:t>.</w:t>
      </w:r>
    </w:p>
    <w:p w:rsidR="00236B96" w:rsidRPr="00B260B9" w:rsidRDefault="00236B96" w:rsidP="00236B96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Условия защиты земных станций ФСС в полосе частот 3600-4200 МГц от новых сетей фиксированных и подвижных служб, включая  системы беспроводного доступа, должны быть определены на основе результатов исследований МСЭ-</w:t>
      </w:r>
      <w:r w:rsidRPr="00B260B9">
        <w:rPr>
          <w:lang w:val="en-US"/>
        </w:rPr>
        <w:t>R</w:t>
      </w:r>
      <w:r w:rsidRPr="00B260B9">
        <w:rPr>
          <w:lang w:val="ru-RU"/>
        </w:rPr>
        <w:t xml:space="preserve"> по совместимости между этими системами и земными станциями ФСС, проводимых в рамках данного вопроса.</w:t>
      </w:r>
    </w:p>
    <w:p w:rsidR="00212186" w:rsidRPr="00B260B9" w:rsidRDefault="00236B96" w:rsidP="00236B96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технические и регламентарные меры, принимаемые в рамках Резолюции </w:t>
      </w:r>
      <w:r w:rsidRPr="00B260B9">
        <w:rPr>
          <w:b/>
          <w:lang w:val="ru-RU"/>
        </w:rPr>
        <w:t>154 (ВКР-12)</w:t>
      </w:r>
      <w:r w:rsidRPr="00B260B9">
        <w:rPr>
          <w:lang w:val="ru-RU"/>
        </w:rPr>
        <w:t>, не должны ограничивать использование полосы частот 3400-4200 МГц другими существующими и планируемыми системами и службами в других странах, в том числе системами СКЭ для целей управления космическими аппаратами.</w:t>
      </w:r>
    </w:p>
    <w:p w:rsidR="00785709" w:rsidRPr="00B260B9" w:rsidRDefault="00785709" w:rsidP="002C3E3B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54" w:name="_Вопрос_9.1.6_Исследования,"/>
      <w:bookmarkEnd w:id="54"/>
      <w:r w:rsidRPr="00B260B9">
        <w:rPr>
          <w:i/>
          <w:lang w:val="ru-RU"/>
        </w:rPr>
        <w:t xml:space="preserve">Вопрос 9.1.6 </w:t>
      </w:r>
      <w:r w:rsidR="00875E69" w:rsidRPr="00B260B9">
        <w:rPr>
          <w:b w:val="0"/>
          <w:i/>
          <w:lang w:val="ru-RU"/>
        </w:rPr>
        <w:t xml:space="preserve">Резолюция </w:t>
      </w:r>
      <w:r w:rsidR="00875E69" w:rsidRPr="00B260B9">
        <w:rPr>
          <w:i/>
          <w:lang w:val="ru-RU"/>
        </w:rPr>
        <w:t>957</w:t>
      </w:r>
      <w:r w:rsidR="00875E69" w:rsidRPr="00B260B9">
        <w:rPr>
          <w:b w:val="0"/>
          <w:i/>
          <w:lang w:val="ru-RU"/>
        </w:rPr>
        <w:t xml:space="preserve"> </w:t>
      </w:r>
      <w:r w:rsidR="00875E69" w:rsidRPr="00B260B9">
        <w:rPr>
          <w:i/>
          <w:lang w:val="ru-RU"/>
        </w:rPr>
        <w:t>(ВКР</w:t>
      </w:r>
      <w:r w:rsidR="00875E69" w:rsidRPr="00B260B9">
        <w:rPr>
          <w:i/>
          <w:lang w:val="ru-RU"/>
        </w:rPr>
        <w:noBreakHyphen/>
        <w:t>12)</w:t>
      </w:r>
      <w:r w:rsidR="00875E69" w:rsidRPr="00B260B9">
        <w:rPr>
          <w:b w:val="0"/>
          <w:i/>
          <w:lang w:val="ru-RU"/>
        </w:rPr>
        <w:t xml:space="preserve"> </w:t>
      </w:r>
      <w:r w:rsidRPr="00B260B9">
        <w:rPr>
          <w:b w:val="0"/>
          <w:i/>
          <w:lang w:val="ru-RU"/>
        </w:rPr>
        <w:t xml:space="preserve">Исследования, направленные на рассмотрение определений терминов </w:t>
      </w:r>
      <w:r w:rsidRPr="00B260B9">
        <w:rPr>
          <w:b w:val="0"/>
          <w:i/>
          <w:iCs/>
          <w:lang w:val="ru-RU"/>
        </w:rPr>
        <w:t>фиксированная служба</w:t>
      </w:r>
      <w:r w:rsidRPr="00B260B9">
        <w:rPr>
          <w:b w:val="0"/>
          <w:i/>
          <w:lang w:val="ru-RU"/>
        </w:rPr>
        <w:t xml:space="preserve">, </w:t>
      </w:r>
      <w:r w:rsidRPr="00B260B9">
        <w:rPr>
          <w:b w:val="0"/>
          <w:i/>
          <w:iCs/>
          <w:lang w:val="ru-RU"/>
        </w:rPr>
        <w:t>фиксирован</w:t>
      </w:r>
      <w:r w:rsidRPr="00B260B9">
        <w:rPr>
          <w:b w:val="0"/>
          <w:i/>
          <w:lang w:val="ru-RU"/>
        </w:rPr>
        <w:t>ная станция и подвижная станция</w:t>
      </w:r>
      <w:r w:rsidR="00B51808" w:rsidRPr="00B260B9">
        <w:rPr>
          <w:b w:val="0"/>
          <w:i/>
          <w:lang w:val="ru-RU"/>
        </w:rPr>
        <w:t xml:space="preserve"> </w:t>
      </w:r>
    </w:p>
    <w:p w:rsidR="00595E20" w:rsidRPr="00B260B9" w:rsidRDefault="00595E20" w:rsidP="002C3E3B">
      <w:pPr>
        <w:jc w:val="both"/>
        <w:rPr>
          <w:lang w:val="ru-RU"/>
        </w:rPr>
      </w:pPr>
      <w:proofErr w:type="gramStart"/>
      <w:r w:rsidRPr="00B260B9">
        <w:rPr>
          <w:lang w:val="ru-RU"/>
        </w:rPr>
        <w:t>АС РСС считают, что существующие определения Регламента радиосвязи не препятствуют использованию существующих применений  в фиксированной и подвижной службах.</w:t>
      </w:r>
      <w:proofErr w:type="gramEnd"/>
    </w:p>
    <w:p w:rsidR="00B51808" w:rsidRPr="00B260B9" w:rsidRDefault="00B51808" w:rsidP="00B51808">
      <w:pPr>
        <w:keepNext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</w:tabs>
        <w:spacing w:after="80"/>
        <w:jc w:val="both"/>
        <w:rPr>
          <w:lang w:val="ru-RU"/>
        </w:rPr>
      </w:pPr>
      <w:r w:rsidRPr="00B260B9">
        <w:rPr>
          <w:lang w:val="ru-RU"/>
        </w:rPr>
        <w:lastRenderedPageBreak/>
        <w:t xml:space="preserve">АС РСС возражают против изменения определения терминов </w:t>
      </w:r>
      <w:r w:rsidRPr="00B260B9">
        <w:rPr>
          <w:i/>
          <w:iCs/>
          <w:lang w:val="ru-RU"/>
        </w:rPr>
        <w:t xml:space="preserve">фиксированная служба, фиксированная станция </w:t>
      </w:r>
      <w:r w:rsidRPr="00B260B9">
        <w:rPr>
          <w:lang w:val="ru-RU"/>
        </w:rPr>
        <w:t>и</w:t>
      </w:r>
      <w:r w:rsidRPr="00B260B9">
        <w:rPr>
          <w:i/>
          <w:iCs/>
          <w:lang w:val="ru-RU"/>
        </w:rPr>
        <w:t xml:space="preserve"> подвижная станция</w:t>
      </w:r>
      <w:r w:rsidRPr="00B260B9">
        <w:rPr>
          <w:lang w:val="ru-RU"/>
        </w:rPr>
        <w:t>.</w:t>
      </w:r>
    </w:p>
    <w:p w:rsidR="00785709" w:rsidRPr="00B260B9" w:rsidRDefault="00785709" w:rsidP="002711AC">
      <w:pPr>
        <w:jc w:val="both"/>
        <w:rPr>
          <w:bCs/>
          <w:i/>
          <w:lang w:val="ru-RU"/>
        </w:rPr>
      </w:pPr>
      <w:bookmarkStart w:id="55" w:name="_Вопрос_9.1.7_Руководящие"/>
      <w:bookmarkEnd w:id="55"/>
      <w:r w:rsidRPr="00B260B9">
        <w:rPr>
          <w:b/>
          <w:i/>
          <w:lang w:val="ru-RU"/>
        </w:rPr>
        <w:t>Вопрос 9.1.7</w:t>
      </w:r>
      <w:r w:rsidR="00CE6934" w:rsidRPr="00B260B9">
        <w:rPr>
          <w:b/>
          <w:i/>
          <w:lang w:val="ru-RU"/>
        </w:rPr>
        <w:tab/>
      </w:r>
      <w:r w:rsidR="00875E69" w:rsidRPr="00B260B9">
        <w:rPr>
          <w:i/>
          <w:lang w:val="ru-RU"/>
        </w:rPr>
        <w:t>Резолюция</w:t>
      </w:r>
      <w:r w:rsidR="00875E69" w:rsidRPr="00B260B9">
        <w:rPr>
          <w:b/>
          <w:i/>
          <w:lang w:val="ru-RU"/>
        </w:rPr>
        <w:t xml:space="preserve"> 647 (</w:t>
      </w:r>
      <w:proofErr w:type="spellStart"/>
      <w:r w:rsidR="003B076F" w:rsidRPr="00B260B9">
        <w:rPr>
          <w:b/>
          <w:i/>
          <w:lang w:val="ru-RU"/>
        </w:rPr>
        <w:t>П</w:t>
      </w:r>
      <w:r w:rsidR="00875E69" w:rsidRPr="00B260B9">
        <w:rPr>
          <w:b/>
          <w:i/>
          <w:lang w:val="ru-RU"/>
        </w:rPr>
        <w:t>ересм</w:t>
      </w:r>
      <w:proofErr w:type="spellEnd"/>
      <w:r w:rsidR="00875E69" w:rsidRPr="00B260B9">
        <w:rPr>
          <w:b/>
          <w:i/>
          <w:lang w:val="ru-RU"/>
        </w:rPr>
        <w:t xml:space="preserve">. ВКР-12) </w:t>
      </w:r>
      <w:r w:rsidRPr="00B260B9">
        <w:rPr>
          <w:i/>
          <w:lang w:val="ru-RU"/>
        </w:rPr>
        <w:t>Руководящие указания по управлению использованием спектра для радиосвязи в чрезвычайных ситуациях и для оказания помощи при бедствиях</w:t>
      </w:r>
      <w:r w:rsidR="00C16055" w:rsidRPr="00B260B9">
        <w:rPr>
          <w:b/>
          <w:i/>
          <w:lang w:val="ru-RU"/>
        </w:rPr>
        <w:t xml:space="preserve"> </w:t>
      </w:r>
    </w:p>
    <w:p w:rsidR="00C16055" w:rsidRPr="00B260B9" w:rsidRDefault="00C16055" w:rsidP="002C3E3B">
      <w:pPr>
        <w:spacing w:line="230" w:lineRule="auto"/>
        <w:jc w:val="both"/>
        <w:rPr>
          <w:bCs/>
          <w:lang w:val="ru-RU"/>
        </w:rPr>
      </w:pPr>
      <w:r w:rsidRPr="00B260B9">
        <w:rPr>
          <w:bCs/>
          <w:lang w:val="ru-RU"/>
        </w:rPr>
        <w:t xml:space="preserve">АС РСС поддерживают разработку руководящих указаний по управлению использованием спектра для применения в чрезвычайных ситуациях и операциях по оказанию помощи при бедствиях. </w:t>
      </w:r>
    </w:p>
    <w:p w:rsidR="00785709" w:rsidRPr="00B260B9" w:rsidRDefault="00C16055" w:rsidP="002C3E3B">
      <w:pPr>
        <w:spacing w:line="230" w:lineRule="auto"/>
        <w:jc w:val="both"/>
        <w:rPr>
          <w:lang w:val="ru-RU"/>
        </w:rPr>
      </w:pPr>
      <w:r w:rsidRPr="00B260B9">
        <w:rPr>
          <w:bCs/>
          <w:lang w:val="ru-RU"/>
        </w:rPr>
        <w:t>АС РСС не возражает против включения в БД МСЭ контактных данных лиц, ответственных за вопросы использования радиочастот и организацию взаимодействия при чрезвычайных ситуациях и операциях по оказанию помощи при бедствиях, а также поддерживает необязательное (по усмотрению администраций) предоставление информации о доступных радиочастотах для использования в чрезвычайных обстоятельствах и при оказании помощи при бедствиях.</w:t>
      </w:r>
    </w:p>
    <w:p w:rsidR="00785709" w:rsidRPr="00B260B9" w:rsidRDefault="00785709" w:rsidP="00EB1FD4">
      <w:pPr>
        <w:pStyle w:val="1"/>
        <w:tabs>
          <w:tab w:val="clear" w:pos="794"/>
          <w:tab w:val="clear" w:pos="1985"/>
          <w:tab w:val="left" w:pos="0"/>
          <w:tab w:val="left" w:pos="2127"/>
        </w:tabs>
        <w:spacing w:before="240"/>
        <w:ind w:left="0" w:firstLine="0"/>
        <w:jc w:val="both"/>
        <w:rPr>
          <w:lang w:val="ru-RU"/>
        </w:rPr>
      </w:pPr>
      <w:bookmarkStart w:id="56" w:name="_Вопрос_9.1.8_Резолюция"/>
      <w:bookmarkStart w:id="57" w:name="_Ref343682967"/>
      <w:bookmarkEnd w:id="56"/>
      <w:r w:rsidRPr="00B260B9">
        <w:rPr>
          <w:i/>
          <w:lang w:val="ru-RU"/>
        </w:rPr>
        <w:t>Вопрос 9.1.8</w:t>
      </w:r>
      <w:r w:rsidRPr="00B260B9">
        <w:rPr>
          <w:lang w:val="ru-RU"/>
        </w:rPr>
        <w:tab/>
      </w:r>
      <w:hyperlink r:id="rId11" w:history="1">
        <w:r w:rsidR="00875E69" w:rsidRPr="00B260B9">
          <w:rPr>
            <w:b w:val="0"/>
            <w:i/>
            <w:lang w:val="ru-RU"/>
          </w:rPr>
          <w:t xml:space="preserve">Резолюция </w:t>
        </w:r>
        <w:r w:rsidR="00875E69" w:rsidRPr="00B260B9">
          <w:rPr>
            <w:i/>
            <w:lang w:val="ru-RU"/>
          </w:rPr>
          <w:t>757</w:t>
        </w:r>
      </w:hyperlink>
      <w:r w:rsidR="00875E69" w:rsidRPr="00B260B9">
        <w:rPr>
          <w:b w:val="0"/>
          <w:i/>
          <w:lang w:val="ru-RU"/>
        </w:rPr>
        <w:t xml:space="preserve"> </w:t>
      </w:r>
      <w:r w:rsidR="00875E69" w:rsidRPr="00B260B9">
        <w:rPr>
          <w:i/>
          <w:lang w:val="ru-RU"/>
        </w:rPr>
        <w:t>(ВКР-12)</w:t>
      </w:r>
      <w:r w:rsidR="00875E69" w:rsidRPr="00B260B9">
        <w:rPr>
          <w:b w:val="0"/>
          <w:i/>
          <w:lang w:val="ru-RU"/>
        </w:rPr>
        <w:t xml:space="preserve"> </w:t>
      </w:r>
      <w:proofErr w:type="spellStart"/>
      <w:r w:rsidRPr="00B260B9">
        <w:rPr>
          <w:b w:val="0"/>
          <w:i/>
          <w:lang w:val="ru-RU"/>
        </w:rPr>
        <w:t>Регламентарные</w:t>
      </w:r>
      <w:proofErr w:type="spellEnd"/>
      <w:r w:rsidRPr="00B260B9">
        <w:rPr>
          <w:b w:val="0"/>
          <w:i/>
          <w:lang w:val="ru-RU"/>
        </w:rPr>
        <w:t xml:space="preserve"> аспекты для нан</w:t>
      </w:r>
      <w:proofErr w:type="gramStart"/>
      <w:r w:rsidRPr="00B260B9">
        <w:rPr>
          <w:b w:val="0"/>
          <w:i/>
          <w:lang w:val="ru-RU"/>
        </w:rPr>
        <w:t>о-</w:t>
      </w:r>
      <w:proofErr w:type="gramEnd"/>
      <w:r w:rsidRPr="00B260B9">
        <w:rPr>
          <w:b w:val="0"/>
          <w:i/>
          <w:lang w:val="ru-RU"/>
        </w:rPr>
        <w:t xml:space="preserve"> и пикоспутников</w:t>
      </w:r>
      <w:bookmarkEnd w:id="57"/>
      <w:r w:rsidR="00AA2664" w:rsidRPr="00B260B9">
        <w:rPr>
          <w:b w:val="0"/>
          <w:i/>
          <w:lang w:val="ru-RU"/>
        </w:rPr>
        <w:t xml:space="preserve"> </w:t>
      </w:r>
    </w:p>
    <w:p w:rsidR="00785709" w:rsidRPr="00B260B9" w:rsidRDefault="00AA2664" w:rsidP="00A16AFD">
      <w:pPr>
        <w:tabs>
          <w:tab w:val="clear" w:pos="794"/>
          <w:tab w:val="left" w:pos="567"/>
        </w:tabs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любые изменения процедур заявления спутниковых сетей, использующих нано- и пикоспутники, не должны приводить к усложнению </w:t>
      </w:r>
      <w:r w:rsidR="0089138B" w:rsidRPr="00B260B9">
        <w:rPr>
          <w:lang w:val="ru-RU"/>
        </w:rPr>
        <w:t xml:space="preserve">заявления, координации и </w:t>
      </w:r>
      <w:r w:rsidRPr="00B260B9">
        <w:rPr>
          <w:lang w:val="ru-RU"/>
        </w:rPr>
        <w:t>использования других спутниковых сетей. Необходимые изменения могут быть внесены в РР на ВКР-18 в рамках отдельного пункта повестки дня.</w:t>
      </w:r>
    </w:p>
    <w:p w:rsidR="0089138B" w:rsidRPr="00B260B9" w:rsidRDefault="0089138B" w:rsidP="00A16AFD">
      <w:pPr>
        <w:tabs>
          <w:tab w:val="clear" w:pos="794"/>
          <w:tab w:val="left" w:pos="567"/>
        </w:tabs>
        <w:jc w:val="both"/>
        <w:rPr>
          <w:lang w:val="ru-RU"/>
        </w:rPr>
      </w:pPr>
      <w:r w:rsidRPr="00B260B9">
        <w:rPr>
          <w:lang w:val="ru-RU"/>
        </w:rPr>
        <w:t>Соответствующие изменения должны быть подтверждены исследованиями МСЭ.</w:t>
      </w:r>
    </w:p>
    <w:p w:rsidR="00785709" w:rsidRPr="00B260B9" w:rsidRDefault="00F27E3F" w:rsidP="00A16AFD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58" w:name="_9.2__о"/>
      <w:bookmarkStart w:id="59" w:name="_Ref343682145"/>
      <w:bookmarkEnd w:id="58"/>
      <w:r w:rsidRPr="00B260B9">
        <w:rPr>
          <w:i/>
          <w:lang w:val="ru-RU"/>
        </w:rPr>
        <w:t>9</w:t>
      </w:r>
      <w:r w:rsidR="003811B5" w:rsidRPr="00B260B9">
        <w:rPr>
          <w:i/>
          <w:lang w:val="ru-RU"/>
        </w:rPr>
        <w:t>.2</w:t>
      </w:r>
      <w:bookmarkEnd w:id="59"/>
      <w:r w:rsidR="00537A71" w:rsidRPr="00B260B9">
        <w:rPr>
          <w:lang w:val="ru-RU"/>
        </w:rPr>
        <w:tab/>
      </w:r>
      <w:r w:rsidR="006A427D" w:rsidRPr="00B260B9">
        <w:rPr>
          <w:b w:val="0"/>
          <w:i/>
          <w:lang w:val="ru-RU"/>
        </w:rPr>
        <w:t>о</w:t>
      </w:r>
      <w:r w:rsidR="00785709" w:rsidRPr="00B260B9">
        <w:rPr>
          <w:b w:val="0"/>
          <w:i/>
          <w:lang w:val="ru-RU"/>
        </w:rPr>
        <w:t xml:space="preserve"> наличии любых трудностей или противоречий, встречающихся при применении Регламента радиосвязи</w:t>
      </w:r>
    </w:p>
    <w:p w:rsidR="0089138B" w:rsidRPr="00B260B9" w:rsidRDefault="0089138B" w:rsidP="0089138B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АС РСС поддерживают проведение работ по устранению трудностей или противоречий при применении Регламента радиосвязи.</w:t>
      </w:r>
    </w:p>
    <w:p w:rsidR="0089138B" w:rsidRPr="00877BC2" w:rsidRDefault="0089138B" w:rsidP="0089138B">
      <w:pPr>
        <w:spacing w:line="230" w:lineRule="auto"/>
        <w:jc w:val="both"/>
        <w:rPr>
          <w:b/>
          <w:lang w:val="ru-RU"/>
        </w:rPr>
      </w:pPr>
      <w:r w:rsidRPr="00877BC2">
        <w:rPr>
          <w:b/>
          <w:lang w:val="ru-RU"/>
        </w:rPr>
        <w:t>9.2.1</w:t>
      </w:r>
      <w:r w:rsidRPr="00877BC2">
        <w:rPr>
          <w:b/>
          <w:lang w:val="ru-RU"/>
        </w:rPr>
        <w:tab/>
        <w:t xml:space="preserve">Вопрос определения радиостанций, работающих во вспомогательной службе метеорологии </w:t>
      </w:r>
    </w:p>
    <w:p w:rsidR="0089138B" w:rsidRPr="00B260B9" w:rsidRDefault="0089138B" w:rsidP="0089138B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АС РСС поддерживают включение определений станций вспомогательной службы метеорологии в Статью 1 Регламента радиосвязи</w:t>
      </w:r>
      <w:r w:rsidR="00877BC2">
        <w:rPr>
          <w:lang w:val="ru-RU"/>
        </w:rPr>
        <w:t xml:space="preserve"> (</w:t>
      </w:r>
      <w:r w:rsidR="00B900F8">
        <w:rPr>
          <w:lang w:val="ru-RU"/>
        </w:rPr>
        <w:t>единственный Метод</w:t>
      </w:r>
      <w:r w:rsidR="00877BC2">
        <w:rPr>
          <w:lang w:val="ru-RU"/>
        </w:rPr>
        <w:t>)</w:t>
      </w:r>
      <w:r w:rsidRPr="00B260B9">
        <w:rPr>
          <w:lang w:val="ru-RU"/>
        </w:rPr>
        <w:t>.</w:t>
      </w:r>
    </w:p>
    <w:p w:rsidR="0089138B" w:rsidRPr="00877BC2" w:rsidRDefault="0089138B" w:rsidP="0089138B">
      <w:pPr>
        <w:spacing w:line="230" w:lineRule="auto"/>
        <w:jc w:val="both"/>
        <w:rPr>
          <w:b/>
          <w:lang w:val="ru-RU"/>
        </w:rPr>
      </w:pPr>
      <w:r w:rsidRPr="00877BC2">
        <w:rPr>
          <w:b/>
          <w:lang w:val="ru-RU"/>
        </w:rPr>
        <w:t>9.2.2</w:t>
      </w:r>
      <w:r w:rsidRPr="00877BC2">
        <w:rPr>
          <w:b/>
          <w:lang w:val="ru-RU"/>
        </w:rPr>
        <w:tab/>
        <w:t>Внесение уточнений в некоторые положения Регламента радиосвязи об использовании частотных распределений для дальнего космоса</w:t>
      </w:r>
    </w:p>
    <w:p w:rsidR="0089138B" w:rsidRPr="00877BC2" w:rsidRDefault="0089138B" w:rsidP="0089138B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АС РСС поддерживают разъяснение порядка использования частотных присвоений СКИ (дальний космос) вблизи Земли</w:t>
      </w:r>
      <w:r w:rsidR="00877BC2">
        <w:rPr>
          <w:lang w:val="ru-RU"/>
        </w:rPr>
        <w:t xml:space="preserve"> (Метод А)</w:t>
      </w:r>
      <w:r w:rsidRPr="00B260B9">
        <w:rPr>
          <w:lang w:val="ru-RU"/>
        </w:rPr>
        <w:t>.</w:t>
      </w:r>
    </w:p>
    <w:p w:rsidR="0089138B" w:rsidRPr="00B900F8" w:rsidRDefault="0089138B" w:rsidP="0089138B">
      <w:pPr>
        <w:spacing w:line="230" w:lineRule="auto"/>
        <w:jc w:val="both"/>
        <w:rPr>
          <w:b/>
          <w:lang w:val="ru-RU"/>
        </w:rPr>
      </w:pPr>
      <w:r w:rsidRPr="00B260B9">
        <w:rPr>
          <w:b/>
          <w:lang w:val="ru-RU"/>
        </w:rPr>
        <w:t>Другие вопросы:</w:t>
      </w:r>
    </w:p>
    <w:p w:rsidR="00B900F8" w:rsidRDefault="0089138B" w:rsidP="0089138B">
      <w:pPr>
        <w:spacing w:line="230" w:lineRule="auto"/>
        <w:jc w:val="both"/>
        <w:rPr>
          <w:lang w:val="ru-RU"/>
        </w:rPr>
      </w:pPr>
      <w:r w:rsidRPr="00B900F8">
        <w:rPr>
          <w:lang w:val="ru-RU"/>
        </w:rPr>
        <w:t>АС РСС считают, что предлагаемые изменения п.5.526 РР по изменению распределения полос радиочастот ПСС не относятся к п.</w:t>
      </w:r>
      <w:r w:rsidRPr="00B260B9">
        <w:rPr>
          <w:lang w:val="ru-RU"/>
        </w:rPr>
        <w:t xml:space="preserve"> </w:t>
      </w:r>
      <w:r w:rsidRPr="00B900F8">
        <w:rPr>
          <w:lang w:val="ru-RU"/>
        </w:rPr>
        <w:t xml:space="preserve">9.2 повестки дня ВКР-15, </w:t>
      </w:r>
      <w:r w:rsidRPr="00B260B9">
        <w:rPr>
          <w:lang w:val="ru-RU"/>
        </w:rPr>
        <w:t xml:space="preserve">т.к. вопросы распределения должны рассматриваться в рамках </w:t>
      </w:r>
      <w:r w:rsidRPr="00B900F8">
        <w:rPr>
          <w:lang w:val="ru-RU"/>
        </w:rPr>
        <w:t>соответствующих</w:t>
      </w:r>
      <w:r w:rsidRPr="00B260B9">
        <w:rPr>
          <w:lang w:val="ru-RU"/>
        </w:rPr>
        <w:t xml:space="preserve"> пунктов повестки дня ВКР и </w:t>
      </w:r>
      <w:r w:rsidRPr="00B900F8">
        <w:rPr>
          <w:lang w:val="ru-RU"/>
        </w:rPr>
        <w:t>базироваться на результатах</w:t>
      </w:r>
      <w:r w:rsidRPr="00B260B9">
        <w:rPr>
          <w:lang w:val="ru-RU"/>
        </w:rPr>
        <w:t xml:space="preserve">  исследований МСЭ-</w:t>
      </w:r>
      <w:proofErr w:type="gramStart"/>
      <w:r w:rsidRPr="00B260B9">
        <w:rPr>
          <w:lang w:val="en-US"/>
        </w:rPr>
        <w:t>R</w:t>
      </w:r>
      <w:proofErr w:type="gramEnd"/>
      <w:r w:rsidRPr="00B260B9">
        <w:rPr>
          <w:lang w:val="ru-RU"/>
        </w:rPr>
        <w:t xml:space="preserve">. </w:t>
      </w:r>
    </w:p>
    <w:p w:rsidR="0043287D" w:rsidRPr="00B260B9" w:rsidRDefault="0089138B" w:rsidP="0089138B">
      <w:pPr>
        <w:spacing w:line="230" w:lineRule="auto"/>
        <w:jc w:val="both"/>
        <w:rPr>
          <w:lang w:val="ru-RU"/>
        </w:rPr>
      </w:pPr>
      <w:r w:rsidRPr="00B260B9">
        <w:rPr>
          <w:lang w:val="ru-RU"/>
        </w:rPr>
        <w:t>АС РСС не возражают против рассмотрения вопроса о включении в РР определения термина «Другая категория службы».</w:t>
      </w:r>
    </w:p>
    <w:p w:rsidR="006A427D" w:rsidRPr="00B260B9" w:rsidRDefault="006A427D" w:rsidP="006A427D">
      <w:pPr>
        <w:pStyle w:val="1"/>
        <w:rPr>
          <w:i/>
          <w:lang w:val="ru-RU"/>
        </w:rPr>
      </w:pPr>
      <w:bookmarkStart w:id="60" w:name="_9.3_о_мерах,"/>
      <w:bookmarkEnd w:id="60"/>
      <w:r w:rsidRPr="00B260B9">
        <w:rPr>
          <w:i/>
          <w:lang w:val="ru-RU"/>
        </w:rPr>
        <w:t>9.3</w:t>
      </w:r>
      <w:r w:rsidRPr="00B260B9">
        <w:rPr>
          <w:i/>
          <w:lang w:val="ru-RU"/>
        </w:rPr>
        <w:tab/>
      </w:r>
      <w:r w:rsidRPr="00B260B9">
        <w:rPr>
          <w:i/>
          <w:lang w:val="ru-RU"/>
        </w:rPr>
        <w:tab/>
      </w:r>
      <w:r w:rsidRPr="00B260B9">
        <w:rPr>
          <w:b w:val="0"/>
          <w:i/>
          <w:lang w:val="ru-RU"/>
        </w:rPr>
        <w:t>о мерах, принятых во исполнение Резолюции</w:t>
      </w:r>
      <w:r w:rsidRPr="00B260B9">
        <w:rPr>
          <w:i/>
          <w:lang w:val="ru-RU"/>
        </w:rPr>
        <w:t xml:space="preserve"> 80 (</w:t>
      </w:r>
      <w:proofErr w:type="spellStart"/>
      <w:r w:rsidRPr="00B260B9">
        <w:rPr>
          <w:i/>
          <w:lang w:val="ru-RU"/>
        </w:rPr>
        <w:t>Пересм</w:t>
      </w:r>
      <w:proofErr w:type="spellEnd"/>
      <w:r w:rsidRPr="00B260B9">
        <w:rPr>
          <w:i/>
          <w:lang w:val="ru-RU"/>
        </w:rPr>
        <w:t>. ВКР-07);</w:t>
      </w:r>
    </w:p>
    <w:p w:rsidR="007432BC" w:rsidRPr="00B260B9" w:rsidRDefault="007432BC" w:rsidP="007432BC">
      <w:pPr>
        <w:rPr>
          <w:lang w:val="ru-RU"/>
        </w:rPr>
      </w:pPr>
      <w:r w:rsidRPr="00B260B9">
        <w:rPr>
          <w:lang w:val="ru-RU"/>
        </w:rPr>
        <w:t>Проект позиции разрабатывается.</w:t>
      </w:r>
    </w:p>
    <w:p w:rsidR="00785709" w:rsidRPr="00B260B9" w:rsidRDefault="00F27E3F" w:rsidP="00A16AFD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61" w:name="_10__рекомендовать"/>
      <w:bookmarkStart w:id="62" w:name="_Ref343682147"/>
      <w:bookmarkEnd w:id="61"/>
      <w:r w:rsidRPr="00B260B9">
        <w:rPr>
          <w:i/>
          <w:lang w:val="ru-RU"/>
        </w:rPr>
        <w:lastRenderedPageBreak/>
        <w:t>10</w:t>
      </w:r>
      <w:bookmarkEnd w:id="62"/>
      <w:r w:rsidR="00AA0A12" w:rsidRPr="00B260B9">
        <w:rPr>
          <w:i/>
          <w:lang w:val="ru-RU"/>
        </w:rPr>
        <w:t xml:space="preserve"> </w:t>
      </w:r>
      <w:r w:rsidR="00CE6934" w:rsidRPr="00B260B9">
        <w:rPr>
          <w:i/>
          <w:lang w:val="ru-RU"/>
        </w:rPr>
        <w:tab/>
      </w:r>
      <w:r w:rsidR="00AA0A12" w:rsidRPr="00B260B9">
        <w:rPr>
          <w:b w:val="0"/>
          <w:i/>
          <w:lang w:val="ru-RU"/>
        </w:rPr>
        <w:t>Р</w:t>
      </w:r>
      <w:r w:rsidR="00785709" w:rsidRPr="00B260B9">
        <w:rPr>
          <w:b w:val="0"/>
          <w:i/>
          <w:lang w:val="ru-RU"/>
        </w:rPr>
        <w:t>екомендовать Совету пункты для включения в повестку дня следующей ВКР и представить свои соображения в отношении предварительной повестки дня последующей конференции и в отношении возможных пунктов повесток дня будущих конференций, в соответствии со Статьей 7 Конвенции</w:t>
      </w:r>
      <w:r w:rsidR="0025054E" w:rsidRPr="00B260B9">
        <w:rPr>
          <w:b w:val="0"/>
          <w:i/>
          <w:lang w:val="ru-RU"/>
        </w:rPr>
        <w:t xml:space="preserve"> </w:t>
      </w:r>
    </w:p>
    <w:p w:rsidR="0025054E" w:rsidRPr="00B260B9" w:rsidRDefault="0025054E" w:rsidP="0025054E">
      <w:pPr>
        <w:spacing w:before="0" w:line="230" w:lineRule="auto"/>
        <w:jc w:val="both"/>
        <w:rPr>
          <w:lang w:val="ru-RU"/>
        </w:rPr>
      </w:pPr>
      <w:r w:rsidRPr="00B260B9">
        <w:rPr>
          <w:lang w:val="ru-RU"/>
        </w:rPr>
        <w:t xml:space="preserve"> АС РСС не возражают против включения в повестку дня ВКР-18 вопроса о совершенствовании регулирования использования нано и пикоспутников с учетом исследований, проведенных по вопросу 9.1.8 пункта 9.1 повестки дня ВКР-15.</w:t>
      </w:r>
    </w:p>
    <w:p w:rsidR="00212186" w:rsidRPr="00B260B9" w:rsidRDefault="0025054E" w:rsidP="0025054E">
      <w:pPr>
        <w:jc w:val="both"/>
        <w:rPr>
          <w:lang w:val="ru-RU"/>
        </w:rPr>
      </w:pPr>
      <w:r w:rsidRPr="00B260B9">
        <w:rPr>
          <w:lang w:val="ru-RU"/>
        </w:rPr>
        <w:t xml:space="preserve">АС РСС не возражают против включения в повестку дня ВКР-18 вопроса об исследовании регламентарных мер, включая распределения спектра, для содействия модернизации ГМСББ и реализации электронной навигации в соответствии с Резолюцией </w:t>
      </w:r>
      <w:r w:rsidRPr="00B260B9">
        <w:rPr>
          <w:b/>
          <w:lang w:val="ru-RU"/>
        </w:rPr>
        <w:t xml:space="preserve">359 </w:t>
      </w:r>
      <w:r w:rsidRPr="00B260B9">
        <w:rPr>
          <w:lang w:val="ru-RU"/>
        </w:rPr>
        <w:t>(</w:t>
      </w:r>
      <w:r w:rsidRPr="00B260B9">
        <w:rPr>
          <w:b/>
          <w:lang w:val="ru-RU"/>
        </w:rPr>
        <w:t>ВКР 12</w:t>
      </w:r>
      <w:r w:rsidRPr="00B260B9">
        <w:rPr>
          <w:lang w:val="ru-RU"/>
        </w:rPr>
        <w:t>).</w:t>
      </w:r>
    </w:p>
    <w:p w:rsidR="004B0DD8" w:rsidRPr="00B260B9" w:rsidRDefault="009D4AC2" w:rsidP="00431436">
      <w:pPr>
        <w:pStyle w:val="1"/>
        <w:tabs>
          <w:tab w:val="clear" w:pos="794"/>
          <w:tab w:val="left" w:pos="0"/>
        </w:tabs>
        <w:spacing w:before="240"/>
        <w:ind w:left="0" w:firstLine="0"/>
        <w:jc w:val="both"/>
        <w:rPr>
          <w:i/>
          <w:lang w:val="ru-RU"/>
        </w:rPr>
      </w:pPr>
      <w:bookmarkStart w:id="63" w:name="_Новый_пункт_Глобальное"/>
      <w:bookmarkEnd w:id="63"/>
      <w:r w:rsidRPr="00B260B9">
        <w:rPr>
          <w:i/>
          <w:lang w:val="ru-RU"/>
        </w:rPr>
        <w:t>Новый пункт</w:t>
      </w:r>
      <w:r w:rsidR="004E05D7" w:rsidRPr="00B260B9">
        <w:rPr>
          <w:i/>
          <w:lang w:val="ru-RU"/>
        </w:rPr>
        <w:tab/>
      </w:r>
      <w:r w:rsidRPr="00431436">
        <w:rPr>
          <w:b w:val="0"/>
          <w:i/>
          <w:lang w:val="ru-RU"/>
        </w:rPr>
        <w:t>Глобальное слежение</w:t>
      </w:r>
      <w:r w:rsidR="004B0DD8" w:rsidRPr="00431436">
        <w:rPr>
          <w:b w:val="0"/>
          <w:i/>
          <w:lang w:val="ru-RU"/>
        </w:rPr>
        <w:t xml:space="preserve"> за рейсами гражданской авиации (</w:t>
      </w:r>
      <w:r w:rsidR="004E05D7" w:rsidRPr="00431436">
        <w:rPr>
          <w:b w:val="0"/>
          <w:i/>
          <w:lang w:val="ru-RU"/>
        </w:rPr>
        <w:t xml:space="preserve">Резолюция </w:t>
      </w:r>
      <w:r w:rsidR="00B900F8" w:rsidRPr="00431436">
        <w:rPr>
          <w:i/>
          <w:lang w:val="ru-RU"/>
        </w:rPr>
        <w:t>185</w:t>
      </w:r>
      <w:r w:rsidR="004B0DD8" w:rsidRPr="00431436">
        <w:rPr>
          <w:i/>
          <w:lang w:val="ru-RU"/>
        </w:rPr>
        <w:t xml:space="preserve"> (</w:t>
      </w:r>
      <w:proofErr w:type="spellStart"/>
      <w:r w:rsidR="004B0DD8" w:rsidRPr="00431436">
        <w:rPr>
          <w:i/>
          <w:lang w:val="ru-RU"/>
        </w:rPr>
        <w:t>Пусан</w:t>
      </w:r>
      <w:proofErr w:type="spellEnd"/>
      <w:r w:rsidR="004B0DD8" w:rsidRPr="00431436">
        <w:rPr>
          <w:i/>
          <w:lang w:val="ru-RU"/>
        </w:rPr>
        <w:t>, 2014 г.)</w:t>
      </w:r>
      <w:r w:rsidR="004B0DD8" w:rsidRPr="00431436">
        <w:rPr>
          <w:b w:val="0"/>
          <w:i/>
          <w:lang w:val="ru-RU"/>
        </w:rPr>
        <w:t>)</w:t>
      </w:r>
    </w:p>
    <w:p w:rsidR="004B0DD8" w:rsidRPr="00B260B9" w:rsidRDefault="009D4AC2" w:rsidP="0025054E">
      <w:pPr>
        <w:jc w:val="both"/>
        <w:rPr>
          <w:lang w:val="ru-RU"/>
        </w:rPr>
      </w:pPr>
      <w:r w:rsidRPr="00B260B9">
        <w:rPr>
          <w:lang w:val="ru-RU"/>
        </w:rPr>
        <w:t>АС РСС выступают за необходимость проведения исследований в МСЭ-</w:t>
      </w:r>
      <w:proofErr w:type="gramStart"/>
      <w:r w:rsidRPr="00B260B9">
        <w:t>R</w:t>
      </w:r>
      <w:proofErr w:type="gramEnd"/>
      <w:r w:rsidRPr="00B260B9">
        <w:rPr>
          <w:lang w:val="ru-RU"/>
        </w:rPr>
        <w:t xml:space="preserve"> на основе требований, сформулированных ИКАО, направленных на обеспечение совместимости систем глобального слежения за рейсами гражданской авиации с существующими и планируемыми</w:t>
      </w:r>
      <w:r w:rsidRPr="00B260B9" w:rsidDel="00395E00">
        <w:rPr>
          <w:lang w:val="ru-RU"/>
        </w:rPr>
        <w:t xml:space="preserve"> </w:t>
      </w:r>
      <w:r w:rsidRPr="00B260B9">
        <w:rPr>
          <w:lang w:val="ru-RU"/>
        </w:rPr>
        <w:t>станциями различных радиослужб.</w:t>
      </w:r>
    </w:p>
    <w:p w:rsidR="00B900F8" w:rsidRDefault="00E776BF" w:rsidP="0025054E">
      <w:pPr>
        <w:jc w:val="both"/>
        <w:rPr>
          <w:lang w:val="ru-RU"/>
        </w:rPr>
      </w:pPr>
      <w:r w:rsidRPr="00B260B9">
        <w:rPr>
          <w:lang w:val="ru-RU"/>
        </w:rPr>
        <w:t xml:space="preserve">АС РСС поддерживают проведение исследований совместимости систем ADS-B с системами служб, имеющих распределения в полосе частот 1088.7-1091.3 МГц, включая системы ВРНС, </w:t>
      </w:r>
      <w:proofErr w:type="spellStart"/>
      <w:r w:rsidRPr="00B260B9">
        <w:rPr>
          <w:lang w:val="ru-RU"/>
        </w:rPr>
        <w:t>нестандартизованные</w:t>
      </w:r>
      <w:proofErr w:type="spellEnd"/>
      <w:r w:rsidRPr="00B260B9">
        <w:rPr>
          <w:lang w:val="ru-RU"/>
        </w:rPr>
        <w:t xml:space="preserve"> в ИКАО, направленные на определение условий их возможного совместного использования.</w:t>
      </w:r>
    </w:p>
    <w:p w:rsidR="00E776BF" w:rsidRPr="00B260B9" w:rsidRDefault="00E776BF" w:rsidP="0025054E">
      <w:pPr>
        <w:jc w:val="both"/>
        <w:rPr>
          <w:lang w:val="ru-RU"/>
        </w:rPr>
      </w:pPr>
      <w:r w:rsidRPr="00B260B9">
        <w:rPr>
          <w:lang w:val="ru-RU"/>
        </w:rPr>
        <w:t xml:space="preserve">АС РСС считают, что решение по данному пункту повестки дня </w:t>
      </w:r>
      <w:r w:rsidR="00755444">
        <w:rPr>
          <w:lang w:val="ru-RU"/>
        </w:rPr>
        <w:t xml:space="preserve">в отношении полосы частот около 1090 </w:t>
      </w:r>
      <w:r w:rsidR="00755444" w:rsidRPr="00B260B9">
        <w:rPr>
          <w:lang w:val="ru-RU"/>
        </w:rPr>
        <w:t xml:space="preserve">МГц </w:t>
      </w:r>
      <w:r w:rsidRPr="00B260B9">
        <w:rPr>
          <w:lang w:val="ru-RU"/>
        </w:rPr>
        <w:t xml:space="preserve">может быть принято </w:t>
      </w:r>
      <w:r w:rsidR="00CF62FD">
        <w:rPr>
          <w:lang w:val="ru-RU"/>
        </w:rPr>
        <w:t xml:space="preserve">на основе результатов </w:t>
      </w:r>
      <w:r w:rsidR="00755444" w:rsidRPr="00B260B9">
        <w:rPr>
          <w:lang w:val="ru-RU"/>
        </w:rPr>
        <w:t xml:space="preserve"> </w:t>
      </w:r>
      <w:r w:rsidRPr="00B260B9">
        <w:rPr>
          <w:lang w:val="ru-RU"/>
        </w:rPr>
        <w:t xml:space="preserve">исследований </w:t>
      </w:r>
      <w:r w:rsidR="00CF62FD">
        <w:rPr>
          <w:lang w:val="ru-RU"/>
        </w:rPr>
        <w:t xml:space="preserve">по </w:t>
      </w:r>
      <w:r w:rsidRPr="00B260B9">
        <w:rPr>
          <w:lang w:val="ru-RU"/>
        </w:rPr>
        <w:t>совмещени</w:t>
      </w:r>
      <w:r w:rsidR="00CF62FD">
        <w:rPr>
          <w:lang w:val="ru-RU"/>
        </w:rPr>
        <w:t>ю</w:t>
      </w:r>
      <w:r w:rsidRPr="00B260B9">
        <w:rPr>
          <w:lang w:val="ru-RU"/>
        </w:rPr>
        <w:t xml:space="preserve"> с </w:t>
      </w:r>
      <w:proofErr w:type="spellStart"/>
      <w:r w:rsidRPr="00B260B9">
        <w:rPr>
          <w:lang w:val="ru-RU"/>
        </w:rPr>
        <w:t>нестандартизованными</w:t>
      </w:r>
      <w:proofErr w:type="spellEnd"/>
      <w:r w:rsidRPr="00B260B9">
        <w:rPr>
          <w:lang w:val="ru-RU"/>
        </w:rPr>
        <w:t xml:space="preserve"> в ИКАО си</w:t>
      </w:r>
      <w:r w:rsidR="003819E7">
        <w:rPr>
          <w:lang w:val="ru-RU"/>
        </w:rPr>
        <w:t xml:space="preserve">стемами ВРНС, </w:t>
      </w:r>
      <w:r w:rsidRPr="00B260B9">
        <w:rPr>
          <w:lang w:val="ru-RU"/>
        </w:rPr>
        <w:t>работающими в странах, указанных в п. 5.312.</w:t>
      </w:r>
    </w:p>
    <w:p w:rsidR="00B900F8" w:rsidRPr="00B260B9" w:rsidRDefault="00B900F8" w:rsidP="00B900F8">
      <w:pPr>
        <w:jc w:val="both"/>
        <w:rPr>
          <w:lang w:val="ru-RU"/>
        </w:rPr>
      </w:pPr>
      <w:r>
        <w:rPr>
          <w:lang w:val="ru-RU"/>
        </w:rPr>
        <w:t xml:space="preserve">АС РСС также поддерживают проведение исследований </w:t>
      </w:r>
      <w:r w:rsidR="00755444">
        <w:rPr>
          <w:lang w:val="ru-RU"/>
        </w:rPr>
        <w:t>МСЭ-</w:t>
      </w:r>
      <w:proofErr w:type="gramStart"/>
      <w:r w:rsidR="00755444">
        <w:rPr>
          <w:lang w:val="en-US"/>
        </w:rPr>
        <w:t>R</w:t>
      </w:r>
      <w:proofErr w:type="gramEnd"/>
      <w:r w:rsidR="00755444" w:rsidRPr="00755444">
        <w:rPr>
          <w:lang w:val="ru-RU"/>
        </w:rPr>
        <w:t xml:space="preserve"> </w:t>
      </w:r>
      <w:r>
        <w:rPr>
          <w:lang w:val="ru-RU"/>
        </w:rPr>
        <w:t>по возможности использования различных систем для удовлетворения потребностей г</w:t>
      </w:r>
      <w:r w:rsidRPr="00B900F8">
        <w:rPr>
          <w:lang w:val="ru-RU"/>
        </w:rPr>
        <w:t>лобально</w:t>
      </w:r>
      <w:r>
        <w:rPr>
          <w:lang w:val="ru-RU"/>
        </w:rPr>
        <w:t>го</w:t>
      </w:r>
      <w:r w:rsidRPr="00B900F8">
        <w:rPr>
          <w:lang w:val="ru-RU"/>
        </w:rPr>
        <w:t xml:space="preserve"> слежени</w:t>
      </w:r>
      <w:r>
        <w:rPr>
          <w:lang w:val="ru-RU"/>
        </w:rPr>
        <w:t>я</w:t>
      </w:r>
      <w:r w:rsidRPr="00B900F8">
        <w:rPr>
          <w:lang w:val="ru-RU"/>
        </w:rPr>
        <w:t xml:space="preserve"> за рейсами гражданской авиации</w:t>
      </w:r>
      <w:r>
        <w:rPr>
          <w:lang w:val="ru-RU"/>
        </w:rPr>
        <w:t>.</w:t>
      </w:r>
    </w:p>
    <w:p w:rsidR="00E776BF" w:rsidRPr="00B260B9" w:rsidRDefault="00E776BF" w:rsidP="0025054E">
      <w:pPr>
        <w:jc w:val="both"/>
        <w:rPr>
          <w:lang w:val="ru-RU"/>
        </w:rPr>
      </w:pPr>
    </w:p>
    <w:sectPr w:rsidR="00E776BF" w:rsidRPr="00B260B9" w:rsidSect="004F3074">
      <w:headerReference w:type="default" r:id="rId12"/>
      <w:pgSz w:w="11907" w:h="16834" w:code="9"/>
      <w:pgMar w:top="709" w:right="1008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34C" w:rsidRDefault="0001134C">
      <w:r>
        <w:separator/>
      </w:r>
    </w:p>
  </w:endnote>
  <w:endnote w:type="continuationSeparator" w:id="0">
    <w:p w:rsidR="0001134C" w:rsidRDefault="00011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Bold">
    <w:altName w:val="Times New Roman"/>
    <w:charset w:val="59"/>
    <w:family w:val="auto"/>
    <w:pitch w:val="variable"/>
    <w:sig w:usb0="00000201" w:usb1="00000000" w:usb2="00000000" w:usb3="00000000" w:csb0="00000004" w:csb1="00000000"/>
  </w:font>
  <w:font w:name="Symbol">
    <w:altName w:val="Wingdings 3"/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№Е">
    <w:charset w:val="00"/>
    <w:family w:val="roman"/>
    <w:pitch w:val="default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34C" w:rsidRDefault="0001134C">
      <w:r>
        <w:t>____________________</w:t>
      </w:r>
    </w:p>
  </w:footnote>
  <w:footnote w:type="continuationSeparator" w:id="0">
    <w:p w:rsidR="0001134C" w:rsidRDefault="0001134C">
      <w:r>
        <w:continuationSeparator/>
      </w:r>
    </w:p>
  </w:footnote>
  <w:footnote w:id="1">
    <w:p w:rsidR="00F908A8" w:rsidRPr="003819E7" w:rsidRDefault="00F908A8" w:rsidP="00877BC2">
      <w:pPr>
        <w:pStyle w:val="a6"/>
        <w:jc w:val="both"/>
        <w:rPr>
          <w:rFonts w:asciiTheme="minorHAnsi" w:hAnsiTheme="minorHAnsi"/>
          <w:sz w:val="24"/>
          <w:lang w:val="ru-RU"/>
        </w:rPr>
      </w:pPr>
      <w:r w:rsidRPr="00580D09">
        <w:rPr>
          <w:rStyle w:val="a5"/>
          <w:sz w:val="20"/>
        </w:rPr>
        <w:footnoteRef/>
      </w:r>
      <w:r w:rsidRPr="00580D09">
        <w:rPr>
          <w:sz w:val="20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Примечание</w:t>
      </w:r>
      <w:r w:rsidRPr="003819E7">
        <w:rPr>
          <w:sz w:val="24"/>
          <w:lang w:val="ru-RU"/>
        </w:rPr>
        <w:t xml:space="preserve"> 1. </w:t>
      </w:r>
      <w:r w:rsidRPr="003819E7">
        <w:rPr>
          <w:rFonts w:hint="eastAsia"/>
          <w:sz w:val="24"/>
          <w:lang w:val="ru-RU"/>
        </w:rPr>
        <w:t>Применение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нового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значения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критерия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допустимой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единичной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помехи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только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к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присвоениям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новых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сетей</w:t>
      </w:r>
      <w:r w:rsidRPr="003819E7">
        <w:rPr>
          <w:sz w:val="24"/>
          <w:lang w:val="ru-RU"/>
        </w:rPr>
        <w:t xml:space="preserve">, </w:t>
      </w:r>
      <w:r w:rsidRPr="003819E7">
        <w:rPr>
          <w:rFonts w:hint="eastAsia"/>
          <w:sz w:val="24"/>
          <w:lang w:val="ru-RU"/>
        </w:rPr>
        <w:t>заявляемых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после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ВКР</w:t>
      </w:r>
      <w:r w:rsidRPr="003819E7">
        <w:rPr>
          <w:sz w:val="24"/>
          <w:lang w:val="ru-RU"/>
        </w:rPr>
        <w:t xml:space="preserve">-15, </w:t>
      </w:r>
      <w:r w:rsidRPr="003819E7">
        <w:rPr>
          <w:rFonts w:hint="eastAsia"/>
          <w:sz w:val="24"/>
          <w:lang w:val="ru-RU"/>
        </w:rPr>
        <w:t>даст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положительный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эффект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от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увеличения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критерия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только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спустя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много</w:t>
      </w:r>
      <w:r w:rsidRPr="003819E7">
        <w:rPr>
          <w:sz w:val="24"/>
          <w:lang w:val="ru-RU"/>
        </w:rPr>
        <w:t xml:space="preserve"> (</w:t>
      </w:r>
      <w:r w:rsidRPr="003819E7">
        <w:rPr>
          <w:rFonts w:hint="eastAsia"/>
          <w:sz w:val="24"/>
          <w:lang w:val="ru-RU"/>
        </w:rPr>
        <w:t>десятки</w:t>
      </w:r>
      <w:r w:rsidRPr="003819E7">
        <w:rPr>
          <w:sz w:val="24"/>
          <w:lang w:val="ru-RU"/>
        </w:rPr>
        <w:t xml:space="preserve">) </w:t>
      </w:r>
      <w:r w:rsidRPr="003819E7">
        <w:rPr>
          <w:rFonts w:hint="eastAsia"/>
          <w:sz w:val="24"/>
          <w:lang w:val="ru-RU"/>
        </w:rPr>
        <w:t>лет</w:t>
      </w:r>
      <w:r w:rsidRPr="003819E7">
        <w:rPr>
          <w:sz w:val="24"/>
          <w:lang w:val="ru-RU"/>
        </w:rPr>
        <w:t xml:space="preserve">, </w:t>
      </w:r>
      <w:r w:rsidRPr="003819E7">
        <w:rPr>
          <w:rFonts w:hint="eastAsia"/>
          <w:sz w:val="24"/>
          <w:lang w:val="ru-RU"/>
        </w:rPr>
        <w:t>когда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число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новых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сетей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составит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заметную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долю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от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общего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числа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сетей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на</w:t>
      </w:r>
      <w:r w:rsidRPr="003819E7">
        <w:rPr>
          <w:sz w:val="24"/>
          <w:lang w:val="ru-RU"/>
        </w:rPr>
        <w:t xml:space="preserve"> </w:t>
      </w:r>
      <w:r w:rsidRPr="003819E7">
        <w:rPr>
          <w:rFonts w:hint="eastAsia"/>
          <w:sz w:val="24"/>
          <w:lang w:val="ru-RU"/>
        </w:rPr>
        <w:t>ГСО</w:t>
      </w:r>
      <w:r w:rsidRPr="003819E7">
        <w:rPr>
          <w:sz w:val="24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7D9" w:rsidRPr="006D4C68" w:rsidRDefault="00CA57D9">
    <w:pPr>
      <w:pStyle w:val="a8"/>
      <w:rPr>
        <w:rFonts w:asciiTheme="minorHAnsi" w:hAnsiTheme="minorHAnsi"/>
        <w:lang w:val="ru-RU"/>
      </w:rPr>
    </w:pPr>
    <w:r>
      <w:rPr>
        <w:lang w:val="en-US"/>
      </w:rPr>
      <w:t xml:space="preserve">#- </w:t>
    </w: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separate"/>
    </w:r>
    <w:r w:rsidR="006F66F9">
      <w:rPr>
        <w:rStyle w:val="aa"/>
        <w:noProof/>
      </w:rPr>
      <w:t>5</w:t>
    </w:r>
    <w:r>
      <w:rPr>
        <w:rStyle w:val="aa"/>
      </w:rPr>
      <w:fldChar w:fldCharType="end"/>
    </w:r>
    <w:r>
      <w:rPr>
        <w:rStyle w:val="aa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8"/>
    <w:multiLevelType w:val="singleLevel"/>
    <w:tmpl w:val="00000008"/>
    <w:name w:val="WW8Num22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</w:lvl>
  </w:abstractNum>
  <w:abstractNum w:abstractNumId="2">
    <w:nsid w:val="20A87A02"/>
    <w:multiLevelType w:val="hybridMultilevel"/>
    <w:tmpl w:val="3962F2D4"/>
    <w:lvl w:ilvl="0" w:tplc="6E3A243C">
      <w:start w:val="1"/>
      <w:numFmt w:val="bullet"/>
      <w:pStyle w:val="ECCParBulleted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D2232A"/>
      </w:rPr>
    </w:lvl>
    <w:lvl w:ilvl="1" w:tplc="04090003">
      <w:start w:val="1"/>
      <w:numFmt w:val="bullet"/>
      <w:lvlText w:val="o"/>
      <w:lvlJc w:val="left"/>
      <w:pPr>
        <w:tabs>
          <w:tab w:val="num" w:pos="419"/>
        </w:tabs>
        <w:ind w:left="419" w:hanging="360"/>
      </w:pPr>
      <w:rPr>
        <w:rFonts w:ascii="Courier New" w:hAnsi="Courier New" w:cs="Arial Bold" w:hint="default"/>
      </w:rPr>
    </w:lvl>
    <w:lvl w:ilvl="2" w:tplc="04090005">
      <w:start w:val="1"/>
      <w:numFmt w:val="bullet"/>
      <w:lvlText w:val="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59"/>
        </w:tabs>
        <w:ind w:left="185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79"/>
        </w:tabs>
        <w:ind w:left="2579" w:hanging="360"/>
      </w:pPr>
      <w:rPr>
        <w:rFonts w:ascii="Courier New" w:hAnsi="Courier New" w:cs="Arial Bold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99"/>
        </w:tabs>
        <w:ind w:left="329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019"/>
        </w:tabs>
        <w:ind w:left="401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739"/>
        </w:tabs>
        <w:ind w:left="4739" w:hanging="360"/>
      </w:pPr>
      <w:rPr>
        <w:rFonts w:ascii="Courier New" w:hAnsi="Courier New" w:cs="Arial Bold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59"/>
        </w:tabs>
        <w:ind w:left="5459" w:hanging="360"/>
      </w:pPr>
      <w:rPr>
        <w:rFonts w:ascii="Wingdings" w:hAnsi="Wingdings" w:hint="default"/>
      </w:rPr>
    </w:lvl>
  </w:abstractNum>
  <w:abstractNum w:abstractNumId="3">
    <w:nsid w:val="25B83C31"/>
    <w:multiLevelType w:val="hybridMultilevel"/>
    <w:tmpl w:val="C1F6AC2A"/>
    <w:lvl w:ilvl="0" w:tplc="247292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77625EB"/>
    <w:multiLevelType w:val="hybridMultilevel"/>
    <w:tmpl w:val="6542EB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50E0C84"/>
    <w:multiLevelType w:val="hybridMultilevel"/>
    <w:tmpl w:val="A7C25A8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D8D0682"/>
    <w:multiLevelType w:val="hybridMultilevel"/>
    <w:tmpl w:val="450658C4"/>
    <w:lvl w:ilvl="0" w:tplc="247292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812123C"/>
    <w:multiLevelType w:val="hybridMultilevel"/>
    <w:tmpl w:val="6A42C78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86F0ADB"/>
    <w:multiLevelType w:val="hybridMultilevel"/>
    <w:tmpl w:val="6172BA9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D521488"/>
    <w:multiLevelType w:val="hybridMultilevel"/>
    <w:tmpl w:val="996AD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25802"/>
    <w:multiLevelType w:val="hybridMultilevel"/>
    <w:tmpl w:val="097401E8"/>
    <w:lvl w:ilvl="0" w:tplc="247292C8">
      <w:start w:val="1"/>
      <w:numFmt w:val="bullet"/>
      <w:lvlText w:val=""/>
      <w:lvlJc w:val="left"/>
      <w:pPr>
        <w:ind w:left="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</w:abstractNum>
  <w:abstractNum w:abstractNumId="11">
    <w:nsid w:val="619D1292"/>
    <w:multiLevelType w:val="hybridMultilevel"/>
    <w:tmpl w:val="5D7E1D82"/>
    <w:lvl w:ilvl="0" w:tplc="247292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785E60"/>
    <w:multiLevelType w:val="hybridMultilevel"/>
    <w:tmpl w:val="E456644C"/>
    <w:lvl w:ilvl="0" w:tplc="4992FE72">
      <w:start w:val="4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792" w:hanging="360"/>
      </w:pPr>
    </w:lvl>
    <w:lvl w:ilvl="2" w:tplc="040A001B" w:tentative="1">
      <w:start w:val="1"/>
      <w:numFmt w:val="lowerRoman"/>
      <w:lvlText w:val="%3."/>
      <w:lvlJc w:val="right"/>
      <w:pPr>
        <w:ind w:left="2512" w:hanging="180"/>
      </w:pPr>
    </w:lvl>
    <w:lvl w:ilvl="3" w:tplc="040A000F" w:tentative="1">
      <w:start w:val="1"/>
      <w:numFmt w:val="decimal"/>
      <w:lvlText w:val="%4."/>
      <w:lvlJc w:val="left"/>
      <w:pPr>
        <w:ind w:left="3232" w:hanging="360"/>
      </w:pPr>
    </w:lvl>
    <w:lvl w:ilvl="4" w:tplc="040A0019" w:tentative="1">
      <w:start w:val="1"/>
      <w:numFmt w:val="lowerLetter"/>
      <w:lvlText w:val="%5."/>
      <w:lvlJc w:val="left"/>
      <w:pPr>
        <w:ind w:left="3952" w:hanging="360"/>
      </w:pPr>
    </w:lvl>
    <w:lvl w:ilvl="5" w:tplc="040A001B" w:tentative="1">
      <w:start w:val="1"/>
      <w:numFmt w:val="lowerRoman"/>
      <w:lvlText w:val="%6."/>
      <w:lvlJc w:val="right"/>
      <w:pPr>
        <w:ind w:left="4672" w:hanging="180"/>
      </w:pPr>
    </w:lvl>
    <w:lvl w:ilvl="6" w:tplc="040A000F" w:tentative="1">
      <w:start w:val="1"/>
      <w:numFmt w:val="decimal"/>
      <w:lvlText w:val="%7."/>
      <w:lvlJc w:val="left"/>
      <w:pPr>
        <w:ind w:left="5392" w:hanging="360"/>
      </w:pPr>
    </w:lvl>
    <w:lvl w:ilvl="7" w:tplc="040A0019" w:tentative="1">
      <w:start w:val="1"/>
      <w:numFmt w:val="lowerLetter"/>
      <w:lvlText w:val="%8."/>
      <w:lvlJc w:val="left"/>
      <w:pPr>
        <w:ind w:left="6112" w:hanging="360"/>
      </w:pPr>
    </w:lvl>
    <w:lvl w:ilvl="8" w:tplc="040A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3">
    <w:nsid w:val="69855A5E"/>
    <w:multiLevelType w:val="hybridMultilevel"/>
    <w:tmpl w:val="0792DE6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B2F3C2B"/>
    <w:multiLevelType w:val="hybridMultilevel"/>
    <w:tmpl w:val="2C7C19E6"/>
    <w:lvl w:ilvl="0" w:tplc="155A7AE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8"/>
  </w:num>
  <w:num w:numId="5">
    <w:abstractNumId w:val="5"/>
  </w:num>
  <w:num w:numId="6">
    <w:abstractNumId w:val="13"/>
  </w:num>
  <w:num w:numId="7">
    <w:abstractNumId w:val="7"/>
  </w:num>
  <w:num w:numId="8">
    <w:abstractNumId w:val="12"/>
  </w:num>
  <w:num w:numId="9">
    <w:abstractNumId w:val="11"/>
  </w:num>
  <w:num w:numId="10">
    <w:abstractNumId w:val="6"/>
  </w:num>
  <w:num w:numId="11">
    <w:abstractNumId w:val="9"/>
  </w:num>
  <w:num w:numId="12">
    <w:abstractNumId w:val="3"/>
  </w:num>
  <w:num w:numId="13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activeWritingStyle w:appName="MSWord" w:lang="en-GB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7" w:nlCheck="1" w:checkStyle="1"/>
  <w:activeWritingStyle w:appName="MSWord" w:lang="ru-RU" w:vendorID="64" w:dllVersion="131078" w:nlCheck="1" w:checkStyle="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D74"/>
    <w:rsid w:val="00000A54"/>
    <w:rsid w:val="00001FD1"/>
    <w:rsid w:val="0000289C"/>
    <w:rsid w:val="0000365E"/>
    <w:rsid w:val="0000688F"/>
    <w:rsid w:val="00007B06"/>
    <w:rsid w:val="0001134C"/>
    <w:rsid w:val="00012758"/>
    <w:rsid w:val="0001408A"/>
    <w:rsid w:val="000148D1"/>
    <w:rsid w:val="00014903"/>
    <w:rsid w:val="000156B0"/>
    <w:rsid w:val="0002306A"/>
    <w:rsid w:val="000245D3"/>
    <w:rsid w:val="00025EAB"/>
    <w:rsid w:val="000300D0"/>
    <w:rsid w:val="00033F7F"/>
    <w:rsid w:val="00035FE8"/>
    <w:rsid w:val="00036F8B"/>
    <w:rsid w:val="00037423"/>
    <w:rsid w:val="00037E1B"/>
    <w:rsid w:val="00041C9D"/>
    <w:rsid w:val="00045BCD"/>
    <w:rsid w:val="000546C6"/>
    <w:rsid w:val="00060C19"/>
    <w:rsid w:val="00061F20"/>
    <w:rsid w:val="00062495"/>
    <w:rsid w:val="00063E7D"/>
    <w:rsid w:val="00065913"/>
    <w:rsid w:val="00070B27"/>
    <w:rsid w:val="000723F7"/>
    <w:rsid w:val="000761F0"/>
    <w:rsid w:val="00076D64"/>
    <w:rsid w:val="00077695"/>
    <w:rsid w:val="00081104"/>
    <w:rsid w:val="00081405"/>
    <w:rsid w:val="00082D64"/>
    <w:rsid w:val="00084952"/>
    <w:rsid w:val="00085DAE"/>
    <w:rsid w:val="0008788C"/>
    <w:rsid w:val="000915D6"/>
    <w:rsid w:val="0009308C"/>
    <w:rsid w:val="00095FA8"/>
    <w:rsid w:val="00096D44"/>
    <w:rsid w:val="000A2FF8"/>
    <w:rsid w:val="000A63CE"/>
    <w:rsid w:val="000A7B26"/>
    <w:rsid w:val="000B3C8D"/>
    <w:rsid w:val="000B4A40"/>
    <w:rsid w:val="000B7363"/>
    <w:rsid w:val="000B7E4E"/>
    <w:rsid w:val="000C0123"/>
    <w:rsid w:val="000C42CE"/>
    <w:rsid w:val="000C57E2"/>
    <w:rsid w:val="000C711C"/>
    <w:rsid w:val="000D0AD8"/>
    <w:rsid w:val="000D576E"/>
    <w:rsid w:val="000D6499"/>
    <w:rsid w:val="000D6E1E"/>
    <w:rsid w:val="000D7FDE"/>
    <w:rsid w:val="000E09FF"/>
    <w:rsid w:val="000E153E"/>
    <w:rsid w:val="000E49E1"/>
    <w:rsid w:val="000E52F0"/>
    <w:rsid w:val="000E687C"/>
    <w:rsid w:val="000F0A1D"/>
    <w:rsid w:val="000F3087"/>
    <w:rsid w:val="000F3209"/>
    <w:rsid w:val="000F3EDD"/>
    <w:rsid w:val="000F669A"/>
    <w:rsid w:val="000F750D"/>
    <w:rsid w:val="000F7B17"/>
    <w:rsid w:val="001015E0"/>
    <w:rsid w:val="00101F55"/>
    <w:rsid w:val="00102D75"/>
    <w:rsid w:val="00103456"/>
    <w:rsid w:val="001050C2"/>
    <w:rsid w:val="00105E4E"/>
    <w:rsid w:val="00107873"/>
    <w:rsid w:val="00107A81"/>
    <w:rsid w:val="00110116"/>
    <w:rsid w:val="00110989"/>
    <w:rsid w:val="0011118C"/>
    <w:rsid w:val="00113676"/>
    <w:rsid w:val="0011418F"/>
    <w:rsid w:val="00115D21"/>
    <w:rsid w:val="001170A8"/>
    <w:rsid w:val="001209B7"/>
    <w:rsid w:val="0012130B"/>
    <w:rsid w:val="00122D5D"/>
    <w:rsid w:val="00123ACF"/>
    <w:rsid w:val="00123F28"/>
    <w:rsid w:val="00126D48"/>
    <w:rsid w:val="00126FE4"/>
    <w:rsid w:val="00127D3E"/>
    <w:rsid w:val="00131B28"/>
    <w:rsid w:val="001327CF"/>
    <w:rsid w:val="00132F1B"/>
    <w:rsid w:val="00142942"/>
    <w:rsid w:val="00142CA2"/>
    <w:rsid w:val="001433E9"/>
    <w:rsid w:val="001441E3"/>
    <w:rsid w:val="001529A4"/>
    <w:rsid w:val="0015624B"/>
    <w:rsid w:val="00160C55"/>
    <w:rsid w:val="00164362"/>
    <w:rsid w:val="00166A09"/>
    <w:rsid w:val="00177B64"/>
    <w:rsid w:val="00184B66"/>
    <w:rsid w:val="00187635"/>
    <w:rsid w:val="00187CFB"/>
    <w:rsid w:val="001916BC"/>
    <w:rsid w:val="001972A3"/>
    <w:rsid w:val="001A3327"/>
    <w:rsid w:val="001A3D99"/>
    <w:rsid w:val="001A3EC7"/>
    <w:rsid w:val="001A3FED"/>
    <w:rsid w:val="001A434C"/>
    <w:rsid w:val="001B198F"/>
    <w:rsid w:val="001B1F4C"/>
    <w:rsid w:val="001B3575"/>
    <w:rsid w:val="001B6E34"/>
    <w:rsid w:val="001B6FE0"/>
    <w:rsid w:val="001B7300"/>
    <w:rsid w:val="001C0285"/>
    <w:rsid w:val="001C1837"/>
    <w:rsid w:val="001C5DC2"/>
    <w:rsid w:val="001C6646"/>
    <w:rsid w:val="001D09E4"/>
    <w:rsid w:val="001D0D41"/>
    <w:rsid w:val="001D13FA"/>
    <w:rsid w:val="001D2350"/>
    <w:rsid w:val="001D4B73"/>
    <w:rsid w:val="001D4BC1"/>
    <w:rsid w:val="001D5B20"/>
    <w:rsid w:val="001D5F24"/>
    <w:rsid w:val="001E368F"/>
    <w:rsid w:val="001E64E7"/>
    <w:rsid w:val="001F04FB"/>
    <w:rsid w:val="001F2056"/>
    <w:rsid w:val="001F2A25"/>
    <w:rsid w:val="001F3CFB"/>
    <w:rsid w:val="001F4BF5"/>
    <w:rsid w:val="002002A0"/>
    <w:rsid w:val="00201BA7"/>
    <w:rsid w:val="0020251C"/>
    <w:rsid w:val="00205348"/>
    <w:rsid w:val="002109D4"/>
    <w:rsid w:val="00212186"/>
    <w:rsid w:val="0021312C"/>
    <w:rsid w:val="00215375"/>
    <w:rsid w:val="00220ABE"/>
    <w:rsid w:val="0022297A"/>
    <w:rsid w:val="00222B68"/>
    <w:rsid w:val="002241D6"/>
    <w:rsid w:val="00226DCF"/>
    <w:rsid w:val="00227664"/>
    <w:rsid w:val="00227A77"/>
    <w:rsid w:val="00231ADE"/>
    <w:rsid w:val="00233646"/>
    <w:rsid w:val="00233976"/>
    <w:rsid w:val="00234704"/>
    <w:rsid w:val="00236B96"/>
    <w:rsid w:val="0023716F"/>
    <w:rsid w:val="002428C3"/>
    <w:rsid w:val="00243C94"/>
    <w:rsid w:val="00245BA7"/>
    <w:rsid w:val="00250217"/>
    <w:rsid w:val="0025054E"/>
    <w:rsid w:val="002509B1"/>
    <w:rsid w:val="00250B20"/>
    <w:rsid w:val="00253BA4"/>
    <w:rsid w:val="002546E2"/>
    <w:rsid w:val="00256D30"/>
    <w:rsid w:val="00257304"/>
    <w:rsid w:val="00260340"/>
    <w:rsid w:val="00260540"/>
    <w:rsid w:val="00264484"/>
    <w:rsid w:val="00266A94"/>
    <w:rsid w:val="00267183"/>
    <w:rsid w:val="00270878"/>
    <w:rsid w:val="00270D55"/>
    <w:rsid w:val="002711AC"/>
    <w:rsid w:val="00271B67"/>
    <w:rsid w:val="0027309F"/>
    <w:rsid w:val="002731D2"/>
    <w:rsid w:val="002735DF"/>
    <w:rsid w:val="002750FC"/>
    <w:rsid w:val="002755DD"/>
    <w:rsid w:val="0027659C"/>
    <w:rsid w:val="002776F0"/>
    <w:rsid w:val="00280E9A"/>
    <w:rsid w:val="00282B3D"/>
    <w:rsid w:val="0028409C"/>
    <w:rsid w:val="002846D5"/>
    <w:rsid w:val="002872F4"/>
    <w:rsid w:val="00290808"/>
    <w:rsid w:val="002908AC"/>
    <w:rsid w:val="00295C9A"/>
    <w:rsid w:val="00296AA2"/>
    <w:rsid w:val="002A6876"/>
    <w:rsid w:val="002A6EA7"/>
    <w:rsid w:val="002B0BE9"/>
    <w:rsid w:val="002B1F37"/>
    <w:rsid w:val="002B2015"/>
    <w:rsid w:val="002B76AF"/>
    <w:rsid w:val="002C30E9"/>
    <w:rsid w:val="002C3E3B"/>
    <w:rsid w:val="002C48BB"/>
    <w:rsid w:val="002C7B3E"/>
    <w:rsid w:val="002D0329"/>
    <w:rsid w:val="002D1A44"/>
    <w:rsid w:val="002D30B2"/>
    <w:rsid w:val="002D6270"/>
    <w:rsid w:val="002D68F8"/>
    <w:rsid w:val="002D6DE0"/>
    <w:rsid w:val="002D76B7"/>
    <w:rsid w:val="002E16C8"/>
    <w:rsid w:val="002E2DDD"/>
    <w:rsid w:val="002E6656"/>
    <w:rsid w:val="002F1649"/>
    <w:rsid w:val="002F2B61"/>
    <w:rsid w:val="003000C2"/>
    <w:rsid w:val="00301B27"/>
    <w:rsid w:val="00304574"/>
    <w:rsid w:val="00304BE3"/>
    <w:rsid w:val="00304D70"/>
    <w:rsid w:val="0031063C"/>
    <w:rsid w:val="003110F2"/>
    <w:rsid w:val="00311D83"/>
    <w:rsid w:val="00313957"/>
    <w:rsid w:val="0031486D"/>
    <w:rsid w:val="00316A67"/>
    <w:rsid w:val="00324AF3"/>
    <w:rsid w:val="00326111"/>
    <w:rsid w:val="00327A4A"/>
    <w:rsid w:val="00330744"/>
    <w:rsid w:val="00331CDE"/>
    <w:rsid w:val="00332A67"/>
    <w:rsid w:val="0033555D"/>
    <w:rsid w:val="003367D5"/>
    <w:rsid w:val="003377B5"/>
    <w:rsid w:val="00337A38"/>
    <w:rsid w:val="00337BEE"/>
    <w:rsid w:val="0034105E"/>
    <w:rsid w:val="003412D3"/>
    <w:rsid w:val="0034247E"/>
    <w:rsid w:val="0034317E"/>
    <w:rsid w:val="0034368C"/>
    <w:rsid w:val="0034435D"/>
    <w:rsid w:val="00344531"/>
    <w:rsid w:val="00344634"/>
    <w:rsid w:val="00344ABE"/>
    <w:rsid w:val="00345263"/>
    <w:rsid w:val="003452A9"/>
    <w:rsid w:val="00356DF9"/>
    <w:rsid w:val="00360648"/>
    <w:rsid w:val="003658BC"/>
    <w:rsid w:val="00370DD0"/>
    <w:rsid w:val="00371E95"/>
    <w:rsid w:val="00377006"/>
    <w:rsid w:val="003774E4"/>
    <w:rsid w:val="003777C3"/>
    <w:rsid w:val="003811B5"/>
    <w:rsid w:val="003819E7"/>
    <w:rsid w:val="003822FB"/>
    <w:rsid w:val="00386071"/>
    <w:rsid w:val="003869E2"/>
    <w:rsid w:val="003870D1"/>
    <w:rsid w:val="00394CDD"/>
    <w:rsid w:val="003A1407"/>
    <w:rsid w:val="003A2054"/>
    <w:rsid w:val="003A273F"/>
    <w:rsid w:val="003A2FD3"/>
    <w:rsid w:val="003A5978"/>
    <w:rsid w:val="003B04A9"/>
    <w:rsid w:val="003B076F"/>
    <w:rsid w:val="003B18CE"/>
    <w:rsid w:val="003B22C0"/>
    <w:rsid w:val="003B3B70"/>
    <w:rsid w:val="003B7B8C"/>
    <w:rsid w:val="003B7DFA"/>
    <w:rsid w:val="003C500C"/>
    <w:rsid w:val="003C5C84"/>
    <w:rsid w:val="003C691E"/>
    <w:rsid w:val="003D35A6"/>
    <w:rsid w:val="003D4598"/>
    <w:rsid w:val="003D4EAF"/>
    <w:rsid w:val="003E07EB"/>
    <w:rsid w:val="003E2167"/>
    <w:rsid w:val="003E2B92"/>
    <w:rsid w:val="003E44A6"/>
    <w:rsid w:val="003E4E28"/>
    <w:rsid w:val="003E7321"/>
    <w:rsid w:val="003E7C7E"/>
    <w:rsid w:val="003F1905"/>
    <w:rsid w:val="003F3B94"/>
    <w:rsid w:val="003F67F9"/>
    <w:rsid w:val="0040273C"/>
    <w:rsid w:val="00403556"/>
    <w:rsid w:val="004062E9"/>
    <w:rsid w:val="00406A9B"/>
    <w:rsid w:val="00406EA8"/>
    <w:rsid w:val="00410228"/>
    <w:rsid w:val="004110ED"/>
    <w:rsid w:val="004119CA"/>
    <w:rsid w:val="004141E7"/>
    <w:rsid w:val="00414645"/>
    <w:rsid w:val="004165D0"/>
    <w:rsid w:val="004172BF"/>
    <w:rsid w:val="004202D7"/>
    <w:rsid w:val="00420480"/>
    <w:rsid w:val="00420DB8"/>
    <w:rsid w:val="00423D86"/>
    <w:rsid w:val="004256AE"/>
    <w:rsid w:val="0042678B"/>
    <w:rsid w:val="004305BD"/>
    <w:rsid w:val="0043068F"/>
    <w:rsid w:val="0043075B"/>
    <w:rsid w:val="004307D1"/>
    <w:rsid w:val="00430B19"/>
    <w:rsid w:val="00431436"/>
    <w:rsid w:val="0043287D"/>
    <w:rsid w:val="0043305D"/>
    <w:rsid w:val="0043316C"/>
    <w:rsid w:val="00435CE4"/>
    <w:rsid w:val="00436B13"/>
    <w:rsid w:val="00437E1E"/>
    <w:rsid w:val="004400AD"/>
    <w:rsid w:val="00441EA1"/>
    <w:rsid w:val="004424A0"/>
    <w:rsid w:val="00442BAF"/>
    <w:rsid w:val="0044559E"/>
    <w:rsid w:val="00446307"/>
    <w:rsid w:val="00447C81"/>
    <w:rsid w:val="004517D0"/>
    <w:rsid w:val="00455C21"/>
    <w:rsid w:val="004658F1"/>
    <w:rsid w:val="00465BE9"/>
    <w:rsid w:val="00465D28"/>
    <w:rsid w:val="0046613E"/>
    <w:rsid w:val="00467594"/>
    <w:rsid w:val="004677AC"/>
    <w:rsid w:val="004707B1"/>
    <w:rsid w:val="004708F5"/>
    <w:rsid w:val="004724A3"/>
    <w:rsid w:val="004724E7"/>
    <w:rsid w:val="00473FF1"/>
    <w:rsid w:val="00475177"/>
    <w:rsid w:val="00475996"/>
    <w:rsid w:val="00475C46"/>
    <w:rsid w:val="0048009C"/>
    <w:rsid w:val="00485D03"/>
    <w:rsid w:val="00486D37"/>
    <w:rsid w:val="00495338"/>
    <w:rsid w:val="004971D3"/>
    <w:rsid w:val="004A0174"/>
    <w:rsid w:val="004A2420"/>
    <w:rsid w:val="004A4EE1"/>
    <w:rsid w:val="004B0DD8"/>
    <w:rsid w:val="004B1BBD"/>
    <w:rsid w:val="004B3B41"/>
    <w:rsid w:val="004B400F"/>
    <w:rsid w:val="004C21D3"/>
    <w:rsid w:val="004C2EE8"/>
    <w:rsid w:val="004C4904"/>
    <w:rsid w:val="004C4E85"/>
    <w:rsid w:val="004C721D"/>
    <w:rsid w:val="004D045D"/>
    <w:rsid w:val="004D3593"/>
    <w:rsid w:val="004D789D"/>
    <w:rsid w:val="004E05D7"/>
    <w:rsid w:val="004E0706"/>
    <w:rsid w:val="004E08CC"/>
    <w:rsid w:val="004E44FA"/>
    <w:rsid w:val="004E46F7"/>
    <w:rsid w:val="004E5257"/>
    <w:rsid w:val="004E6628"/>
    <w:rsid w:val="004E6C61"/>
    <w:rsid w:val="004E796D"/>
    <w:rsid w:val="004E7FA2"/>
    <w:rsid w:val="004F06D8"/>
    <w:rsid w:val="004F12BA"/>
    <w:rsid w:val="004F3074"/>
    <w:rsid w:val="004F4631"/>
    <w:rsid w:val="004F4F46"/>
    <w:rsid w:val="004F7580"/>
    <w:rsid w:val="00501526"/>
    <w:rsid w:val="005053FC"/>
    <w:rsid w:val="005057BC"/>
    <w:rsid w:val="00505B47"/>
    <w:rsid w:val="0050614C"/>
    <w:rsid w:val="00506892"/>
    <w:rsid w:val="005071B8"/>
    <w:rsid w:val="00507BFE"/>
    <w:rsid w:val="00510D17"/>
    <w:rsid w:val="00513448"/>
    <w:rsid w:val="005134F4"/>
    <w:rsid w:val="005136E8"/>
    <w:rsid w:val="005159C6"/>
    <w:rsid w:val="00516447"/>
    <w:rsid w:val="00517449"/>
    <w:rsid w:val="0052320F"/>
    <w:rsid w:val="005254EB"/>
    <w:rsid w:val="00525687"/>
    <w:rsid w:val="00525B12"/>
    <w:rsid w:val="005271D6"/>
    <w:rsid w:val="00531478"/>
    <w:rsid w:val="00531B36"/>
    <w:rsid w:val="005327B2"/>
    <w:rsid w:val="005340E4"/>
    <w:rsid w:val="00537A71"/>
    <w:rsid w:val="00540B6E"/>
    <w:rsid w:val="00541C85"/>
    <w:rsid w:val="005422E0"/>
    <w:rsid w:val="00542532"/>
    <w:rsid w:val="00544B6F"/>
    <w:rsid w:val="00545EC7"/>
    <w:rsid w:val="00551A0B"/>
    <w:rsid w:val="00555916"/>
    <w:rsid w:val="00556EF3"/>
    <w:rsid w:val="00557EA3"/>
    <w:rsid w:val="00563892"/>
    <w:rsid w:val="00563DCD"/>
    <w:rsid w:val="005643AA"/>
    <w:rsid w:val="00567BE3"/>
    <w:rsid w:val="0057053A"/>
    <w:rsid w:val="005707A8"/>
    <w:rsid w:val="00571376"/>
    <w:rsid w:val="0057265F"/>
    <w:rsid w:val="00572B7C"/>
    <w:rsid w:val="005770BA"/>
    <w:rsid w:val="00580447"/>
    <w:rsid w:val="00580563"/>
    <w:rsid w:val="00583D05"/>
    <w:rsid w:val="005875C1"/>
    <w:rsid w:val="0059511B"/>
    <w:rsid w:val="00595570"/>
    <w:rsid w:val="00595E20"/>
    <w:rsid w:val="005A33F9"/>
    <w:rsid w:val="005A6618"/>
    <w:rsid w:val="005B3DC7"/>
    <w:rsid w:val="005B729C"/>
    <w:rsid w:val="005C07C8"/>
    <w:rsid w:val="005C0F04"/>
    <w:rsid w:val="005C23B5"/>
    <w:rsid w:val="005C24E5"/>
    <w:rsid w:val="005C47B9"/>
    <w:rsid w:val="005C6BC3"/>
    <w:rsid w:val="005D0628"/>
    <w:rsid w:val="005D1C9B"/>
    <w:rsid w:val="005D3C32"/>
    <w:rsid w:val="005D3E48"/>
    <w:rsid w:val="005D4041"/>
    <w:rsid w:val="005E1C3C"/>
    <w:rsid w:val="005E5D05"/>
    <w:rsid w:val="005E696D"/>
    <w:rsid w:val="005E75C9"/>
    <w:rsid w:val="005F24D9"/>
    <w:rsid w:val="005F310C"/>
    <w:rsid w:val="005F34AC"/>
    <w:rsid w:val="005F55D5"/>
    <w:rsid w:val="0060000C"/>
    <w:rsid w:val="00601477"/>
    <w:rsid w:val="00601AA6"/>
    <w:rsid w:val="00601E2C"/>
    <w:rsid w:val="00601F58"/>
    <w:rsid w:val="00602B11"/>
    <w:rsid w:val="00602B45"/>
    <w:rsid w:val="00606DAA"/>
    <w:rsid w:val="00615108"/>
    <w:rsid w:val="006162BA"/>
    <w:rsid w:val="00622234"/>
    <w:rsid w:val="00622B7B"/>
    <w:rsid w:val="0062335F"/>
    <w:rsid w:val="00623EE0"/>
    <w:rsid w:val="0062706A"/>
    <w:rsid w:val="006302DB"/>
    <w:rsid w:val="00630E8B"/>
    <w:rsid w:val="00632179"/>
    <w:rsid w:val="00635A0E"/>
    <w:rsid w:val="00641F06"/>
    <w:rsid w:val="006428A2"/>
    <w:rsid w:val="00644B22"/>
    <w:rsid w:val="00645CBC"/>
    <w:rsid w:val="00650AFA"/>
    <w:rsid w:val="00650AFF"/>
    <w:rsid w:val="00651F9E"/>
    <w:rsid w:val="0065631D"/>
    <w:rsid w:val="0065779D"/>
    <w:rsid w:val="00662731"/>
    <w:rsid w:val="006667E6"/>
    <w:rsid w:val="0066685F"/>
    <w:rsid w:val="00670B62"/>
    <w:rsid w:val="0067139E"/>
    <w:rsid w:val="0067143B"/>
    <w:rsid w:val="0067237F"/>
    <w:rsid w:val="00672862"/>
    <w:rsid w:val="0067323B"/>
    <w:rsid w:val="00673EDF"/>
    <w:rsid w:val="0067413D"/>
    <w:rsid w:val="00676680"/>
    <w:rsid w:val="00681BBD"/>
    <w:rsid w:val="00687C68"/>
    <w:rsid w:val="006929E3"/>
    <w:rsid w:val="00693086"/>
    <w:rsid w:val="0069344B"/>
    <w:rsid w:val="00693CC6"/>
    <w:rsid w:val="0069425B"/>
    <w:rsid w:val="0069684B"/>
    <w:rsid w:val="00697DF0"/>
    <w:rsid w:val="006A0E05"/>
    <w:rsid w:val="006A3B2F"/>
    <w:rsid w:val="006A427D"/>
    <w:rsid w:val="006A69AF"/>
    <w:rsid w:val="006B2AC6"/>
    <w:rsid w:val="006B34A3"/>
    <w:rsid w:val="006B3BC9"/>
    <w:rsid w:val="006B4601"/>
    <w:rsid w:val="006B5E08"/>
    <w:rsid w:val="006B619A"/>
    <w:rsid w:val="006B6779"/>
    <w:rsid w:val="006B7AAD"/>
    <w:rsid w:val="006C3876"/>
    <w:rsid w:val="006C3F4E"/>
    <w:rsid w:val="006C4D53"/>
    <w:rsid w:val="006C5220"/>
    <w:rsid w:val="006C599E"/>
    <w:rsid w:val="006D0E1F"/>
    <w:rsid w:val="006D4C68"/>
    <w:rsid w:val="006D7B8E"/>
    <w:rsid w:val="006E1E02"/>
    <w:rsid w:val="006E2ECF"/>
    <w:rsid w:val="006E78E5"/>
    <w:rsid w:val="006F66F9"/>
    <w:rsid w:val="006F733B"/>
    <w:rsid w:val="00700013"/>
    <w:rsid w:val="0070301C"/>
    <w:rsid w:val="0070527E"/>
    <w:rsid w:val="007062DA"/>
    <w:rsid w:val="007069B6"/>
    <w:rsid w:val="00707691"/>
    <w:rsid w:val="007103FB"/>
    <w:rsid w:val="007115F0"/>
    <w:rsid w:val="00714925"/>
    <w:rsid w:val="00714FA1"/>
    <w:rsid w:val="00716A5D"/>
    <w:rsid w:val="00720760"/>
    <w:rsid w:val="007219F2"/>
    <w:rsid w:val="00721A2B"/>
    <w:rsid w:val="00722628"/>
    <w:rsid w:val="00722C75"/>
    <w:rsid w:val="00724F5D"/>
    <w:rsid w:val="0072511D"/>
    <w:rsid w:val="00725CA0"/>
    <w:rsid w:val="00734974"/>
    <w:rsid w:val="00740F27"/>
    <w:rsid w:val="007421DA"/>
    <w:rsid w:val="007432BC"/>
    <w:rsid w:val="00745CB8"/>
    <w:rsid w:val="007469D7"/>
    <w:rsid w:val="00747D10"/>
    <w:rsid w:val="00751EAA"/>
    <w:rsid w:val="00753984"/>
    <w:rsid w:val="00753E2D"/>
    <w:rsid w:val="00754548"/>
    <w:rsid w:val="00754C1C"/>
    <w:rsid w:val="00755444"/>
    <w:rsid w:val="007601EF"/>
    <w:rsid w:val="007621F4"/>
    <w:rsid w:val="00766D64"/>
    <w:rsid w:val="007675AB"/>
    <w:rsid w:val="00767BBE"/>
    <w:rsid w:val="00770DD2"/>
    <w:rsid w:val="00772915"/>
    <w:rsid w:val="00772B8F"/>
    <w:rsid w:val="00773036"/>
    <w:rsid w:val="00774222"/>
    <w:rsid w:val="00776FF8"/>
    <w:rsid w:val="00777948"/>
    <w:rsid w:val="00781242"/>
    <w:rsid w:val="0078369E"/>
    <w:rsid w:val="007837AC"/>
    <w:rsid w:val="00785709"/>
    <w:rsid w:val="00786E5B"/>
    <w:rsid w:val="00787E40"/>
    <w:rsid w:val="00791C88"/>
    <w:rsid w:val="007924A1"/>
    <w:rsid w:val="00792939"/>
    <w:rsid w:val="00794CEF"/>
    <w:rsid w:val="00794E2B"/>
    <w:rsid w:val="00796554"/>
    <w:rsid w:val="007A14F8"/>
    <w:rsid w:val="007A210A"/>
    <w:rsid w:val="007A4222"/>
    <w:rsid w:val="007A462E"/>
    <w:rsid w:val="007A5509"/>
    <w:rsid w:val="007A5FEC"/>
    <w:rsid w:val="007B2A0C"/>
    <w:rsid w:val="007B72EC"/>
    <w:rsid w:val="007C03F6"/>
    <w:rsid w:val="007C0704"/>
    <w:rsid w:val="007C0B85"/>
    <w:rsid w:val="007C2097"/>
    <w:rsid w:val="007C277A"/>
    <w:rsid w:val="007C57B0"/>
    <w:rsid w:val="007D6003"/>
    <w:rsid w:val="007D606E"/>
    <w:rsid w:val="007D657B"/>
    <w:rsid w:val="007D6EFF"/>
    <w:rsid w:val="007D7968"/>
    <w:rsid w:val="007E028A"/>
    <w:rsid w:val="007E0427"/>
    <w:rsid w:val="007E2113"/>
    <w:rsid w:val="007E2E42"/>
    <w:rsid w:val="007E397A"/>
    <w:rsid w:val="007E5D83"/>
    <w:rsid w:val="007E6DC2"/>
    <w:rsid w:val="007F1667"/>
    <w:rsid w:val="007F2997"/>
    <w:rsid w:val="007F2F19"/>
    <w:rsid w:val="007F3C8F"/>
    <w:rsid w:val="007F5B17"/>
    <w:rsid w:val="007F6EAA"/>
    <w:rsid w:val="007F7671"/>
    <w:rsid w:val="00800904"/>
    <w:rsid w:val="00804668"/>
    <w:rsid w:val="008069FB"/>
    <w:rsid w:val="00810CEA"/>
    <w:rsid w:val="00816A4E"/>
    <w:rsid w:val="00817291"/>
    <w:rsid w:val="00821568"/>
    <w:rsid w:val="00821645"/>
    <w:rsid w:val="00823C00"/>
    <w:rsid w:val="00825376"/>
    <w:rsid w:val="00825C37"/>
    <w:rsid w:val="00826D1E"/>
    <w:rsid w:val="0082749B"/>
    <w:rsid w:val="008314E0"/>
    <w:rsid w:val="00836EAC"/>
    <w:rsid w:val="00841A5B"/>
    <w:rsid w:val="00841DB3"/>
    <w:rsid w:val="00843272"/>
    <w:rsid w:val="00844C93"/>
    <w:rsid w:val="0084624E"/>
    <w:rsid w:val="00847C71"/>
    <w:rsid w:val="00850D4E"/>
    <w:rsid w:val="008573CD"/>
    <w:rsid w:val="008574C3"/>
    <w:rsid w:val="0086216C"/>
    <w:rsid w:val="008637BF"/>
    <w:rsid w:val="00863C42"/>
    <w:rsid w:val="00865986"/>
    <w:rsid w:val="0086763A"/>
    <w:rsid w:val="008715E4"/>
    <w:rsid w:val="00871DD7"/>
    <w:rsid w:val="00872A63"/>
    <w:rsid w:val="00875E69"/>
    <w:rsid w:val="00877AA1"/>
    <w:rsid w:val="00877BC2"/>
    <w:rsid w:val="00881BB2"/>
    <w:rsid w:val="00881FCC"/>
    <w:rsid w:val="008827E5"/>
    <w:rsid w:val="00885B73"/>
    <w:rsid w:val="00887511"/>
    <w:rsid w:val="00887C28"/>
    <w:rsid w:val="00890B3F"/>
    <w:rsid w:val="0089138B"/>
    <w:rsid w:val="00891E15"/>
    <w:rsid w:val="00897A7F"/>
    <w:rsid w:val="008A3AB1"/>
    <w:rsid w:val="008A4C22"/>
    <w:rsid w:val="008B1C48"/>
    <w:rsid w:val="008B2514"/>
    <w:rsid w:val="008B26A7"/>
    <w:rsid w:val="008B36E5"/>
    <w:rsid w:val="008B588B"/>
    <w:rsid w:val="008B6437"/>
    <w:rsid w:val="008C147D"/>
    <w:rsid w:val="008C6779"/>
    <w:rsid w:val="008D1A68"/>
    <w:rsid w:val="008E0301"/>
    <w:rsid w:val="008E713F"/>
    <w:rsid w:val="008F1362"/>
    <w:rsid w:val="008F1519"/>
    <w:rsid w:val="008F18E0"/>
    <w:rsid w:val="008F4320"/>
    <w:rsid w:val="008F5315"/>
    <w:rsid w:val="008F7130"/>
    <w:rsid w:val="00901426"/>
    <w:rsid w:val="0090203F"/>
    <w:rsid w:val="00902E28"/>
    <w:rsid w:val="00905A02"/>
    <w:rsid w:val="009078A7"/>
    <w:rsid w:val="009079FC"/>
    <w:rsid w:val="00920C01"/>
    <w:rsid w:val="00924334"/>
    <w:rsid w:val="009256BC"/>
    <w:rsid w:val="00925B68"/>
    <w:rsid w:val="00926CDE"/>
    <w:rsid w:val="0092704D"/>
    <w:rsid w:val="009340F5"/>
    <w:rsid w:val="009373CD"/>
    <w:rsid w:val="00942672"/>
    <w:rsid w:val="0094396E"/>
    <w:rsid w:val="00944C0E"/>
    <w:rsid w:val="00945181"/>
    <w:rsid w:val="00946358"/>
    <w:rsid w:val="009549EC"/>
    <w:rsid w:val="0095562E"/>
    <w:rsid w:val="00956FA7"/>
    <w:rsid w:val="00960B19"/>
    <w:rsid w:val="0096172C"/>
    <w:rsid w:val="00962173"/>
    <w:rsid w:val="009661F8"/>
    <w:rsid w:val="00967DCB"/>
    <w:rsid w:val="00972268"/>
    <w:rsid w:val="00973AC3"/>
    <w:rsid w:val="00977C78"/>
    <w:rsid w:val="00983629"/>
    <w:rsid w:val="00984AE7"/>
    <w:rsid w:val="00987021"/>
    <w:rsid w:val="00997D98"/>
    <w:rsid w:val="009A2443"/>
    <w:rsid w:val="009A25B0"/>
    <w:rsid w:val="009A6665"/>
    <w:rsid w:val="009A6918"/>
    <w:rsid w:val="009B0A98"/>
    <w:rsid w:val="009B3374"/>
    <w:rsid w:val="009B5BD1"/>
    <w:rsid w:val="009C08C6"/>
    <w:rsid w:val="009C273A"/>
    <w:rsid w:val="009C2B4F"/>
    <w:rsid w:val="009C3A98"/>
    <w:rsid w:val="009C6F09"/>
    <w:rsid w:val="009D26CE"/>
    <w:rsid w:val="009D2861"/>
    <w:rsid w:val="009D4453"/>
    <w:rsid w:val="009D4AC2"/>
    <w:rsid w:val="009D4AE8"/>
    <w:rsid w:val="009D4D03"/>
    <w:rsid w:val="009D5972"/>
    <w:rsid w:val="009D5AFD"/>
    <w:rsid w:val="009D75C5"/>
    <w:rsid w:val="009D7EDC"/>
    <w:rsid w:val="009D7FAA"/>
    <w:rsid w:val="009E2455"/>
    <w:rsid w:val="009E3CB6"/>
    <w:rsid w:val="009E473D"/>
    <w:rsid w:val="009E49B2"/>
    <w:rsid w:val="009E501A"/>
    <w:rsid w:val="009E596E"/>
    <w:rsid w:val="009E5B1C"/>
    <w:rsid w:val="009F3988"/>
    <w:rsid w:val="00A00706"/>
    <w:rsid w:val="00A02A75"/>
    <w:rsid w:val="00A03CFF"/>
    <w:rsid w:val="00A04BD1"/>
    <w:rsid w:val="00A0594B"/>
    <w:rsid w:val="00A066D2"/>
    <w:rsid w:val="00A069C2"/>
    <w:rsid w:val="00A108D4"/>
    <w:rsid w:val="00A1121E"/>
    <w:rsid w:val="00A12F76"/>
    <w:rsid w:val="00A142AE"/>
    <w:rsid w:val="00A16AFD"/>
    <w:rsid w:val="00A203A1"/>
    <w:rsid w:val="00A207E4"/>
    <w:rsid w:val="00A22054"/>
    <w:rsid w:val="00A238B1"/>
    <w:rsid w:val="00A26132"/>
    <w:rsid w:val="00A3193D"/>
    <w:rsid w:val="00A31B70"/>
    <w:rsid w:val="00A32880"/>
    <w:rsid w:val="00A332D5"/>
    <w:rsid w:val="00A33B23"/>
    <w:rsid w:val="00A33D5C"/>
    <w:rsid w:val="00A3502C"/>
    <w:rsid w:val="00A37225"/>
    <w:rsid w:val="00A479AB"/>
    <w:rsid w:val="00A55806"/>
    <w:rsid w:val="00A55CE5"/>
    <w:rsid w:val="00A61207"/>
    <w:rsid w:val="00A61BBD"/>
    <w:rsid w:val="00A709EB"/>
    <w:rsid w:val="00A70CD3"/>
    <w:rsid w:val="00A7187F"/>
    <w:rsid w:val="00A727A4"/>
    <w:rsid w:val="00A80716"/>
    <w:rsid w:val="00A8139B"/>
    <w:rsid w:val="00A83F49"/>
    <w:rsid w:val="00A84461"/>
    <w:rsid w:val="00A85B8D"/>
    <w:rsid w:val="00A86812"/>
    <w:rsid w:val="00A901C4"/>
    <w:rsid w:val="00A9267B"/>
    <w:rsid w:val="00A926C7"/>
    <w:rsid w:val="00A938B2"/>
    <w:rsid w:val="00A938C3"/>
    <w:rsid w:val="00A94D4B"/>
    <w:rsid w:val="00A958AD"/>
    <w:rsid w:val="00A959BE"/>
    <w:rsid w:val="00AA0A12"/>
    <w:rsid w:val="00AA2664"/>
    <w:rsid w:val="00AA68F9"/>
    <w:rsid w:val="00AB08DE"/>
    <w:rsid w:val="00AB1608"/>
    <w:rsid w:val="00AB1E37"/>
    <w:rsid w:val="00AB284B"/>
    <w:rsid w:val="00AB3879"/>
    <w:rsid w:val="00AB53E3"/>
    <w:rsid w:val="00AC0A8D"/>
    <w:rsid w:val="00AC1C0F"/>
    <w:rsid w:val="00AC55D5"/>
    <w:rsid w:val="00AC568E"/>
    <w:rsid w:val="00AC64E2"/>
    <w:rsid w:val="00AC7D9B"/>
    <w:rsid w:val="00AD0B4E"/>
    <w:rsid w:val="00AD5EAE"/>
    <w:rsid w:val="00AD7810"/>
    <w:rsid w:val="00AE26F9"/>
    <w:rsid w:val="00AE3619"/>
    <w:rsid w:val="00AE5047"/>
    <w:rsid w:val="00AE7687"/>
    <w:rsid w:val="00AF4BA5"/>
    <w:rsid w:val="00AF6EDF"/>
    <w:rsid w:val="00AF75E8"/>
    <w:rsid w:val="00B02D5C"/>
    <w:rsid w:val="00B06576"/>
    <w:rsid w:val="00B06A90"/>
    <w:rsid w:val="00B10FE5"/>
    <w:rsid w:val="00B11F89"/>
    <w:rsid w:val="00B1683B"/>
    <w:rsid w:val="00B21B31"/>
    <w:rsid w:val="00B2395F"/>
    <w:rsid w:val="00B260B9"/>
    <w:rsid w:val="00B27A7F"/>
    <w:rsid w:val="00B30C40"/>
    <w:rsid w:val="00B31EAF"/>
    <w:rsid w:val="00B32125"/>
    <w:rsid w:val="00B36DC8"/>
    <w:rsid w:val="00B36E9A"/>
    <w:rsid w:val="00B37622"/>
    <w:rsid w:val="00B40C9C"/>
    <w:rsid w:val="00B42431"/>
    <w:rsid w:val="00B440DA"/>
    <w:rsid w:val="00B4473F"/>
    <w:rsid w:val="00B50643"/>
    <w:rsid w:val="00B512DC"/>
    <w:rsid w:val="00B51808"/>
    <w:rsid w:val="00B5379B"/>
    <w:rsid w:val="00B549CB"/>
    <w:rsid w:val="00B61913"/>
    <w:rsid w:val="00B61931"/>
    <w:rsid w:val="00B620A9"/>
    <w:rsid w:val="00B63520"/>
    <w:rsid w:val="00B64212"/>
    <w:rsid w:val="00B64228"/>
    <w:rsid w:val="00B72D74"/>
    <w:rsid w:val="00B73434"/>
    <w:rsid w:val="00B7491C"/>
    <w:rsid w:val="00B83D8B"/>
    <w:rsid w:val="00B85065"/>
    <w:rsid w:val="00B864E5"/>
    <w:rsid w:val="00B8683D"/>
    <w:rsid w:val="00B87656"/>
    <w:rsid w:val="00B900F8"/>
    <w:rsid w:val="00B92F67"/>
    <w:rsid w:val="00B962DE"/>
    <w:rsid w:val="00B96609"/>
    <w:rsid w:val="00B9730C"/>
    <w:rsid w:val="00B97F28"/>
    <w:rsid w:val="00BA36AF"/>
    <w:rsid w:val="00BA3CEA"/>
    <w:rsid w:val="00BA7D01"/>
    <w:rsid w:val="00BA7EF0"/>
    <w:rsid w:val="00BB1868"/>
    <w:rsid w:val="00BB1F48"/>
    <w:rsid w:val="00BB3722"/>
    <w:rsid w:val="00BB671B"/>
    <w:rsid w:val="00BB6CE7"/>
    <w:rsid w:val="00BB75B1"/>
    <w:rsid w:val="00BC0872"/>
    <w:rsid w:val="00BC1637"/>
    <w:rsid w:val="00BC4D35"/>
    <w:rsid w:val="00BD07D6"/>
    <w:rsid w:val="00BD18D5"/>
    <w:rsid w:val="00BD308D"/>
    <w:rsid w:val="00BD36B5"/>
    <w:rsid w:val="00BD3B69"/>
    <w:rsid w:val="00BE103C"/>
    <w:rsid w:val="00BE6A98"/>
    <w:rsid w:val="00BE77FF"/>
    <w:rsid w:val="00BF05AE"/>
    <w:rsid w:val="00BF0C02"/>
    <w:rsid w:val="00BF147A"/>
    <w:rsid w:val="00C0051C"/>
    <w:rsid w:val="00C01781"/>
    <w:rsid w:val="00C01EBB"/>
    <w:rsid w:val="00C0221F"/>
    <w:rsid w:val="00C0380B"/>
    <w:rsid w:val="00C0404C"/>
    <w:rsid w:val="00C07D0B"/>
    <w:rsid w:val="00C07F73"/>
    <w:rsid w:val="00C10523"/>
    <w:rsid w:val="00C13344"/>
    <w:rsid w:val="00C16055"/>
    <w:rsid w:val="00C21C69"/>
    <w:rsid w:val="00C23ACD"/>
    <w:rsid w:val="00C23BD3"/>
    <w:rsid w:val="00C24B9C"/>
    <w:rsid w:val="00C250C1"/>
    <w:rsid w:val="00C25AD8"/>
    <w:rsid w:val="00C30EC9"/>
    <w:rsid w:val="00C335F6"/>
    <w:rsid w:val="00C43C73"/>
    <w:rsid w:val="00C45F4F"/>
    <w:rsid w:val="00C461E4"/>
    <w:rsid w:val="00C55349"/>
    <w:rsid w:val="00C57584"/>
    <w:rsid w:val="00C6077A"/>
    <w:rsid w:val="00C6153E"/>
    <w:rsid w:val="00C63C23"/>
    <w:rsid w:val="00C63FB4"/>
    <w:rsid w:val="00C733D6"/>
    <w:rsid w:val="00C77342"/>
    <w:rsid w:val="00C81462"/>
    <w:rsid w:val="00C81D15"/>
    <w:rsid w:val="00C8256F"/>
    <w:rsid w:val="00C831DE"/>
    <w:rsid w:val="00C83294"/>
    <w:rsid w:val="00C8457A"/>
    <w:rsid w:val="00C84EE5"/>
    <w:rsid w:val="00C91B46"/>
    <w:rsid w:val="00C96F3C"/>
    <w:rsid w:val="00C975C3"/>
    <w:rsid w:val="00CA1601"/>
    <w:rsid w:val="00CA57D9"/>
    <w:rsid w:val="00CA604E"/>
    <w:rsid w:val="00CA781F"/>
    <w:rsid w:val="00CB500D"/>
    <w:rsid w:val="00CB5835"/>
    <w:rsid w:val="00CC1CBB"/>
    <w:rsid w:val="00CC27A1"/>
    <w:rsid w:val="00CC2D60"/>
    <w:rsid w:val="00CC3380"/>
    <w:rsid w:val="00CC5F31"/>
    <w:rsid w:val="00CC6F25"/>
    <w:rsid w:val="00CC6F5C"/>
    <w:rsid w:val="00CC7DA8"/>
    <w:rsid w:val="00CD0A3B"/>
    <w:rsid w:val="00CD1BB1"/>
    <w:rsid w:val="00CD34F0"/>
    <w:rsid w:val="00CD6E2F"/>
    <w:rsid w:val="00CE1BE1"/>
    <w:rsid w:val="00CE4E17"/>
    <w:rsid w:val="00CE5ED2"/>
    <w:rsid w:val="00CE6934"/>
    <w:rsid w:val="00CE6F3B"/>
    <w:rsid w:val="00CF5437"/>
    <w:rsid w:val="00CF62FD"/>
    <w:rsid w:val="00CF6672"/>
    <w:rsid w:val="00D00F3B"/>
    <w:rsid w:val="00D0137E"/>
    <w:rsid w:val="00D0197D"/>
    <w:rsid w:val="00D050BC"/>
    <w:rsid w:val="00D058D7"/>
    <w:rsid w:val="00D06ED6"/>
    <w:rsid w:val="00D074F7"/>
    <w:rsid w:val="00D07C72"/>
    <w:rsid w:val="00D10C4A"/>
    <w:rsid w:val="00D111FE"/>
    <w:rsid w:val="00D12364"/>
    <w:rsid w:val="00D147E9"/>
    <w:rsid w:val="00D15EFB"/>
    <w:rsid w:val="00D16A2A"/>
    <w:rsid w:val="00D21068"/>
    <w:rsid w:val="00D233F3"/>
    <w:rsid w:val="00D23574"/>
    <w:rsid w:val="00D30097"/>
    <w:rsid w:val="00D31073"/>
    <w:rsid w:val="00D320E2"/>
    <w:rsid w:val="00D33C0A"/>
    <w:rsid w:val="00D35F4B"/>
    <w:rsid w:val="00D379BE"/>
    <w:rsid w:val="00D4195A"/>
    <w:rsid w:val="00D433AF"/>
    <w:rsid w:val="00D43F59"/>
    <w:rsid w:val="00D44950"/>
    <w:rsid w:val="00D45960"/>
    <w:rsid w:val="00D5032E"/>
    <w:rsid w:val="00D51698"/>
    <w:rsid w:val="00D538F4"/>
    <w:rsid w:val="00D5773E"/>
    <w:rsid w:val="00D57E92"/>
    <w:rsid w:val="00D601CC"/>
    <w:rsid w:val="00D6274B"/>
    <w:rsid w:val="00D65ABD"/>
    <w:rsid w:val="00D660E4"/>
    <w:rsid w:val="00D66F3A"/>
    <w:rsid w:val="00D677FD"/>
    <w:rsid w:val="00D67B8D"/>
    <w:rsid w:val="00D7061E"/>
    <w:rsid w:val="00D728DC"/>
    <w:rsid w:val="00D75691"/>
    <w:rsid w:val="00D76E57"/>
    <w:rsid w:val="00D774D5"/>
    <w:rsid w:val="00D8583E"/>
    <w:rsid w:val="00D90E35"/>
    <w:rsid w:val="00D9331F"/>
    <w:rsid w:val="00DA14E8"/>
    <w:rsid w:val="00DA6B1A"/>
    <w:rsid w:val="00DB3A35"/>
    <w:rsid w:val="00DB3B85"/>
    <w:rsid w:val="00DB4285"/>
    <w:rsid w:val="00DC1DA3"/>
    <w:rsid w:val="00DC2121"/>
    <w:rsid w:val="00DC40FC"/>
    <w:rsid w:val="00DC4C02"/>
    <w:rsid w:val="00DC637C"/>
    <w:rsid w:val="00DC73DE"/>
    <w:rsid w:val="00DD3239"/>
    <w:rsid w:val="00DD3E22"/>
    <w:rsid w:val="00DD4968"/>
    <w:rsid w:val="00DD4ECF"/>
    <w:rsid w:val="00DE2020"/>
    <w:rsid w:val="00DE56E7"/>
    <w:rsid w:val="00DE6CC5"/>
    <w:rsid w:val="00DF10B0"/>
    <w:rsid w:val="00DF535B"/>
    <w:rsid w:val="00DF695B"/>
    <w:rsid w:val="00DF7116"/>
    <w:rsid w:val="00DF7F3D"/>
    <w:rsid w:val="00E1013E"/>
    <w:rsid w:val="00E10374"/>
    <w:rsid w:val="00E11136"/>
    <w:rsid w:val="00E111D7"/>
    <w:rsid w:val="00E13521"/>
    <w:rsid w:val="00E14B1C"/>
    <w:rsid w:val="00E1779F"/>
    <w:rsid w:val="00E207CD"/>
    <w:rsid w:val="00E20DC5"/>
    <w:rsid w:val="00E24246"/>
    <w:rsid w:val="00E25561"/>
    <w:rsid w:val="00E3040A"/>
    <w:rsid w:val="00E30775"/>
    <w:rsid w:val="00E30A28"/>
    <w:rsid w:val="00E31F56"/>
    <w:rsid w:val="00E3355B"/>
    <w:rsid w:val="00E37149"/>
    <w:rsid w:val="00E37F2E"/>
    <w:rsid w:val="00E40D3E"/>
    <w:rsid w:val="00E43B49"/>
    <w:rsid w:val="00E449AF"/>
    <w:rsid w:val="00E45A37"/>
    <w:rsid w:val="00E470CE"/>
    <w:rsid w:val="00E51ADB"/>
    <w:rsid w:val="00E5264B"/>
    <w:rsid w:val="00E530D3"/>
    <w:rsid w:val="00E53BDF"/>
    <w:rsid w:val="00E56272"/>
    <w:rsid w:val="00E619BF"/>
    <w:rsid w:val="00E626F9"/>
    <w:rsid w:val="00E63052"/>
    <w:rsid w:val="00E6491F"/>
    <w:rsid w:val="00E64B8C"/>
    <w:rsid w:val="00E66FAF"/>
    <w:rsid w:val="00E71868"/>
    <w:rsid w:val="00E72EB8"/>
    <w:rsid w:val="00E74605"/>
    <w:rsid w:val="00E759F8"/>
    <w:rsid w:val="00E75AC0"/>
    <w:rsid w:val="00E7691E"/>
    <w:rsid w:val="00E776BF"/>
    <w:rsid w:val="00E77FCF"/>
    <w:rsid w:val="00E80405"/>
    <w:rsid w:val="00E8124F"/>
    <w:rsid w:val="00E834D7"/>
    <w:rsid w:val="00E86D73"/>
    <w:rsid w:val="00E87CCF"/>
    <w:rsid w:val="00E90884"/>
    <w:rsid w:val="00E911DE"/>
    <w:rsid w:val="00E95F8E"/>
    <w:rsid w:val="00EA556E"/>
    <w:rsid w:val="00EA706F"/>
    <w:rsid w:val="00EB1FD4"/>
    <w:rsid w:val="00EB2A12"/>
    <w:rsid w:val="00EB4754"/>
    <w:rsid w:val="00EB4CA9"/>
    <w:rsid w:val="00EB5DDC"/>
    <w:rsid w:val="00EC03C3"/>
    <w:rsid w:val="00EC36B4"/>
    <w:rsid w:val="00ED1644"/>
    <w:rsid w:val="00ED259A"/>
    <w:rsid w:val="00ED2CA0"/>
    <w:rsid w:val="00ED4C60"/>
    <w:rsid w:val="00ED6319"/>
    <w:rsid w:val="00ED68AF"/>
    <w:rsid w:val="00EE049A"/>
    <w:rsid w:val="00EE0AB5"/>
    <w:rsid w:val="00EE4171"/>
    <w:rsid w:val="00EF23E8"/>
    <w:rsid w:val="00EF269D"/>
    <w:rsid w:val="00EF2D2B"/>
    <w:rsid w:val="00EF41F5"/>
    <w:rsid w:val="00EF6A74"/>
    <w:rsid w:val="00EF7E02"/>
    <w:rsid w:val="00F01E00"/>
    <w:rsid w:val="00F0247E"/>
    <w:rsid w:val="00F04904"/>
    <w:rsid w:val="00F06152"/>
    <w:rsid w:val="00F06324"/>
    <w:rsid w:val="00F07280"/>
    <w:rsid w:val="00F07875"/>
    <w:rsid w:val="00F07FB4"/>
    <w:rsid w:val="00F11F64"/>
    <w:rsid w:val="00F131D3"/>
    <w:rsid w:val="00F13E56"/>
    <w:rsid w:val="00F14B6B"/>
    <w:rsid w:val="00F150AE"/>
    <w:rsid w:val="00F17E56"/>
    <w:rsid w:val="00F20733"/>
    <w:rsid w:val="00F22367"/>
    <w:rsid w:val="00F235D8"/>
    <w:rsid w:val="00F25022"/>
    <w:rsid w:val="00F250CF"/>
    <w:rsid w:val="00F25DE1"/>
    <w:rsid w:val="00F26655"/>
    <w:rsid w:val="00F27E3F"/>
    <w:rsid w:val="00F30B78"/>
    <w:rsid w:val="00F32051"/>
    <w:rsid w:val="00F32755"/>
    <w:rsid w:val="00F32962"/>
    <w:rsid w:val="00F3563C"/>
    <w:rsid w:val="00F37243"/>
    <w:rsid w:val="00F41256"/>
    <w:rsid w:val="00F4357B"/>
    <w:rsid w:val="00F43D06"/>
    <w:rsid w:val="00F43FF0"/>
    <w:rsid w:val="00F44430"/>
    <w:rsid w:val="00F45EB2"/>
    <w:rsid w:val="00F500FE"/>
    <w:rsid w:val="00F50578"/>
    <w:rsid w:val="00F52D9C"/>
    <w:rsid w:val="00F5458C"/>
    <w:rsid w:val="00F55563"/>
    <w:rsid w:val="00F6611A"/>
    <w:rsid w:val="00F67CA0"/>
    <w:rsid w:val="00F71151"/>
    <w:rsid w:val="00F7381D"/>
    <w:rsid w:val="00F76080"/>
    <w:rsid w:val="00F76736"/>
    <w:rsid w:val="00F8051E"/>
    <w:rsid w:val="00F81047"/>
    <w:rsid w:val="00F810FD"/>
    <w:rsid w:val="00F8224A"/>
    <w:rsid w:val="00F8517C"/>
    <w:rsid w:val="00F86EF3"/>
    <w:rsid w:val="00F908A8"/>
    <w:rsid w:val="00F93ED5"/>
    <w:rsid w:val="00F94EBF"/>
    <w:rsid w:val="00F9786A"/>
    <w:rsid w:val="00F97924"/>
    <w:rsid w:val="00FA3B3D"/>
    <w:rsid w:val="00FA403D"/>
    <w:rsid w:val="00FA4773"/>
    <w:rsid w:val="00FA4AB6"/>
    <w:rsid w:val="00FA4F82"/>
    <w:rsid w:val="00FA58D9"/>
    <w:rsid w:val="00FB2EC3"/>
    <w:rsid w:val="00FB40AF"/>
    <w:rsid w:val="00FC1290"/>
    <w:rsid w:val="00FC27D1"/>
    <w:rsid w:val="00FC28F9"/>
    <w:rsid w:val="00FC421D"/>
    <w:rsid w:val="00FC6E88"/>
    <w:rsid w:val="00FC77AC"/>
    <w:rsid w:val="00FD0EF5"/>
    <w:rsid w:val="00FD135F"/>
    <w:rsid w:val="00FD5131"/>
    <w:rsid w:val="00FD6845"/>
    <w:rsid w:val="00FE5303"/>
    <w:rsid w:val="00FF1ED8"/>
    <w:rsid w:val="00FF3CB9"/>
    <w:rsid w:val="00FF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0D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67139E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67139E"/>
    <w:pPr>
      <w:spacing w:before="240"/>
      <w:outlineLvl w:val="1"/>
    </w:pPr>
  </w:style>
  <w:style w:type="paragraph" w:styleId="3">
    <w:name w:val="heading 3"/>
    <w:basedOn w:val="1"/>
    <w:next w:val="a"/>
    <w:qFormat/>
    <w:rsid w:val="0067139E"/>
    <w:pPr>
      <w:spacing w:before="160"/>
      <w:outlineLvl w:val="2"/>
    </w:pPr>
  </w:style>
  <w:style w:type="paragraph" w:styleId="4">
    <w:name w:val="heading 4"/>
    <w:basedOn w:val="3"/>
    <w:next w:val="a"/>
    <w:qFormat/>
    <w:rsid w:val="0067139E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67139E"/>
    <w:pPr>
      <w:outlineLvl w:val="4"/>
    </w:pPr>
  </w:style>
  <w:style w:type="paragraph" w:styleId="6">
    <w:name w:val="heading 6"/>
    <w:basedOn w:val="4"/>
    <w:next w:val="a"/>
    <w:qFormat/>
    <w:rsid w:val="0067139E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67139E"/>
    <w:pPr>
      <w:outlineLvl w:val="6"/>
    </w:pPr>
  </w:style>
  <w:style w:type="paragraph" w:styleId="8">
    <w:name w:val="heading 8"/>
    <w:basedOn w:val="6"/>
    <w:next w:val="a"/>
    <w:qFormat/>
    <w:rsid w:val="0067139E"/>
    <w:pPr>
      <w:outlineLvl w:val="7"/>
    </w:pPr>
  </w:style>
  <w:style w:type="paragraph" w:styleId="9">
    <w:name w:val="heading 9"/>
    <w:basedOn w:val="6"/>
    <w:next w:val="a"/>
    <w:qFormat/>
    <w:rsid w:val="0067139E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67139E"/>
    <w:pPr>
      <w:spacing w:before="360"/>
    </w:pPr>
  </w:style>
  <w:style w:type="paragraph" w:customStyle="1" w:styleId="Artheading">
    <w:name w:val="Art_heading"/>
    <w:basedOn w:val="a"/>
    <w:next w:val="Normalaftertitle"/>
    <w:rsid w:val="0067139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link w:val="ArtNoChar"/>
    <w:rsid w:val="0067139E"/>
    <w:pPr>
      <w:keepNext/>
      <w:keepLines/>
      <w:spacing w:before="480"/>
      <w:jc w:val="center"/>
    </w:pPr>
    <w:rPr>
      <w:rFonts w:ascii="CG Times" w:hAnsi="CG Times"/>
      <w:caps/>
      <w:sz w:val="28"/>
    </w:rPr>
  </w:style>
  <w:style w:type="paragraph" w:customStyle="1" w:styleId="Arttitle">
    <w:name w:val="Art_title"/>
    <w:basedOn w:val="a"/>
    <w:next w:val="Normalaftertitle"/>
    <w:link w:val="ArttitleCar"/>
    <w:rsid w:val="0067139E"/>
    <w:pPr>
      <w:keepNext/>
      <w:keepLines/>
      <w:spacing w:before="240"/>
      <w:jc w:val="center"/>
    </w:pPr>
    <w:rPr>
      <w:rFonts w:ascii="CG Times" w:hAnsi="CG Times"/>
      <w:b/>
      <w:sz w:val="28"/>
    </w:rPr>
  </w:style>
  <w:style w:type="paragraph" w:customStyle="1" w:styleId="ASN1">
    <w:name w:val="ASN.1"/>
    <w:basedOn w:val="a"/>
    <w:rsid w:val="0067139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67139E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67139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67139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67139E"/>
    <w:rPr>
      <w:vertAlign w:val="superscript"/>
    </w:rPr>
  </w:style>
  <w:style w:type="paragraph" w:customStyle="1" w:styleId="enumlev1">
    <w:name w:val="enumlev1"/>
    <w:basedOn w:val="a"/>
    <w:link w:val="enumlev1Char"/>
    <w:rsid w:val="0067139E"/>
    <w:pPr>
      <w:spacing w:before="80"/>
      <w:ind w:left="794" w:hanging="794"/>
    </w:pPr>
    <w:rPr>
      <w:rFonts w:ascii="CG Times" w:hAnsi="CG Times"/>
      <w:szCs w:val="20"/>
    </w:rPr>
  </w:style>
  <w:style w:type="paragraph" w:customStyle="1" w:styleId="enumlev2">
    <w:name w:val="enumlev2"/>
    <w:basedOn w:val="enumlev1"/>
    <w:rsid w:val="0067139E"/>
    <w:pPr>
      <w:ind w:left="1191" w:hanging="397"/>
    </w:pPr>
  </w:style>
  <w:style w:type="paragraph" w:customStyle="1" w:styleId="enumlev3">
    <w:name w:val="enumlev3"/>
    <w:basedOn w:val="enumlev2"/>
    <w:rsid w:val="0067139E"/>
    <w:pPr>
      <w:ind w:left="1588"/>
    </w:pPr>
  </w:style>
  <w:style w:type="paragraph" w:customStyle="1" w:styleId="Equation">
    <w:name w:val="Equation"/>
    <w:basedOn w:val="a"/>
    <w:rsid w:val="0067139E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67139E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uiPriority w:val="99"/>
    <w:rsid w:val="0067139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67139E"/>
    <w:pPr>
      <w:keepLines/>
      <w:spacing w:before="240" w:after="120"/>
      <w:jc w:val="center"/>
    </w:pPr>
  </w:style>
  <w:style w:type="paragraph" w:styleId="a4">
    <w:name w:val="footer"/>
    <w:basedOn w:val="a"/>
    <w:rsid w:val="0067139E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67139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aliases w:val="Appel note de bas de p,Footnote Reference/,Footnote symbol,Style 12,(NECG) Footnote Reference,Style 124,Appel note de bas de p + 11 pt,Italic,Appel note de bas de p1,Appel note de bas de p2,Appel note de bas de p3,Footnote,o,fr"/>
    <w:uiPriority w:val="99"/>
    <w:rsid w:val="0067139E"/>
    <w:rPr>
      <w:position w:val="6"/>
      <w:sz w:val="18"/>
    </w:rPr>
  </w:style>
  <w:style w:type="paragraph" w:styleId="a6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,DNV-"/>
    <w:basedOn w:val="Note"/>
    <w:link w:val="a7"/>
    <w:uiPriority w:val="99"/>
    <w:rsid w:val="0067139E"/>
    <w:pPr>
      <w:keepLines/>
      <w:tabs>
        <w:tab w:val="left" w:pos="255"/>
      </w:tabs>
      <w:ind w:left="255" w:hanging="255"/>
    </w:pPr>
    <w:rPr>
      <w:rFonts w:ascii="CG Times" w:hAnsi="CG Times"/>
    </w:rPr>
  </w:style>
  <w:style w:type="paragraph" w:customStyle="1" w:styleId="Note">
    <w:name w:val="Note"/>
    <w:basedOn w:val="a"/>
    <w:rsid w:val="0067139E"/>
    <w:pPr>
      <w:spacing w:before="80"/>
    </w:pPr>
    <w:rPr>
      <w:sz w:val="22"/>
    </w:rPr>
  </w:style>
  <w:style w:type="paragraph" w:styleId="a8">
    <w:name w:val="header"/>
    <w:aliases w:val="encabezado,header odd,header odd1,header odd2,header,he,h,Header/Footer,Page No"/>
    <w:basedOn w:val="a"/>
    <w:link w:val="a9"/>
    <w:uiPriority w:val="99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rFonts w:ascii="CG Times" w:hAnsi="CG Times"/>
      <w:sz w:val="18"/>
    </w:rPr>
  </w:style>
  <w:style w:type="paragraph" w:customStyle="1" w:styleId="AnnexNoTitle">
    <w:name w:val="Annex_NoTitle"/>
    <w:basedOn w:val="a"/>
    <w:next w:val="Normalaftertitle"/>
    <w:rsid w:val="0067139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67139E"/>
  </w:style>
  <w:style w:type="paragraph" w:styleId="11">
    <w:name w:val="index 1"/>
    <w:basedOn w:val="a"/>
    <w:next w:val="a"/>
    <w:semiHidden/>
    <w:rsid w:val="0067139E"/>
  </w:style>
  <w:style w:type="paragraph" w:styleId="20">
    <w:name w:val="index 2"/>
    <w:basedOn w:val="a"/>
    <w:next w:val="a"/>
    <w:semiHidden/>
    <w:rsid w:val="0067139E"/>
    <w:pPr>
      <w:ind w:left="283"/>
    </w:pPr>
  </w:style>
  <w:style w:type="paragraph" w:styleId="30">
    <w:name w:val="index 3"/>
    <w:basedOn w:val="a"/>
    <w:next w:val="a"/>
    <w:semiHidden/>
    <w:rsid w:val="0067139E"/>
    <w:pPr>
      <w:ind w:left="566"/>
    </w:pPr>
  </w:style>
  <w:style w:type="paragraph" w:customStyle="1" w:styleId="PartNo">
    <w:name w:val="Part_No"/>
    <w:basedOn w:val="a"/>
    <w:next w:val="Partref"/>
    <w:rsid w:val="0067139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67139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67139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67139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link w:val="RectitleChar"/>
    <w:rsid w:val="0067139E"/>
    <w:pPr>
      <w:keepNext/>
      <w:keepLines/>
      <w:spacing w:before="360"/>
      <w:jc w:val="center"/>
    </w:pPr>
    <w:rPr>
      <w:rFonts w:ascii="CG Times" w:hAnsi="CG Times"/>
      <w:b/>
      <w:sz w:val="28"/>
    </w:rPr>
  </w:style>
  <w:style w:type="paragraph" w:customStyle="1" w:styleId="Recref">
    <w:name w:val="Rec_ref"/>
    <w:basedOn w:val="a"/>
    <w:next w:val="Recdate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67139E"/>
  </w:style>
  <w:style w:type="paragraph" w:customStyle="1" w:styleId="QuestionNo">
    <w:name w:val="Question_No"/>
    <w:basedOn w:val="RecNo"/>
    <w:next w:val="Questiontitle"/>
    <w:rsid w:val="0067139E"/>
  </w:style>
  <w:style w:type="paragraph" w:customStyle="1" w:styleId="Questiontitle">
    <w:name w:val="Question_title"/>
    <w:basedOn w:val="Rectitle"/>
    <w:next w:val="Questionref"/>
    <w:rsid w:val="0067139E"/>
  </w:style>
  <w:style w:type="paragraph" w:customStyle="1" w:styleId="Questionref">
    <w:name w:val="Question_ref"/>
    <w:basedOn w:val="Recref"/>
    <w:next w:val="Questiondate"/>
    <w:rsid w:val="0067139E"/>
  </w:style>
  <w:style w:type="paragraph" w:customStyle="1" w:styleId="Reftext">
    <w:name w:val="Ref_text"/>
    <w:basedOn w:val="a"/>
    <w:rsid w:val="0067139E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67139E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67139E"/>
  </w:style>
  <w:style w:type="paragraph" w:customStyle="1" w:styleId="RepNo">
    <w:name w:val="Rep_No"/>
    <w:basedOn w:val="RecNo"/>
    <w:next w:val="Reptitle"/>
    <w:rsid w:val="0067139E"/>
  </w:style>
  <w:style w:type="paragraph" w:customStyle="1" w:styleId="Reptitle">
    <w:name w:val="Rep_title"/>
    <w:basedOn w:val="Rectitle"/>
    <w:next w:val="Repref"/>
    <w:rsid w:val="0067139E"/>
  </w:style>
  <w:style w:type="paragraph" w:customStyle="1" w:styleId="Repref">
    <w:name w:val="Rep_ref"/>
    <w:basedOn w:val="Recref"/>
    <w:next w:val="Repdate"/>
    <w:rsid w:val="0067139E"/>
  </w:style>
  <w:style w:type="paragraph" w:customStyle="1" w:styleId="Resdate">
    <w:name w:val="Res_date"/>
    <w:basedOn w:val="Recdate"/>
    <w:next w:val="Normalaftertitle"/>
    <w:rsid w:val="0067139E"/>
  </w:style>
  <w:style w:type="paragraph" w:customStyle="1" w:styleId="ResNo">
    <w:name w:val="Res_No"/>
    <w:basedOn w:val="RecNo"/>
    <w:next w:val="Restitle"/>
    <w:rsid w:val="0067139E"/>
  </w:style>
  <w:style w:type="paragraph" w:customStyle="1" w:styleId="Restitle">
    <w:name w:val="Res_title"/>
    <w:basedOn w:val="Rectitle"/>
    <w:next w:val="Resref"/>
    <w:link w:val="RestitleChar"/>
    <w:rsid w:val="0067139E"/>
    <w:rPr>
      <w:rFonts w:ascii="Times New Roman" w:hAnsi="Times New Roman"/>
    </w:rPr>
  </w:style>
  <w:style w:type="paragraph" w:customStyle="1" w:styleId="Resref">
    <w:name w:val="Res_ref"/>
    <w:basedOn w:val="Recref"/>
    <w:next w:val="Resdate"/>
    <w:rsid w:val="0067139E"/>
  </w:style>
  <w:style w:type="paragraph" w:customStyle="1" w:styleId="SectionNo">
    <w:name w:val="Section_No"/>
    <w:basedOn w:val="a"/>
    <w:next w:val="Sectiontitle"/>
    <w:rsid w:val="0067139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67139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67139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67139E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67139E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67139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67139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67139E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67139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67139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67139E"/>
  </w:style>
  <w:style w:type="paragraph" w:customStyle="1" w:styleId="Title3">
    <w:name w:val="Title 3"/>
    <w:basedOn w:val="Title2"/>
    <w:next w:val="Title4"/>
    <w:rsid w:val="0067139E"/>
    <w:rPr>
      <w:caps w:val="0"/>
    </w:rPr>
  </w:style>
  <w:style w:type="paragraph" w:customStyle="1" w:styleId="Title4">
    <w:name w:val="Title 4"/>
    <w:basedOn w:val="Title3"/>
    <w:next w:val="1"/>
    <w:rsid w:val="0067139E"/>
    <w:rPr>
      <w:b/>
    </w:rPr>
  </w:style>
  <w:style w:type="paragraph" w:customStyle="1" w:styleId="toc0">
    <w:name w:val="toc 0"/>
    <w:basedOn w:val="a"/>
    <w:next w:val="12"/>
    <w:rsid w:val="0067139E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2">
    <w:name w:val="toc 1"/>
    <w:basedOn w:val="a"/>
    <w:semiHidden/>
    <w:rsid w:val="0067139E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2"/>
    <w:semiHidden/>
    <w:rsid w:val="0067139E"/>
    <w:pPr>
      <w:spacing w:before="80"/>
      <w:ind w:left="1531" w:hanging="851"/>
    </w:pPr>
  </w:style>
  <w:style w:type="paragraph" w:styleId="31">
    <w:name w:val="toc 3"/>
    <w:basedOn w:val="21"/>
    <w:semiHidden/>
    <w:rsid w:val="0067139E"/>
  </w:style>
  <w:style w:type="paragraph" w:styleId="40">
    <w:name w:val="toc 4"/>
    <w:basedOn w:val="31"/>
    <w:semiHidden/>
    <w:rsid w:val="0067139E"/>
  </w:style>
  <w:style w:type="paragraph" w:styleId="50">
    <w:name w:val="toc 5"/>
    <w:basedOn w:val="40"/>
    <w:semiHidden/>
    <w:rsid w:val="0067139E"/>
  </w:style>
  <w:style w:type="paragraph" w:styleId="60">
    <w:name w:val="toc 6"/>
    <w:basedOn w:val="40"/>
    <w:semiHidden/>
    <w:rsid w:val="0067139E"/>
  </w:style>
  <w:style w:type="paragraph" w:styleId="70">
    <w:name w:val="toc 7"/>
    <w:basedOn w:val="40"/>
    <w:semiHidden/>
    <w:rsid w:val="0067139E"/>
  </w:style>
  <w:style w:type="paragraph" w:styleId="80">
    <w:name w:val="toc 8"/>
    <w:basedOn w:val="40"/>
    <w:semiHidden/>
    <w:rsid w:val="0067139E"/>
  </w:style>
  <w:style w:type="character" w:customStyle="1" w:styleId="Appdef">
    <w:name w:val="App_def"/>
    <w:rsid w:val="0067139E"/>
    <w:rPr>
      <w:rFonts w:ascii="Times New Roman" w:hAnsi="Times New Roman"/>
      <w:b/>
    </w:rPr>
  </w:style>
  <w:style w:type="character" w:customStyle="1" w:styleId="Appref">
    <w:name w:val="App_ref"/>
    <w:basedOn w:val="a0"/>
    <w:rsid w:val="0067139E"/>
  </w:style>
  <w:style w:type="character" w:customStyle="1" w:styleId="Artdef">
    <w:name w:val="Art_def"/>
    <w:rsid w:val="0067139E"/>
    <w:rPr>
      <w:rFonts w:ascii="Times New Roman" w:hAnsi="Times New Roman"/>
      <w:b/>
    </w:rPr>
  </w:style>
  <w:style w:type="character" w:customStyle="1" w:styleId="Artref">
    <w:name w:val="Art_ref"/>
    <w:basedOn w:val="a0"/>
    <w:rsid w:val="0067139E"/>
  </w:style>
  <w:style w:type="character" w:customStyle="1" w:styleId="Recdef">
    <w:name w:val="Rec_def"/>
    <w:rsid w:val="0067139E"/>
    <w:rPr>
      <w:b/>
    </w:rPr>
  </w:style>
  <w:style w:type="character" w:customStyle="1" w:styleId="Resdef">
    <w:name w:val="Res_def"/>
    <w:rsid w:val="0067139E"/>
    <w:rPr>
      <w:rFonts w:ascii="Times New Roman" w:hAnsi="Times New Roman"/>
      <w:b/>
    </w:rPr>
  </w:style>
  <w:style w:type="character" w:customStyle="1" w:styleId="Tablefreq">
    <w:name w:val="Table_freq"/>
    <w:rsid w:val="0067139E"/>
    <w:rPr>
      <w:b/>
      <w:color w:val="auto"/>
    </w:rPr>
  </w:style>
  <w:style w:type="paragraph" w:customStyle="1" w:styleId="Formal">
    <w:name w:val="Formal"/>
    <w:basedOn w:val="ASN1"/>
    <w:rsid w:val="0067139E"/>
    <w:rPr>
      <w:b w:val="0"/>
    </w:rPr>
  </w:style>
  <w:style w:type="paragraph" w:customStyle="1" w:styleId="Section1">
    <w:name w:val="Section_1"/>
    <w:basedOn w:val="a"/>
    <w:next w:val="a"/>
    <w:link w:val="Section1Char"/>
    <w:uiPriority w:val="99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67139E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67139E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67139E"/>
    <w:pPr>
      <w:keepNext/>
      <w:keepLines/>
      <w:spacing w:before="240" w:after="120"/>
      <w:jc w:val="center"/>
    </w:pPr>
  </w:style>
  <w:style w:type="character" w:styleId="aa">
    <w:name w:val="page number"/>
    <w:basedOn w:val="a0"/>
    <w:rsid w:val="0067139E"/>
  </w:style>
  <w:style w:type="paragraph" w:customStyle="1" w:styleId="Figuretitle">
    <w:name w:val="Figure_title"/>
    <w:basedOn w:val="Tabletitle"/>
    <w:next w:val="a"/>
    <w:rsid w:val="0067139E"/>
    <w:pPr>
      <w:keepNext w:val="0"/>
    </w:pPr>
  </w:style>
  <w:style w:type="paragraph" w:customStyle="1" w:styleId="FigureNo">
    <w:name w:val="Figure_No"/>
    <w:basedOn w:val="a"/>
    <w:next w:val="Figuretitle"/>
    <w:rsid w:val="0067139E"/>
    <w:pPr>
      <w:keepNext/>
      <w:keepLines/>
      <w:spacing w:before="480" w:after="120"/>
      <w:jc w:val="center"/>
    </w:pPr>
    <w:rPr>
      <w:caps/>
    </w:rPr>
  </w:style>
  <w:style w:type="character" w:styleId="ab">
    <w:name w:val="Hyperlink"/>
    <w:rsid w:val="0067139E"/>
    <w:rPr>
      <w:color w:val="0000FF"/>
      <w:u w:val="single"/>
    </w:rPr>
  </w:style>
  <w:style w:type="paragraph" w:styleId="ac">
    <w:name w:val="Body Text Indent"/>
    <w:basedOn w:val="a"/>
    <w:rsid w:val="00257304"/>
    <w:pPr>
      <w:spacing w:after="120"/>
      <w:ind w:left="283"/>
    </w:pPr>
  </w:style>
  <w:style w:type="paragraph" w:customStyle="1" w:styleId="Char">
    <w:name w:val="Char Знак Знак Знак Знак Знак Знак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href">
    <w:name w:val="href"/>
    <w:basedOn w:val="a0"/>
    <w:rsid w:val="0067139E"/>
  </w:style>
  <w:style w:type="paragraph" w:customStyle="1" w:styleId="Proposal">
    <w:name w:val="Proposal"/>
    <w:basedOn w:val="a"/>
    <w:next w:val="a"/>
    <w:link w:val="ProposalChar"/>
    <w:rsid w:val="0067139E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ascii="CG Times" w:hAnsi="CG Times"/>
      <w:sz w:val="22"/>
      <w:lang w:val="ru-RU"/>
    </w:rPr>
  </w:style>
  <w:style w:type="paragraph" w:customStyle="1" w:styleId="CharChar">
    <w:name w:val="Char Char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d">
    <w:name w:val="Body Text"/>
    <w:basedOn w:val="a"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i/>
      <w:iCs/>
      <w:lang w:val="ru-RU" w:eastAsia="ru-RU"/>
    </w:rPr>
  </w:style>
  <w:style w:type="paragraph" w:customStyle="1" w:styleId="ae">
    <w:name w:val="Знак Знак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0">
    <w:name w:val="Char Знак Знак Знак Знак Знак Знак Знак Знак Знак Знак Знак"/>
    <w:basedOn w:val="a"/>
    <w:autoRedefine/>
    <w:rsid w:val="002573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af">
    <w:name w:val="Весь текст резолюций"/>
    <w:basedOn w:val="ad"/>
    <w:rsid w:val="00257304"/>
    <w:pPr>
      <w:tabs>
        <w:tab w:val="left" w:pos="454"/>
        <w:tab w:val="left" w:pos="1134"/>
        <w:tab w:val="left" w:pos="1871"/>
      </w:tabs>
      <w:autoSpaceDE w:val="0"/>
      <w:autoSpaceDN w:val="0"/>
      <w:adjustRightInd w:val="0"/>
      <w:spacing w:before="240" w:line="270" w:lineRule="exact"/>
    </w:pPr>
    <w:rPr>
      <w:i w:val="0"/>
      <w:iCs w:val="0"/>
      <w:sz w:val="23"/>
    </w:rPr>
  </w:style>
  <w:style w:type="paragraph" w:customStyle="1" w:styleId="Char1">
    <w:name w:val="Char Знак Знак Знак Знак Знак Знак Знак Знак1"/>
    <w:basedOn w:val="a"/>
    <w:autoRedefine/>
    <w:rsid w:val="004B400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2">
    <w:name w:val="Char Знак Знак Знак Знак Знак"/>
    <w:basedOn w:val="a"/>
    <w:autoRedefine/>
    <w:rsid w:val="00A207E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af0">
    <w:name w:val="Знак Знак Знак"/>
    <w:basedOn w:val="a"/>
    <w:autoRedefine/>
    <w:rsid w:val="00745CB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0">
    <w:name w:val="Char Знак Знак Знак Знак Знак Знак1 Знак Знак"/>
    <w:basedOn w:val="a"/>
    <w:autoRedefine/>
    <w:rsid w:val="00437E1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0">
    <w:name w:val="Char Char Знак Знак Знак Знак Знак Знак"/>
    <w:basedOn w:val="a"/>
    <w:autoRedefine/>
    <w:rsid w:val="00437E1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Char">
    <w:name w:val="Char Char Знак Знак Знак Char"/>
    <w:basedOn w:val="a"/>
    <w:autoRedefine/>
    <w:rsid w:val="00FD6845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13">
    <w:name w:val="Основной шрифт абзаца1 Знак Знак Знак"/>
    <w:aliases w:val="Основной шрифт абзаца Знак Знак1 Знак Знак,Основной шрифт абзаца Знак Знак Знак Знак Знак, Знак1 Знак Знак Знак Знак Знак Знак Знак Знак Знак Знак Знак"/>
    <w:basedOn w:val="a"/>
    <w:autoRedefine/>
    <w:rsid w:val="00F0632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3">
    <w:name w:val="Char Знак Знак Знак"/>
    <w:basedOn w:val="a"/>
    <w:autoRedefine/>
    <w:rsid w:val="00256D3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1">
    <w:name w:val="Char Char Знак Знак Знак Знак"/>
    <w:basedOn w:val="a"/>
    <w:autoRedefine/>
    <w:rsid w:val="00557EA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1">
    <w:name w:val="Char Знак Знак Знак Знак Знак Знак1 Знак Знак Знак"/>
    <w:basedOn w:val="a"/>
    <w:autoRedefine/>
    <w:rsid w:val="00DE20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2">
    <w:name w:val="Char Знак Знак Знак Знак Знак Знак Знак Знак1 Знак Знак Знак Знак Знак Знак Знак"/>
    <w:basedOn w:val="a"/>
    <w:autoRedefine/>
    <w:rsid w:val="0023364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enumlev1Char">
    <w:name w:val="enumlev1 Char"/>
    <w:link w:val="enumlev1"/>
    <w:rsid w:val="00233646"/>
    <w:rPr>
      <w:sz w:val="24"/>
      <w:lang w:val="en-GB" w:eastAsia="en-US" w:bidi="ar-SA"/>
    </w:rPr>
  </w:style>
  <w:style w:type="paragraph" w:customStyle="1" w:styleId="Char4">
    <w:name w:val="Char Знак Знак Знак Знак Знак Знак Знак Знак Знак Знак Знак Знак"/>
    <w:basedOn w:val="a"/>
    <w:autoRedefine/>
    <w:rsid w:val="0043075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3">
    <w:name w:val="Char Знак Знак Знак Знак Знак Знак Знак Знак1 Знак"/>
    <w:basedOn w:val="a"/>
    <w:autoRedefine/>
    <w:rsid w:val="002D1A4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Normalaftertitle0">
    <w:name w:val="Normal after title"/>
    <w:basedOn w:val="a"/>
    <w:next w:val="a"/>
    <w:link w:val="NormalaftertitleChar"/>
    <w:rsid w:val="00264484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  <w:jc w:val="both"/>
    </w:pPr>
    <w:rPr>
      <w:rFonts w:ascii="CG Times" w:hAnsi="CG Times"/>
      <w:sz w:val="22"/>
      <w:szCs w:val="20"/>
    </w:rPr>
  </w:style>
  <w:style w:type="character" w:customStyle="1" w:styleId="NormalaftertitleChar">
    <w:name w:val="Normal after title Char"/>
    <w:link w:val="Normalaftertitle0"/>
    <w:rsid w:val="00264484"/>
    <w:rPr>
      <w:sz w:val="22"/>
      <w:lang w:val="en-GB" w:eastAsia="en-US" w:bidi="ar-SA"/>
    </w:rPr>
  </w:style>
  <w:style w:type="character" w:customStyle="1" w:styleId="ArttitleCar">
    <w:name w:val="Art_title Car"/>
    <w:link w:val="Arttitle"/>
    <w:rsid w:val="00264484"/>
    <w:rPr>
      <w:b/>
      <w:sz w:val="28"/>
      <w:szCs w:val="24"/>
      <w:lang w:val="en-GB" w:eastAsia="en-US" w:bidi="ar-SA"/>
    </w:rPr>
  </w:style>
  <w:style w:type="character" w:customStyle="1" w:styleId="ArtNoChar">
    <w:name w:val="Art_No Char"/>
    <w:link w:val="ArtNo"/>
    <w:rsid w:val="00264484"/>
    <w:rPr>
      <w:caps/>
      <w:sz w:val="28"/>
      <w:szCs w:val="24"/>
      <w:lang w:val="en-GB" w:eastAsia="en-US" w:bidi="ar-SA"/>
    </w:rPr>
  </w:style>
  <w:style w:type="character" w:customStyle="1" w:styleId="a7">
    <w:name w:val="Текст сноски Знак"/>
    <w:aliases w:val="footnote text Знак,ALTS FOOTNOTE Знак,Footnote Text Char1 Знак,Footnote Text Char Char1 Знак,Footnote Text Char4 Char Char Знак,Footnote Text Char1 Char1 Char1 Char Знак,Footnote Text Char Char1 Char1 Char Char Знак,DNV-FT Знак"/>
    <w:link w:val="a6"/>
    <w:uiPriority w:val="99"/>
    <w:rsid w:val="00264484"/>
    <w:rPr>
      <w:sz w:val="22"/>
      <w:szCs w:val="24"/>
      <w:lang w:val="en-GB" w:eastAsia="en-US" w:bidi="ar-SA"/>
    </w:rPr>
  </w:style>
  <w:style w:type="character" w:styleId="af1">
    <w:name w:val="Emphasis"/>
    <w:qFormat/>
    <w:rsid w:val="005A33F9"/>
    <w:rPr>
      <w:b/>
      <w:iCs/>
    </w:rPr>
  </w:style>
  <w:style w:type="paragraph" w:customStyle="1" w:styleId="Head">
    <w:name w:val="Head"/>
    <w:basedOn w:val="a"/>
    <w:rsid w:val="00602B11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  <w:rPr>
      <w:szCs w:val="20"/>
    </w:rPr>
  </w:style>
  <w:style w:type="paragraph" w:customStyle="1" w:styleId="Char110">
    <w:name w:val="Char Знак Знак Знак Знак Знак Знак1 Знак Знак1 Знак Знак Знак Знак"/>
    <w:basedOn w:val="a"/>
    <w:autoRedefine/>
    <w:rsid w:val="00D0137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2">
    <w:name w:val="Char Char Знак"/>
    <w:basedOn w:val="a"/>
    <w:autoRedefine/>
    <w:rsid w:val="009549E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styleId="22">
    <w:name w:val="Body Text Indent 2"/>
    <w:basedOn w:val="a"/>
    <w:rsid w:val="00F67CA0"/>
    <w:pPr>
      <w:spacing w:after="120" w:line="480" w:lineRule="auto"/>
      <w:ind w:left="283"/>
    </w:pPr>
  </w:style>
  <w:style w:type="character" w:customStyle="1" w:styleId="a9">
    <w:name w:val="Верхний колонтитул Знак"/>
    <w:aliases w:val="encabezado Знак1,header odd Знак1,header odd1 Знак1,header odd2 Знак1,header Знак1,he Знак1,h Знак1,Header/Footer Знак1,Page No Знак"/>
    <w:link w:val="a8"/>
    <w:uiPriority w:val="99"/>
    <w:locked/>
    <w:rsid w:val="00E7691E"/>
    <w:rPr>
      <w:sz w:val="18"/>
      <w:szCs w:val="24"/>
      <w:lang w:val="en-GB" w:eastAsia="en-US" w:bidi="ar-SA"/>
    </w:rPr>
  </w:style>
  <w:style w:type="paragraph" w:customStyle="1" w:styleId="CharChar3">
    <w:name w:val="Char Char Знак Знак Знак Знак Знак Знак Знак"/>
    <w:basedOn w:val="a"/>
    <w:autoRedefine/>
    <w:rsid w:val="00540B6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character" w:customStyle="1" w:styleId="RectitleChar">
    <w:name w:val="Rec_title Char"/>
    <w:link w:val="Rectitle"/>
    <w:rsid w:val="009661F8"/>
    <w:rPr>
      <w:b/>
      <w:sz w:val="28"/>
      <w:szCs w:val="24"/>
      <w:lang w:val="en-GB" w:eastAsia="en-US" w:bidi="ar-SA"/>
    </w:rPr>
  </w:style>
  <w:style w:type="paragraph" w:customStyle="1" w:styleId="Char14">
    <w:name w:val="Char Знак Знак Знак1"/>
    <w:basedOn w:val="a"/>
    <w:autoRedefine/>
    <w:rsid w:val="00622B7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10">
    <w:name w:val="Char Char1"/>
    <w:basedOn w:val="a"/>
    <w:autoRedefine/>
    <w:rsid w:val="00902E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5">
    <w:name w:val="Char Знак Знак Знак Знак Знак Знак1"/>
    <w:basedOn w:val="a"/>
    <w:autoRedefine/>
    <w:rsid w:val="003E2B9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20">
    <w:name w:val="Char Char2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0">
    <w:name w:val="Char Знак Знак Знак Знак Знак Char Char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CharChar">
    <w:name w:val="Char Знак Знак Знак Знак Знак Знак1 Знак Знак Знак Знак Знак Char Char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">
    <w:name w:val="Char Char Знак Знак Знак Знак Знак Знак Знак Знак Знак Char Char"/>
    <w:basedOn w:val="a"/>
    <w:autoRedefine/>
    <w:rsid w:val="0094396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character" w:customStyle="1" w:styleId="encabezado">
    <w:name w:val="encabezado Знак"/>
    <w:aliases w:val="header odd Знак,header odd1 Знак,header odd2 Знак,header Знак,he Знак,h Знак,Header/Footer Знак,Page No Знак Знак"/>
    <w:semiHidden/>
    <w:locked/>
    <w:rsid w:val="0094396E"/>
    <w:rPr>
      <w:sz w:val="18"/>
      <w:lang w:val="en-GB" w:eastAsia="en-US" w:bidi="ar-SA"/>
    </w:rPr>
  </w:style>
  <w:style w:type="paragraph" w:customStyle="1" w:styleId="Char1CharChar0">
    <w:name w:val="Char Знак Знак Знак Знак Знак Знак Знак Знак1 Знак Знак Знак Знак Знак Знак Знак Знак Знак Char Char"/>
    <w:basedOn w:val="a"/>
    <w:autoRedefine/>
    <w:rsid w:val="00B06A9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1CharChar">
    <w:name w:val="Char Знак Знак Знак Знак Знак Знак1 Знак Знак1 Знак Знак Знак Знак Знак Знак Char Char"/>
    <w:basedOn w:val="a"/>
    <w:autoRedefine/>
    <w:rsid w:val="007A5FE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1">
    <w:name w:val="Char Знак Знак Знак Знак Знак Знак Знак Знак Знак Знак Знак Знак Знак Знак Знак Знак Знак Char Char"/>
    <w:basedOn w:val="a"/>
    <w:autoRedefine/>
    <w:rsid w:val="005707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2">
    <w:name w:val="Char Знак Знак Знак Знак Знак Знак Знак Знак Char Char"/>
    <w:basedOn w:val="a"/>
    <w:autoRedefine/>
    <w:rsid w:val="005707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af2">
    <w:name w:val="Знак Знак Знак Знак Знак Знак Знак"/>
    <w:basedOn w:val="a"/>
    <w:autoRedefine/>
    <w:rsid w:val="00836EA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0">
    <w:name w:val="Char Char Знак Знак Char Char"/>
    <w:basedOn w:val="a"/>
    <w:autoRedefine/>
    <w:rsid w:val="00CC6F5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11">
    <w:name w:val="Char Знак Знак Знак Знак Знак Знак1 Знак Знак1 Знак Знак Знак Знак1"/>
    <w:basedOn w:val="a"/>
    <w:autoRedefine/>
    <w:rsid w:val="004141E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4">
    <w:name w:val="Char Char Знак Знак Знак Знак Знак Знак Знак Знак Знак Знак"/>
    <w:basedOn w:val="a"/>
    <w:autoRedefine/>
    <w:rsid w:val="00220AB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1">
    <w:name w:val="Char Char Знак Знак Знак Знак Знак Знак Знак Знак Знак Знак Знак Знак Знак Char Char"/>
    <w:basedOn w:val="a"/>
    <w:autoRedefine/>
    <w:rsid w:val="009D5AF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styleId="23">
    <w:name w:val="Body Text 2"/>
    <w:basedOn w:val="a"/>
    <w:rsid w:val="00C96F3C"/>
    <w:pPr>
      <w:spacing w:after="120" w:line="480" w:lineRule="auto"/>
    </w:pPr>
  </w:style>
  <w:style w:type="paragraph" w:styleId="af3">
    <w:name w:val="Balloon Text"/>
    <w:basedOn w:val="a"/>
    <w:link w:val="af4"/>
    <w:rsid w:val="00DC1DA3"/>
    <w:pPr>
      <w:spacing w:before="0"/>
    </w:pPr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DC1DA3"/>
    <w:rPr>
      <w:rFonts w:ascii="Tahoma" w:hAnsi="Tahoma" w:cs="Tahoma"/>
      <w:sz w:val="16"/>
      <w:szCs w:val="16"/>
      <w:lang w:val="en-GB" w:eastAsia="en-US"/>
    </w:rPr>
  </w:style>
  <w:style w:type="paragraph" w:styleId="af5">
    <w:name w:val="Revision"/>
    <w:hidden/>
    <w:uiPriority w:val="99"/>
    <w:semiHidden/>
    <w:rsid w:val="00DC1DA3"/>
    <w:rPr>
      <w:rFonts w:ascii="Times New Roman" w:hAnsi="Times New Roman"/>
      <w:sz w:val="24"/>
      <w:szCs w:val="24"/>
      <w:lang w:val="en-GB" w:eastAsia="en-US"/>
    </w:rPr>
  </w:style>
  <w:style w:type="character" w:customStyle="1" w:styleId="Section1Char">
    <w:name w:val="Section_1 Char"/>
    <w:link w:val="Section1"/>
    <w:uiPriority w:val="99"/>
    <w:locked/>
    <w:rsid w:val="001A3D99"/>
    <w:rPr>
      <w:rFonts w:ascii="Times New Roman" w:hAnsi="Times New Roman"/>
      <w:b/>
      <w:sz w:val="24"/>
      <w:szCs w:val="24"/>
      <w:lang w:val="en-GB" w:eastAsia="en-US"/>
    </w:rPr>
  </w:style>
  <w:style w:type="paragraph" w:styleId="32">
    <w:name w:val="Body Text Indent 3"/>
    <w:basedOn w:val="a"/>
    <w:link w:val="33"/>
    <w:rsid w:val="0086598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865986"/>
    <w:rPr>
      <w:rFonts w:ascii="Times New Roman" w:hAnsi="Times New Roman"/>
      <w:sz w:val="16"/>
      <w:szCs w:val="16"/>
      <w:lang w:val="en-GB" w:eastAsia="en-US"/>
    </w:rPr>
  </w:style>
  <w:style w:type="character" w:styleId="af6">
    <w:name w:val="Strong"/>
    <w:uiPriority w:val="99"/>
    <w:qFormat/>
    <w:rsid w:val="00865986"/>
    <w:rPr>
      <w:b/>
      <w:bCs/>
    </w:rPr>
  </w:style>
  <w:style w:type="character" w:customStyle="1" w:styleId="ProposalChar">
    <w:name w:val="Proposal Char"/>
    <w:link w:val="Proposal"/>
    <w:locked/>
    <w:rsid w:val="00CF6672"/>
    <w:rPr>
      <w:sz w:val="22"/>
      <w:szCs w:val="24"/>
      <w:lang w:val="ru-RU" w:eastAsia="en-US" w:bidi="ar-SA"/>
    </w:rPr>
  </w:style>
  <w:style w:type="paragraph" w:customStyle="1" w:styleId="ECCParBulleted">
    <w:name w:val="ECC Par Bulleted"/>
    <w:basedOn w:val="a"/>
    <w:rsid w:val="00D5773E"/>
    <w:pPr>
      <w:numPr>
        <w:numId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Arial" w:hAnsi="Arial"/>
      <w:sz w:val="20"/>
    </w:rPr>
  </w:style>
  <w:style w:type="character" w:customStyle="1" w:styleId="apple-converted-space">
    <w:name w:val="apple-converted-space"/>
    <w:basedOn w:val="a0"/>
    <w:rsid w:val="0062706A"/>
  </w:style>
  <w:style w:type="character" w:customStyle="1" w:styleId="RestitleChar">
    <w:name w:val="Res_title Char"/>
    <w:link w:val="Restitle"/>
    <w:locked/>
    <w:rsid w:val="00785709"/>
    <w:rPr>
      <w:rFonts w:ascii="Times New Roman" w:hAnsi="Times New Roman"/>
      <w:b/>
      <w:sz w:val="28"/>
      <w:szCs w:val="24"/>
      <w:lang w:val="en-GB" w:eastAsia="en-US"/>
    </w:rPr>
  </w:style>
  <w:style w:type="character" w:styleId="af7">
    <w:name w:val="FollowedHyperlink"/>
    <w:rsid w:val="00C8457A"/>
    <w:rPr>
      <w:color w:val="800080"/>
      <w:u w:val="single"/>
    </w:rPr>
  </w:style>
  <w:style w:type="paragraph" w:styleId="af8">
    <w:name w:val="List Paragraph"/>
    <w:basedOn w:val="a"/>
    <w:uiPriority w:val="34"/>
    <w:qFormat/>
    <w:rsid w:val="00337BEE"/>
    <w:pPr>
      <w:ind w:left="708"/>
    </w:pPr>
    <w:rPr>
      <w:szCs w:val="20"/>
    </w:rPr>
  </w:style>
  <w:style w:type="paragraph" w:customStyle="1" w:styleId="af9">
    <w:name w:val="Иззат"/>
    <w:basedOn w:val="1"/>
    <w:link w:val="afa"/>
    <w:qFormat/>
    <w:rsid w:val="003E7C7E"/>
    <w:rPr>
      <w:i/>
      <w:lang w:val="ru-RU"/>
    </w:rPr>
  </w:style>
  <w:style w:type="character" w:customStyle="1" w:styleId="10">
    <w:name w:val="Заголовок 1 Знак"/>
    <w:basedOn w:val="a0"/>
    <w:link w:val="1"/>
    <w:rsid w:val="003E7C7E"/>
    <w:rPr>
      <w:rFonts w:ascii="Times New Roman" w:hAnsi="Times New Roman"/>
      <w:b/>
      <w:sz w:val="24"/>
      <w:szCs w:val="24"/>
      <w:lang w:val="en-GB" w:eastAsia="en-US"/>
    </w:rPr>
  </w:style>
  <w:style w:type="character" w:customStyle="1" w:styleId="afa">
    <w:name w:val="Иззат Знак"/>
    <w:basedOn w:val="10"/>
    <w:link w:val="af9"/>
    <w:rsid w:val="003E7C7E"/>
    <w:rPr>
      <w:rFonts w:ascii="Times New Roman" w:hAnsi="Times New Roman"/>
      <w:b/>
      <w:i/>
      <w:sz w:val="24"/>
      <w:szCs w:val="24"/>
      <w:lang w:val="en-GB" w:eastAsia="en-US"/>
    </w:rPr>
  </w:style>
  <w:style w:type="paragraph" w:customStyle="1" w:styleId="ParaAttribute5">
    <w:name w:val="ParaAttribute5"/>
    <w:rsid w:val="0015624B"/>
    <w:pPr>
      <w:widowControl w:val="0"/>
      <w:wordWrap w:val="0"/>
      <w:spacing w:before="60"/>
    </w:pPr>
    <w:rPr>
      <w:rFonts w:ascii="Times New Roman" w:eastAsia="№Е" w:hAnsi="Times New Roman"/>
    </w:rPr>
  </w:style>
  <w:style w:type="character" w:customStyle="1" w:styleId="hps">
    <w:name w:val="hps"/>
    <w:basedOn w:val="a0"/>
    <w:rsid w:val="0067237F"/>
  </w:style>
  <w:style w:type="paragraph" w:customStyle="1" w:styleId="afb">
    <w:name w:val="Вопрос"/>
    <w:basedOn w:val="2"/>
    <w:link w:val="afc"/>
    <w:qFormat/>
    <w:rsid w:val="00D147E9"/>
    <w:pPr>
      <w:tabs>
        <w:tab w:val="clear" w:pos="794"/>
        <w:tab w:val="clear" w:pos="1191"/>
        <w:tab w:val="clear" w:pos="1588"/>
        <w:tab w:val="clear" w:pos="1985"/>
      </w:tabs>
      <w:suppressAutoHyphens/>
      <w:overflowPunct/>
      <w:autoSpaceDE/>
      <w:autoSpaceDN/>
      <w:adjustRightInd/>
      <w:spacing w:before="200"/>
      <w:ind w:left="0" w:firstLine="0"/>
      <w:textAlignment w:val="auto"/>
    </w:pPr>
    <w:rPr>
      <w:rFonts w:eastAsia="Calibri"/>
      <w:lang w:eastAsia="ar-SA"/>
    </w:rPr>
  </w:style>
  <w:style w:type="character" w:customStyle="1" w:styleId="afc">
    <w:name w:val="Вопрос Знак"/>
    <w:basedOn w:val="a0"/>
    <w:link w:val="afb"/>
    <w:rsid w:val="00D147E9"/>
    <w:rPr>
      <w:rFonts w:ascii="Times New Roman" w:eastAsia="Calibri" w:hAnsi="Times New Roman"/>
      <w:b/>
      <w:sz w:val="24"/>
      <w:szCs w:val="24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0D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67139E"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rsid w:val="0067139E"/>
    <w:pPr>
      <w:spacing w:before="240"/>
      <w:outlineLvl w:val="1"/>
    </w:pPr>
  </w:style>
  <w:style w:type="paragraph" w:styleId="3">
    <w:name w:val="heading 3"/>
    <w:basedOn w:val="1"/>
    <w:next w:val="a"/>
    <w:qFormat/>
    <w:rsid w:val="0067139E"/>
    <w:pPr>
      <w:spacing w:before="160"/>
      <w:outlineLvl w:val="2"/>
    </w:pPr>
  </w:style>
  <w:style w:type="paragraph" w:styleId="4">
    <w:name w:val="heading 4"/>
    <w:basedOn w:val="3"/>
    <w:next w:val="a"/>
    <w:qFormat/>
    <w:rsid w:val="0067139E"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rsid w:val="0067139E"/>
    <w:pPr>
      <w:outlineLvl w:val="4"/>
    </w:pPr>
  </w:style>
  <w:style w:type="paragraph" w:styleId="6">
    <w:name w:val="heading 6"/>
    <w:basedOn w:val="4"/>
    <w:next w:val="a"/>
    <w:qFormat/>
    <w:rsid w:val="0067139E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rsid w:val="0067139E"/>
    <w:pPr>
      <w:outlineLvl w:val="6"/>
    </w:pPr>
  </w:style>
  <w:style w:type="paragraph" w:styleId="8">
    <w:name w:val="heading 8"/>
    <w:basedOn w:val="6"/>
    <w:next w:val="a"/>
    <w:qFormat/>
    <w:rsid w:val="0067139E"/>
    <w:pPr>
      <w:outlineLvl w:val="7"/>
    </w:pPr>
  </w:style>
  <w:style w:type="paragraph" w:styleId="9">
    <w:name w:val="heading 9"/>
    <w:basedOn w:val="6"/>
    <w:next w:val="a"/>
    <w:qFormat/>
    <w:rsid w:val="0067139E"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aftertitle">
    <w:name w:val="Normal_after_title"/>
    <w:basedOn w:val="a"/>
    <w:next w:val="a"/>
    <w:rsid w:val="0067139E"/>
    <w:pPr>
      <w:spacing w:before="360"/>
    </w:pPr>
  </w:style>
  <w:style w:type="paragraph" w:customStyle="1" w:styleId="Artheading">
    <w:name w:val="Art_heading"/>
    <w:basedOn w:val="a"/>
    <w:next w:val="Normalaftertitle"/>
    <w:rsid w:val="0067139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rttitle"/>
    <w:link w:val="ArtNoChar"/>
    <w:rsid w:val="0067139E"/>
    <w:pPr>
      <w:keepNext/>
      <w:keepLines/>
      <w:spacing w:before="480"/>
      <w:jc w:val="center"/>
    </w:pPr>
    <w:rPr>
      <w:rFonts w:ascii="CG Times" w:hAnsi="CG Times"/>
      <w:caps/>
      <w:sz w:val="28"/>
    </w:rPr>
  </w:style>
  <w:style w:type="paragraph" w:customStyle="1" w:styleId="Arttitle">
    <w:name w:val="Art_title"/>
    <w:basedOn w:val="a"/>
    <w:next w:val="Normalaftertitle"/>
    <w:link w:val="ArttitleCar"/>
    <w:rsid w:val="0067139E"/>
    <w:pPr>
      <w:keepNext/>
      <w:keepLines/>
      <w:spacing w:before="240"/>
      <w:jc w:val="center"/>
    </w:pPr>
    <w:rPr>
      <w:rFonts w:ascii="CG Times" w:hAnsi="CG Times"/>
      <w:b/>
      <w:sz w:val="28"/>
    </w:rPr>
  </w:style>
  <w:style w:type="paragraph" w:customStyle="1" w:styleId="ASN1">
    <w:name w:val="ASN.1"/>
    <w:basedOn w:val="a"/>
    <w:rsid w:val="0067139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rsid w:val="0067139E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Chaptitle"/>
    <w:rsid w:val="0067139E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Normalaftertitle"/>
    <w:rsid w:val="0067139E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sid w:val="0067139E"/>
    <w:rPr>
      <w:vertAlign w:val="superscript"/>
    </w:rPr>
  </w:style>
  <w:style w:type="paragraph" w:customStyle="1" w:styleId="enumlev1">
    <w:name w:val="enumlev1"/>
    <w:basedOn w:val="a"/>
    <w:link w:val="enumlev1Char"/>
    <w:rsid w:val="0067139E"/>
    <w:pPr>
      <w:spacing w:before="80"/>
      <w:ind w:left="794" w:hanging="794"/>
    </w:pPr>
    <w:rPr>
      <w:rFonts w:ascii="CG Times" w:hAnsi="CG Times"/>
      <w:szCs w:val="20"/>
    </w:rPr>
  </w:style>
  <w:style w:type="paragraph" w:customStyle="1" w:styleId="enumlev2">
    <w:name w:val="enumlev2"/>
    <w:basedOn w:val="enumlev1"/>
    <w:rsid w:val="0067139E"/>
    <w:pPr>
      <w:ind w:left="1191" w:hanging="397"/>
    </w:pPr>
  </w:style>
  <w:style w:type="paragraph" w:customStyle="1" w:styleId="enumlev3">
    <w:name w:val="enumlev3"/>
    <w:basedOn w:val="enumlev2"/>
    <w:rsid w:val="0067139E"/>
    <w:pPr>
      <w:ind w:left="1588"/>
    </w:pPr>
  </w:style>
  <w:style w:type="paragraph" w:customStyle="1" w:styleId="Equation">
    <w:name w:val="Equation"/>
    <w:basedOn w:val="a"/>
    <w:rsid w:val="0067139E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rsid w:val="0067139E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a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Tabletext">
    <w:name w:val="Table_text"/>
    <w:basedOn w:val="a"/>
    <w:uiPriority w:val="99"/>
    <w:rsid w:val="0067139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a"/>
    <w:next w:val="Normalaftertitle"/>
    <w:rsid w:val="0067139E"/>
    <w:pPr>
      <w:keepLines/>
      <w:spacing w:before="240" w:after="120"/>
      <w:jc w:val="center"/>
    </w:pPr>
  </w:style>
  <w:style w:type="paragraph" w:styleId="a4">
    <w:name w:val="footer"/>
    <w:basedOn w:val="a"/>
    <w:rsid w:val="0067139E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rsid w:val="0067139E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a5">
    <w:name w:val="footnote reference"/>
    <w:aliases w:val="Appel note de bas de p,Footnote Reference/,Footnote symbol,Style 12,(NECG) Footnote Reference,Style 124,Appel note de bas de p + 11 pt,Italic,Appel note de bas de p1,Appel note de bas de p2,Appel note de bas de p3,Footnote,o,fr"/>
    <w:uiPriority w:val="99"/>
    <w:rsid w:val="0067139E"/>
    <w:rPr>
      <w:position w:val="6"/>
      <w:sz w:val="18"/>
    </w:rPr>
  </w:style>
  <w:style w:type="paragraph" w:styleId="a6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,DNV-"/>
    <w:basedOn w:val="Note"/>
    <w:link w:val="a7"/>
    <w:uiPriority w:val="99"/>
    <w:rsid w:val="0067139E"/>
    <w:pPr>
      <w:keepLines/>
      <w:tabs>
        <w:tab w:val="left" w:pos="255"/>
      </w:tabs>
      <w:ind w:left="255" w:hanging="255"/>
    </w:pPr>
    <w:rPr>
      <w:rFonts w:ascii="CG Times" w:hAnsi="CG Times"/>
    </w:rPr>
  </w:style>
  <w:style w:type="paragraph" w:customStyle="1" w:styleId="Note">
    <w:name w:val="Note"/>
    <w:basedOn w:val="a"/>
    <w:rsid w:val="0067139E"/>
    <w:pPr>
      <w:spacing w:before="80"/>
    </w:pPr>
    <w:rPr>
      <w:sz w:val="22"/>
    </w:rPr>
  </w:style>
  <w:style w:type="paragraph" w:styleId="a8">
    <w:name w:val="header"/>
    <w:aliases w:val="encabezado,header odd,header odd1,header odd2,header,he,h,Header/Footer,Page No"/>
    <w:basedOn w:val="a"/>
    <w:link w:val="a9"/>
    <w:uiPriority w:val="99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rFonts w:ascii="CG Times" w:hAnsi="CG Times"/>
      <w:sz w:val="18"/>
    </w:rPr>
  </w:style>
  <w:style w:type="paragraph" w:customStyle="1" w:styleId="AnnexNoTitle">
    <w:name w:val="Annex_NoTitle"/>
    <w:basedOn w:val="a"/>
    <w:next w:val="Normalaftertitle"/>
    <w:rsid w:val="0067139E"/>
    <w:pPr>
      <w:keepNext/>
      <w:keepLines/>
      <w:spacing w:before="4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aftertitle"/>
    <w:rsid w:val="0067139E"/>
  </w:style>
  <w:style w:type="paragraph" w:styleId="11">
    <w:name w:val="index 1"/>
    <w:basedOn w:val="a"/>
    <w:next w:val="a"/>
    <w:semiHidden/>
    <w:rsid w:val="0067139E"/>
  </w:style>
  <w:style w:type="paragraph" w:styleId="20">
    <w:name w:val="index 2"/>
    <w:basedOn w:val="a"/>
    <w:next w:val="a"/>
    <w:semiHidden/>
    <w:rsid w:val="0067139E"/>
    <w:pPr>
      <w:ind w:left="283"/>
    </w:pPr>
  </w:style>
  <w:style w:type="paragraph" w:styleId="30">
    <w:name w:val="index 3"/>
    <w:basedOn w:val="a"/>
    <w:next w:val="a"/>
    <w:semiHidden/>
    <w:rsid w:val="0067139E"/>
    <w:pPr>
      <w:ind w:left="566"/>
    </w:pPr>
  </w:style>
  <w:style w:type="paragraph" w:customStyle="1" w:styleId="PartNo">
    <w:name w:val="Part_No"/>
    <w:basedOn w:val="a"/>
    <w:next w:val="Partref"/>
    <w:rsid w:val="0067139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Parttitle"/>
    <w:rsid w:val="0067139E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rsid w:val="0067139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a"/>
    <w:next w:val="Rectitle"/>
    <w:rsid w:val="0067139E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a"/>
    <w:next w:val="Normalaftertitle"/>
    <w:link w:val="RectitleChar"/>
    <w:rsid w:val="0067139E"/>
    <w:pPr>
      <w:keepNext/>
      <w:keepLines/>
      <w:spacing w:before="360"/>
      <w:jc w:val="center"/>
    </w:pPr>
    <w:rPr>
      <w:rFonts w:ascii="CG Times" w:hAnsi="CG Times"/>
      <w:b/>
      <w:sz w:val="28"/>
    </w:rPr>
  </w:style>
  <w:style w:type="paragraph" w:customStyle="1" w:styleId="Recref">
    <w:name w:val="Rec_ref"/>
    <w:basedOn w:val="a"/>
    <w:next w:val="Recdate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a"/>
    <w:next w:val="Normalaftertitle"/>
    <w:rsid w:val="0067139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67139E"/>
  </w:style>
  <w:style w:type="paragraph" w:customStyle="1" w:styleId="QuestionNo">
    <w:name w:val="Question_No"/>
    <w:basedOn w:val="RecNo"/>
    <w:next w:val="Questiontitle"/>
    <w:rsid w:val="0067139E"/>
  </w:style>
  <w:style w:type="paragraph" w:customStyle="1" w:styleId="Questiontitle">
    <w:name w:val="Question_title"/>
    <w:basedOn w:val="Rectitle"/>
    <w:next w:val="Questionref"/>
    <w:rsid w:val="0067139E"/>
  </w:style>
  <w:style w:type="paragraph" w:customStyle="1" w:styleId="Questionref">
    <w:name w:val="Question_ref"/>
    <w:basedOn w:val="Recref"/>
    <w:next w:val="Questiondate"/>
    <w:rsid w:val="0067139E"/>
  </w:style>
  <w:style w:type="paragraph" w:customStyle="1" w:styleId="Reftext">
    <w:name w:val="Ref_text"/>
    <w:basedOn w:val="a"/>
    <w:rsid w:val="0067139E"/>
    <w:pPr>
      <w:ind w:left="794" w:hanging="794"/>
    </w:pPr>
    <w:rPr>
      <w:sz w:val="22"/>
    </w:rPr>
  </w:style>
  <w:style w:type="paragraph" w:customStyle="1" w:styleId="Reftitle">
    <w:name w:val="Ref_title"/>
    <w:basedOn w:val="a"/>
    <w:next w:val="Reftext"/>
    <w:rsid w:val="0067139E"/>
    <w:pPr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aftertitle"/>
    <w:rsid w:val="0067139E"/>
  </w:style>
  <w:style w:type="paragraph" w:customStyle="1" w:styleId="RepNo">
    <w:name w:val="Rep_No"/>
    <w:basedOn w:val="RecNo"/>
    <w:next w:val="Reptitle"/>
    <w:rsid w:val="0067139E"/>
  </w:style>
  <w:style w:type="paragraph" w:customStyle="1" w:styleId="Reptitle">
    <w:name w:val="Rep_title"/>
    <w:basedOn w:val="Rectitle"/>
    <w:next w:val="Repref"/>
    <w:rsid w:val="0067139E"/>
  </w:style>
  <w:style w:type="paragraph" w:customStyle="1" w:styleId="Repref">
    <w:name w:val="Rep_ref"/>
    <w:basedOn w:val="Recref"/>
    <w:next w:val="Repdate"/>
    <w:rsid w:val="0067139E"/>
  </w:style>
  <w:style w:type="paragraph" w:customStyle="1" w:styleId="Resdate">
    <w:name w:val="Res_date"/>
    <w:basedOn w:val="Recdate"/>
    <w:next w:val="Normalaftertitle"/>
    <w:rsid w:val="0067139E"/>
  </w:style>
  <w:style w:type="paragraph" w:customStyle="1" w:styleId="ResNo">
    <w:name w:val="Res_No"/>
    <w:basedOn w:val="RecNo"/>
    <w:next w:val="Restitle"/>
    <w:rsid w:val="0067139E"/>
  </w:style>
  <w:style w:type="paragraph" w:customStyle="1" w:styleId="Restitle">
    <w:name w:val="Res_title"/>
    <w:basedOn w:val="Rectitle"/>
    <w:next w:val="Resref"/>
    <w:link w:val="RestitleChar"/>
    <w:rsid w:val="0067139E"/>
    <w:rPr>
      <w:rFonts w:ascii="Times New Roman" w:hAnsi="Times New Roman"/>
    </w:rPr>
  </w:style>
  <w:style w:type="paragraph" w:customStyle="1" w:styleId="Resref">
    <w:name w:val="Res_ref"/>
    <w:basedOn w:val="Recref"/>
    <w:next w:val="Resdate"/>
    <w:rsid w:val="0067139E"/>
  </w:style>
  <w:style w:type="paragraph" w:customStyle="1" w:styleId="SectionNo">
    <w:name w:val="Section_No"/>
    <w:basedOn w:val="a"/>
    <w:next w:val="Sectiontitle"/>
    <w:rsid w:val="0067139E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rsid w:val="0067139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rsid w:val="0067139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rsid w:val="0067139E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a"/>
    <w:next w:val="Tabletext"/>
    <w:rsid w:val="0067139E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rsid w:val="0067139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">
    <w:name w:val="Table_No"/>
    <w:basedOn w:val="a"/>
    <w:next w:val="Tabletitle"/>
    <w:rsid w:val="0067139E"/>
    <w:pPr>
      <w:keepNext/>
      <w:spacing w:before="560" w:after="120"/>
      <w:jc w:val="center"/>
    </w:pPr>
    <w:rPr>
      <w:caps/>
    </w:rPr>
  </w:style>
  <w:style w:type="paragraph" w:customStyle="1" w:styleId="Tabletitle">
    <w:name w:val="Table_title"/>
    <w:basedOn w:val="a"/>
    <w:next w:val="Tablehead"/>
    <w:rsid w:val="0067139E"/>
    <w:pPr>
      <w:keepNext/>
      <w:keepLines/>
      <w:spacing w:before="0" w:after="120"/>
      <w:jc w:val="center"/>
    </w:pPr>
    <w:rPr>
      <w:b/>
    </w:rPr>
  </w:style>
  <w:style w:type="paragraph" w:customStyle="1" w:styleId="Tableref">
    <w:name w:val="Table_ref"/>
    <w:basedOn w:val="a"/>
    <w:next w:val="Tabletitle"/>
    <w:rsid w:val="0067139E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67139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67139E"/>
  </w:style>
  <w:style w:type="paragraph" w:customStyle="1" w:styleId="Title3">
    <w:name w:val="Title 3"/>
    <w:basedOn w:val="Title2"/>
    <w:next w:val="Title4"/>
    <w:rsid w:val="0067139E"/>
    <w:rPr>
      <w:caps w:val="0"/>
    </w:rPr>
  </w:style>
  <w:style w:type="paragraph" w:customStyle="1" w:styleId="Title4">
    <w:name w:val="Title 4"/>
    <w:basedOn w:val="Title3"/>
    <w:next w:val="1"/>
    <w:rsid w:val="0067139E"/>
    <w:rPr>
      <w:b/>
    </w:rPr>
  </w:style>
  <w:style w:type="paragraph" w:customStyle="1" w:styleId="toc0">
    <w:name w:val="toc 0"/>
    <w:basedOn w:val="a"/>
    <w:next w:val="12"/>
    <w:rsid w:val="0067139E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2">
    <w:name w:val="toc 1"/>
    <w:basedOn w:val="a"/>
    <w:semiHidden/>
    <w:rsid w:val="0067139E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2"/>
    <w:semiHidden/>
    <w:rsid w:val="0067139E"/>
    <w:pPr>
      <w:spacing w:before="80"/>
      <w:ind w:left="1531" w:hanging="851"/>
    </w:pPr>
  </w:style>
  <w:style w:type="paragraph" w:styleId="31">
    <w:name w:val="toc 3"/>
    <w:basedOn w:val="21"/>
    <w:semiHidden/>
    <w:rsid w:val="0067139E"/>
  </w:style>
  <w:style w:type="paragraph" w:styleId="40">
    <w:name w:val="toc 4"/>
    <w:basedOn w:val="31"/>
    <w:semiHidden/>
    <w:rsid w:val="0067139E"/>
  </w:style>
  <w:style w:type="paragraph" w:styleId="50">
    <w:name w:val="toc 5"/>
    <w:basedOn w:val="40"/>
    <w:semiHidden/>
    <w:rsid w:val="0067139E"/>
  </w:style>
  <w:style w:type="paragraph" w:styleId="60">
    <w:name w:val="toc 6"/>
    <w:basedOn w:val="40"/>
    <w:semiHidden/>
    <w:rsid w:val="0067139E"/>
  </w:style>
  <w:style w:type="paragraph" w:styleId="70">
    <w:name w:val="toc 7"/>
    <w:basedOn w:val="40"/>
    <w:semiHidden/>
    <w:rsid w:val="0067139E"/>
  </w:style>
  <w:style w:type="paragraph" w:styleId="80">
    <w:name w:val="toc 8"/>
    <w:basedOn w:val="40"/>
    <w:semiHidden/>
    <w:rsid w:val="0067139E"/>
  </w:style>
  <w:style w:type="character" w:customStyle="1" w:styleId="Appdef">
    <w:name w:val="App_def"/>
    <w:rsid w:val="0067139E"/>
    <w:rPr>
      <w:rFonts w:ascii="Times New Roman" w:hAnsi="Times New Roman"/>
      <w:b/>
    </w:rPr>
  </w:style>
  <w:style w:type="character" w:customStyle="1" w:styleId="Appref">
    <w:name w:val="App_ref"/>
    <w:basedOn w:val="a0"/>
    <w:rsid w:val="0067139E"/>
  </w:style>
  <w:style w:type="character" w:customStyle="1" w:styleId="Artdef">
    <w:name w:val="Art_def"/>
    <w:rsid w:val="0067139E"/>
    <w:rPr>
      <w:rFonts w:ascii="Times New Roman" w:hAnsi="Times New Roman"/>
      <w:b/>
    </w:rPr>
  </w:style>
  <w:style w:type="character" w:customStyle="1" w:styleId="Artref">
    <w:name w:val="Art_ref"/>
    <w:basedOn w:val="a0"/>
    <w:rsid w:val="0067139E"/>
  </w:style>
  <w:style w:type="character" w:customStyle="1" w:styleId="Recdef">
    <w:name w:val="Rec_def"/>
    <w:rsid w:val="0067139E"/>
    <w:rPr>
      <w:b/>
    </w:rPr>
  </w:style>
  <w:style w:type="character" w:customStyle="1" w:styleId="Resdef">
    <w:name w:val="Res_def"/>
    <w:rsid w:val="0067139E"/>
    <w:rPr>
      <w:rFonts w:ascii="Times New Roman" w:hAnsi="Times New Roman"/>
      <w:b/>
    </w:rPr>
  </w:style>
  <w:style w:type="character" w:customStyle="1" w:styleId="Tablefreq">
    <w:name w:val="Table_freq"/>
    <w:rsid w:val="0067139E"/>
    <w:rPr>
      <w:b/>
      <w:color w:val="auto"/>
    </w:rPr>
  </w:style>
  <w:style w:type="paragraph" w:customStyle="1" w:styleId="Formal">
    <w:name w:val="Formal"/>
    <w:basedOn w:val="ASN1"/>
    <w:rsid w:val="0067139E"/>
    <w:rPr>
      <w:b w:val="0"/>
    </w:rPr>
  </w:style>
  <w:style w:type="paragraph" w:customStyle="1" w:styleId="Section1">
    <w:name w:val="Section_1"/>
    <w:basedOn w:val="a"/>
    <w:next w:val="a"/>
    <w:link w:val="Section1Char"/>
    <w:uiPriority w:val="99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rsid w:val="0067139E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Headingi">
    <w:name w:val="Heading_i"/>
    <w:basedOn w:val="a"/>
    <w:next w:val="a"/>
    <w:rsid w:val="0067139E"/>
    <w:pPr>
      <w:keepNext/>
      <w:spacing w:before="160"/>
    </w:pPr>
    <w:rPr>
      <w:i/>
    </w:rPr>
  </w:style>
  <w:style w:type="paragraph" w:customStyle="1" w:styleId="Headingb">
    <w:name w:val="Heading_b"/>
    <w:basedOn w:val="a"/>
    <w:next w:val="a"/>
    <w:rsid w:val="0067139E"/>
    <w:pPr>
      <w:keepNext/>
      <w:spacing w:before="160"/>
    </w:pPr>
    <w:rPr>
      <w:b/>
    </w:rPr>
  </w:style>
  <w:style w:type="paragraph" w:customStyle="1" w:styleId="Figure">
    <w:name w:val="Figure"/>
    <w:basedOn w:val="a"/>
    <w:next w:val="a"/>
    <w:rsid w:val="0067139E"/>
    <w:pPr>
      <w:keepNext/>
      <w:keepLines/>
      <w:spacing w:before="240" w:after="120"/>
      <w:jc w:val="center"/>
    </w:pPr>
  </w:style>
  <w:style w:type="character" w:styleId="aa">
    <w:name w:val="page number"/>
    <w:basedOn w:val="a0"/>
    <w:rsid w:val="0067139E"/>
  </w:style>
  <w:style w:type="paragraph" w:customStyle="1" w:styleId="Figuretitle">
    <w:name w:val="Figure_title"/>
    <w:basedOn w:val="Tabletitle"/>
    <w:next w:val="a"/>
    <w:rsid w:val="0067139E"/>
    <w:pPr>
      <w:keepNext w:val="0"/>
    </w:pPr>
  </w:style>
  <w:style w:type="paragraph" w:customStyle="1" w:styleId="FigureNo">
    <w:name w:val="Figure_No"/>
    <w:basedOn w:val="a"/>
    <w:next w:val="Figuretitle"/>
    <w:rsid w:val="0067139E"/>
    <w:pPr>
      <w:keepNext/>
      <w:keepLines/>
      <w:spacing w:before="480" w:after="120"/>
      <w:jc w:val="center"/>
    </w:pPr>
    <w:rPr>
      <w:caps/>
    </w:rPr>
  </w:style>
  <w:style w:type="character" w:styleId="ab">
    <w:name w:val="Hyperlink"/>
    <w:rsid w:val="0067139E"/>
    <w:rPr>
      <w:color w:val="0000FF"/>
      <w:u w:val="single"/>
    </w:rPr>
  </w:style>
  <w:style w:type="paragraph" w:styleId="ac">
    <w:name w:val="Body Text Indent"/>
    <w:basedOn w:val="a"/>
    <w:rsid w:val="00257304"/>
    <w:pPr>
      <w:spacing w:after="120"/>
      <w:ind w:left="283"/>
    </w:pPr>
  </w:style>
  <w:style w:type="paragraph" w:customStyle="1" w:styleId="Char">
    <w:name w:val="Char Знак Знак Знак Знак Знак Знак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href">
    <w:name w:val="href"/>
    <w:basedOn w:val="a0"/>
    <w:rsid w:val="0067139E"/>
  </w:style>
  <w:style w:type="paragraph" w:customStyle="1" w:styleId="Proposal">
    <w:name w:val="Proposal"/>
    <w:basedOn w:val="a"/>
    <w:next w:val="a"/>
    <w:link w:val="ProposalChar"/>
    <w:rsid w:val="0067139E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ascii="CG Times" w:hAnsi="CG Times"/>
      <w:sz w:val="22"/>
      <w:lang w:val="ru-RU"/>
    </w:rPr>
  </w:style>
  <w:style w:type="paragraph" w:customStyle="1" w:styleId="CharChar">
    <w:name w:val="Char Char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styleId="ad">
    <w:name w:val="Body Text"/>
    <w:basedOn w:val="a"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i/>
      <w:iCs/>
      <w:lang w:val="ru-RU" w:eastAsia="ru-RU"/>
    </w:rPr>
  </w:style>
  <w:style w:type="paragraph" w:customStyle="1" w:styleId="ae">
    <w:name w:val="Знак Знак"/>
    <w:basedOn w:val="a"/>
    <w:autoRedefine/>
    <w:rsid w:val="0067139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0">
    <w:name w:val="Char Знак Знак Знак Знак Знак Знак Знак Знак Знак Знак Знак"/>
    <w:basedOn w:val="a"/>
    <w:autoRedefine/>
    <w:rsid w:val="0025730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af">
    <w:name w:val="Весь текст резолюций"/>
    <w:basedOn w:val="ad"/>
    <w:rsid w:val="00257304"/>
    <w:pPr>
      <w:tabs>
        <w:tab w:val="left" w:pos="454"/>
        <w:tab w:val="left" w:pos="1134"/>
        <w:tab w:val="left" w:pos="1871"/>
      </w:tabs>
      <w:autoSpaceDE w:val="0"/>
      <w:autoSpaceDN w:val="0"/>
      <w:adjustRightInd w:val="0"/>
      <w:spacing w:before="240" w:line="270" w:lineRule="exact"/>
    </w:pPr>
    <w:rPr>
      <w:i w:val="0"/>
      <w:iCs w:val="0"/>
      <w:sz w:val="23"/>
    </w:rPr>
  </w:style>
  <w:style w:type="paragraph" w:customStyle="1" w:styleId="Char1">
    <w:name w:val="Char Знак Знак Знак Знак Знак Знак Знак Знак1"/>
    <w:basedOn w:val="a"/>
    <w:autoRedefine/>
    <w:rsid w:val="004B400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2">
    <w:name w:val="Char Знак Знак Знак Знак Знак"/>
    <w:basedOn w:val="a"/>
    <w:autoRedefine/>
    <w:rsid w:val="00A207E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af0">
    <w:name w:val="Знак Знак Знак"/>
    <w:basedOn w:val="a"/>
    <w:autoRedefine/>
    <w:rsid w:val="00745CB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0">
    <w:name w:val="Char Знак Знак Знак Знак Знак Знак1 Знак Знак"/>
    <w:basedOn w:val="a"/>
    <w:autoRedefine/>
    <w:rsid w:val="00437E1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0">
    <w:name w:val="Char Char Знак Знак Знак Знак Знак Знак"/>
    <w:basedOn w:val="a"/>
    <w:autoRedefine/>
    <w:rsid w:val="00437E1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Char">
    <w:name w:val="Char Char Знак Знак Знак Char"/>
    <w:basedOn w:val="a"/>
    <w:autoRedefine/>
    <w:rsid w:val="00FD6845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13">
    <w:name w:val="Основной шрифт абзаца1 Знак Знак Знак"/>
    <w:aliases w:val="Основной шрифт абзаца Знак Знак1 Знак Знак,Основной шрифт абзаца Знак Знак Знак Знак Знак, Знак1 Знак Знак Знак Знак Знак Знак Знак Знак Знак Знак Знак"/>
    <w:basedOn w:val="a"/>
    <w:autoRedefine/>
    <w:rsid w:val="00F0632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3">
    <w:name w:val="Char Знак Знак Знак"/>
    <w:basedOn w:val="a"/>
    <w:autoRedefine/>
    <w:rsid w:val="00256D3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Char1">
    <w:name w:val="Char Char Знак Знак Знак Знак"/>
    <w:basedOn w:val="a"/>
    <w:autoRedefine/>
    <w:rsid w:val="00557EA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1">
    <w:name w:val="Char Знак Знак Знак Знак Знак Знак1 Знак Знак Знак"/>
    <w:basedOn w:val="a"/>
    <w:autoRedefine/>
    <w:rsid w:val="00DE202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2">
    <w:name w:val="Char Знак Знак Знак Знак Знак Знак Знак Знак1 Знак Знак Знак Знак Знак Знак Знак"/>
    <w:basedOn w:val="a"/>
    <w:autoRedefine/>
    <w:rsid w:val="0023364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character" w:customStyle="1" w:styleId="enumlev1Char">
    <w:name w:val="enumlev1 Char"/>
    <w:link w:val="enumlev1"/>
    <w:rsid w:val="00233646"/>
    <w:rPr>
      <w:sz w:val="24"/>
      <w:lang w:val="en-GB" w:eastAsia="en-US" w:bidi="ar-SA"/>
    </w:rPr>
  </w:style>
  <w:style w:type="paragraph" w:customStyle="1" w:styleId="Char4">
    <w:name w:val="Char Знак Знак Знак Знак Знак Знак Знак Знак Знак Знак Знак Знак"/>
    <w:basedOn w:val="a"/>
    <w:autoRedefine/>
    <w:rsid w:val="0043075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Char13">
    <w:name w:val="Char Знак Знак Знак Знак Знак Знак Знак Знак1 Знак"/>
    <w:basedOn w:val="a"/>
    <w:autoRedefine/>
    <w:rsid w:val="002D1A4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lang w:val="en-US"/>
    </w:rPr>
  </w:style>
  <w:style w:type="paragraph" w:customStyle="1" w:styleId="Normalaftertitle0">
    <w:name w:val="Normal after title"/>
    <w:basedOn w:val="a"/>
    <w:next w:val="a"/>
    <w:link w:val="NormalaftertitleChar"/>
    <w:rsid w:val="00264484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  <w:jc w:val="both"/>
    </w:pPr>
    <w:rPr>
      <w:rFonts w:ascii="CG Times" w:hAnsi="CG Times"/>
      <w:sz w:val="22"/>
      <w:szCs w:val="20"/>
    </w:rPr>
  </w:style>
  <w:style w:type="character" w:customStyle="1" w:styleId="NormalaftertitleChar">
    <w:name w:val="Normal after title Char"/>
    <w:link w:val="Normalaftertitle0"/>
    <w:rsid w:val="00264484"/>
    <w:rPr>
      <w:sz w:val="22"/>
      <w:lang w:val="en-GB" w:eastAsia="en-US" w:bidi="ar-SA"/>
    </w:rPr>
  </w:style>
  <w:style w:type="character" w:customStyle="1" w:styleId="ArttitleCar">
    <w:name w:val="Art_title Car"/>
    <w:link w:val="Arttitle"/>
    <w:rsid w:val="00264484"/>
    <w:rPr>
      <w:b/>
      <w:sz w:val="28"/>
      <w:szCs w:val="24"/>
      <w:lang w:val="en-GB" w:eastAsia="en-US" w:bidi="ar-SA"/>
    </w:rPr>
  </w:style>
  <w:style w:type="character" w:customStyle="1" w:styleId="ArtNoChar">
    <w:name w:val="Art_No Char"/>
    <w:link w:val="ArtNo"/>
    <w:rsid w:val="00264484"/>
    <w:rPr>
      <w:caps/>
      <w:sz w:val="28"/>
      <w:szCs w:val="24"/>
      <w:lang w:val="en-GB" w:eastAsia="en-US" w:bidi="ar-SA"/>
    </w:rPr>
  </w:style>
  <w:style w:type="character" w:customStyle="1" w:styleId="a7">
    <w:name w:val="Текст сноски Знак"/>
    <w:aliases w:val="footnote text Знак,ALTS FOOTNOTE Знак,Footnote Text Char1 Знак,Footnote Text Char Char1 Знак,Footnote Text Char4 Char Char Знак,Footnote Text Char1 Char1 Char1 Char Знак,Footnote Text Char Char1 Char1 Char Char Знак,DNV-FT Знак"/>
    <w:link w:val="a6"/>
    <w:uiPriority w:val="99"/>
    <w:rsid w:val="00264484"/>
    <w:rPr>
      <w:sz w:val="22"/>
      <w:szCs w:val="24"/>
      <w:lang w:val="en-GB" w:eastAsia="en-US" w:bidi="ar-SA"/>
    </w:rPr>
  </w:style>
  <w:style w:type="character" w:styleId="af1">
    <w:name w:val="Emphasis"/>
    <w:qFormat/>
    <w:rsid w:val="005A33F9"/>
    <w:rPr>
      <w:b/>
      <w:iCs/>
    </w:rPr>
  </w:style>
  <w:style w:type="paragraph" w:customStyle="1" w:styleId="Head">
    <w:name w:val="Head"/>
    <w:basedOn w:val="a"/>
    <w:rsid w:val="00602B11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  <w:rPr>
      <w:szCs w:val="20"/>
    </w:rPr>
  </w:style>
  <w:style w:type="paragraph" w:customStyle="1" w:styleId="Char110">
    <w:name w:val="Char Знак Знак Знак Знак Знак Знак1 Знак Знак1 Знак Знак Знак Знак"/>
    <w:basedOn w:val="a"/>
    <w:autoRedefine/>
    <w:rsid w:val="00D0137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2">
    <w:name w:val="Char Char Знак"/>
    <w:basedOn w:val="a"/>
    <w:autoRedefine/>
    <w:rsid w:val="009549E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styleId="22">
    <w:name w:val="Body Text Indent 2"/>
    <w:basedOn w:val="a"/>
    <w:rsid w:val="00F67CA0"/>
    <w:pPr>
      <w:spacing w:after="120" w:line="480" w:lineRule="auto"/>
      <w:ind w:left="283"/>
    </w:pPr>
  </w:style>
  <w:style w:type="character" w:customStyle="1" w:styleId="a9">
    <w:name w:val="Верхний колонтитул Знак"/>
    <w:aliases w:val="encabezado Знак1,header odd Знак1,header odd1 Знак1,header odd2 Знак1,header Знак1,he Знак1,h Знак1,Header/Footer Знак1,Page No Знак"/>
    <w:link w:val="a8"/>
    <w:uiPriority w:val="99"/>
    <w:locked/>
    <w:rsid w:val="00E7691E"/>
    <w:rPr>
      <w:sz w:val="18"/>
      <w:szCs w:val="24"/>
      <w:lang w:val="en-GB" w:eastAsia="en-US" w:bidi="ar-SA"/>
    </w:rPr>
  </w:style>
  <w:style w:type="paragraph" w:customStyle="1" w:styleId="CharChar3">
    <w:name w:val="Char Char Знак Знак Знак Знак Знак Знак Знак"/>
    <w:basedOn w:val="a"/>
    <w:autoRedefine/>
    <w:rsid w:val="00540B6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character" w:customStyle="1" w:styleId="RectitleChar">
    <w:name w:val="Rec_title Char"/>
    <w:link w:val="Rectitle"/>
    <w:rsid w:val="009661F8"/>
    <w:rPr>
      <w:b/>
      <w:sz w:val="28"/>
      <w:szCs w:val="24"/>
      <w:lang w:val="en-GB" w:eastAsia="en-US" w:bidi="ar-SA"/>
    </w:rPr>
  </w:style>
  <w:style w:type="paragraph" w:customStyle="1" w:styleId="Char14">
    <w:name w:val="Char Знак Знак Знак1"/>
    <w:basedOn w:val="a"/>
    <w:autoRedefine/>
    <w:rsid w:val="00622B7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10">
    <w:name w:val="Char Char1"/>
    <w:basedOn w:val="a"/>
    <w:autoRedefine/>
    <w:rsid w:val="00902E2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5">
    <w:name w:val="Char Знак Знак Знак Знак Знак Знак1"/>
    <w:basedOn w:val="a"/>
    <w:autoRedefine/>
    <w:rsid w:val="003E2B9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20">
    <w:name w:val="Char Char2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0">
    <w:name w:val="Char Знак Знак Знак Знак Знак Char Char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CharChar">
    <w:name w:val="Char Знак Знак Знак Знак Знак Знак1 Знак Знак Знак Знак Знак Char Char"/>
    <w:basedOn w:val="a"/>
    <w:autoRedefine/>
    <w:rsid w:val="00FA403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">
    <w:name w:val="Char Char Знак Знак Знак Знак Знак Знак Знак Знак Знак Char Char"/>
    <w:basedOn w:val="a"/>
    <w:autoRedefine/>
    <w:rsid w:val="0094396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character" w:customStyle="1" w:styleId="encabezado">
    <w:name w:val="encabezado Знак"/>
    <w:aliases w:val="header odd Знак,header odd1 Знак,header odd2 Знак,header Знак,he Знак,h Знак,Header/Footer Знак,Page No Знак Знак"/>
    <w:semiHidden/>
    <w:locked/>
    <w:rsid w:val="0094396E"/>
    <w:rPr>
      <w:sz w:val="18"/>
      <w:lang w:val="en-GB" w:eastAsia="en-US" w:bidi="ar-SA"/>
    </w:rPr>
  </w:style>
  <w:style w:type="paragraph" w:customStyle="1" w:styleId="Char1CharChar0">
    <w:name w:val="Char Знак Знак Знак Знак Знак Знак Знак Знак1 Знак Знак Знак Знак Знак Знак Знак Знак Знак Char Char"/>
    <w:basedOn w:val="a"/>
    <w:autoRedefine/>
    <w:rsid w:val="00B06A9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1CharChar">
    <w:name w:val="Char Знак Знак Знак Знак Знак Знак1 Знак Знак1 Знак Знак Знак Знак Знак Знак Char Char"/>
    <w:basedOn w:val="a"/>
    <w:autoRedefine/>
    <w:rsid w:val="007A5FE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1">
    <w:name w:val="Char Знак Знак Знак Знак Знак Знак Знак Знак Знак Знак Знак Знак Знак Знак Знак Знак Знак Char Char"/>
    <w:basedOn w:val="a"/>
    <w:autoRedefine/>
    <w:rsid w:val="005707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2">
    <w:name w:val="Char Знак Знак Знак Знак Знак Знак Знак Знак Char Char"/>
    <w:basedOn w:val="a"/>
    <w:autoRedefine/>
    <w:rsid w:val="005707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af2">
    <w:name w:val="Знак Знак Знак Знак Знак Знак Знак"/>
    <w:basedOn w:val="a"/>
    <w:autoRedefine/>
    <w:rsid w:val="00836EA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0">
    <w:name w:val="Char Char Знак Знак Char Char"/>
    <w:basedOn w:val="a"/>
    <w:autoRedefine/>
    <w:rsid w:val="00CC6F5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111">
    <w:name w:val="Char Знак Знак Знак Знак Знак Знак1 Знак Знак1 Знак Знак Знак Знак1"/>
    <w:basedOn w:val="a"/>
    <w:autoRedefine/>
    <w:rsid w:val="004141E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4">
    <w:name w:val="Char Char Знак Знак Знак Знак Знак Знак Знак Знак Знак Знак"/>
    <w:basedOn w:val="a"/>
    <w:autoRedefine/>
    <w:rsid w:val="00220AB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customStyle="1" w:styleId="CharCharCharChar1">
    <w:name w:val="Char Char Знак Знак Знак Знак Знак Знак Знак Знак Знак Знак Знак Знак Знак Char Char"/>
    <w:basedOn w:val="a"/>
    <w:autoRedefine/>
    <w:rsid w:val="009D5AFD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40" w:lineRule="exact"/>
      <w:jc w:val="both"/>
      <w:textAlignment w:val="auto"/>
    </w:pPr>
    <w:rPr>
      <w:sz w:val="28"/>
      <w:szCs w:val="20"/>
      <w:lang w:val="en-US"/>
    </w:rPr>
  </w:style>
  <w:style w:type="paragraph" w:styleId="23">
    <w:name w:val="Body Text 2"/>
    <w:basedOn w:val="a"/>
    <w:rsid w:val="00C96F3C"/>
    <w:pPr>
      <w:spacing w:after="120" w:line="480" w:lineRule="auto"/>
    </w:pPr>
  </w:style>
  <w:style w:type="paragraph" w:styleId="af3">
    <w:name w:val="Balloon Text"/>
    <w:basedOn w:val="a"/>
    <w:link w:val="af4"/>
    <w:rsid w:val="00DC1DA3"/>
    <w:pPr>
      <w:spacing w:before="0"/>
    </w:pPr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DC1DA3"/>
    <w:rPr>
      <w:rFonts w:ascii="Tahoma" w:hAnsi="Tahoma" w:cs="Tahoma"/>
      <w:sz w:val="16"/>
      <w:szCs w:val="16"/>
      <w:lang w:val="en-GB" w:eastAsia="en-US"/>
    </w:rPr>
  </w:style>
  <w:style w:type="paragraph" w:styleId="af5">
    <w:name w:val="Revision"/>
    <w:hidden/>
    <w:uiPriority w:val="99"/>
    <w:semiHidden/>
    <w:rsid w:val="00DC1DA3"/>
    <w:rPr>
      <w:rFonts w:ascii="Times New Roman" w:hAnsi="Times New Roman"/>
      <w:sz w:val="24"/>
      <w:szCs w:val="24"/>
      <w:lang w:val="en-GB" w:eastAsia="en-US"/>
    </w:rPr>
  </w:style>
  <w:style w:type="character" w:customStyle="1" w:styleId="Section1Char">
    <w:name w:val="Section_1 Char"/>
    <w:link w:val="Section1"/>
    <w:uiPriority w:val="99"/>
    <w:locked/>
    <w:rsid w:val="001A3D99"/>
    <w:rPr>
      <w:rFonts w:ascii="Times New Roman" w:hAnsi="Times New Roman"/>
      <w:b/>
      <w:sz w:val="24"/>
      <w:szCs w:val="24"/>
      <w:lang w:val="en-GB" w:eastAsia="en-US"/>
    </w:rPr>
  </w:style>
  <w:style w:type="paragraph" w:styleId="32">
    <w:name w:val="Body Text Indent 3"/>
    <w:basedOn w:val="a"/>
    <w:link w:val="33"/>
    <w:rsid w:val="0086598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865986"/>
    <w:rPr>
      <w:rFonts w:ascii="Times New Roman" w:hAnsi="Times New Roman"/>
      <w:sz w:val="16"/>
      <w:szCs w:val="16"/>
      <w:lang w:val="en-GB" w:eastAsia="en-US"/>
    </w:rPr>
  </w:style>
  <w:style w:type="character" w:styleId="af6">
    <w:name w:val="Strong"/>
    <w:uiPriority w:val="99"/>
    <w:qFormat/>
    <w:rsid w:val="00865986"/>
    <w:rPr>
      <w:b/>
      <w:bCs/>
    </w:rPr>
  </w:style>
  <w:style w:type="character" w:customStyle="1" w:styleId="ProposalChar">
    <w:name w:val="Proposal Char"/>
    <w:link w:val="Proposal"/>
    <w:locked/>
    <w:rsid w:val="00CF6672"/>
    <w:rPr>
      <w:sz w:val="22"/>
      <w:szCs w:val="24"/>
      <w:lang w:val="ru-RU" w:eastAsia="en-US" w:bidi="ar-SA"/>
    </w:rPr>
  </w:style>
  <w:style w:type="paragraph" w:customStyle="1" w:styleId="ECCParBulleted">
    <w:name w:val="ECC Par Bulleted"/>
    <w:basedOn w:val="a"/>
    <w:rsid w:val="00D5773E"/>
    <w:pPr>
      <w:numPr>
        <w:numId w:val="1"/>
      </w:num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Arial" w:hAnsi="Arial"/>
      <w:sz w:val="20"/>
    </w:rPr>
  </w:style>
  <w:style w:type="character" w:customStyle="1" w:styleId="apple-converted-space">
    <w:name w:val="apple-converted-space"/>
    <w:basedOn w:val="a0"/>
    <w:rsid w:val="0062706A"/>
  </w:style>
  <w:style w:type="character" w:customStyle="1" w:styleId="RestitleChar">
    <w:name w:val="Res_title Char"/>
    <w:link w:val="Restitle"/>
    <w:locked/>
    <w:rsid w:val="00785709"/>
    <w:rPr>
      <w:rFonts w:ascii="Times New Roman" w:hAnsi="Times New Roman"/>
      <w:b/>
      <w:sz w:val="28"/>
      <w:szCs w:val="24"/>
      <w:lang w:val="en-GB" w:eastAsia="en-US"/>
    </w:rPr>
  </w:style>
  <w:style w:type="character" w:styleId="af7">
    <w:name w:val="FollowedHyperlink"/>
    <w:rsid w:val="00C8457A"/>
    <w:rPr>
      <w:color w:val="800080"/>
      <w:u w:val="single"/>
    </w:rPr>
  </w:style>
  <w:style w:type="paragraph" w:styleId="af8">
    <w:name w:val="List Paragraph"/>
    <w:basedOn w:val="a"/>
    <w:uiPriority w:val="34"/>
    <w:qFormat/>
    <w:rsid w:val="00337BEE"/>
    <w:pPr>
      <w:ind w:left="708"/>
    </w:pPr>
    <w:rPr>
      <w:szCs w:val="20"/>
    </w:rPr>
  </w:style>
  <w:style w:type="paragraph" w:customStyle="1" w:styleId="af9">
    <w:name w:val="Иззат"/>
    <w:basedOn w:val="1"/>
    <w:link w:val="afa"/>
    <w:qFormat/>
    <w:rsid w:val="003E7C7E"/>
    <w:rPr>
      <w:i/>
      <w:lang w:val="ru-RU"/>
    </w:rPr>
  </w:style>
  <w:style w:type="character" w:customStyle="1" w:styleId="10">
    <w:name w:val="Заголовок 1 Знак"/>
    <w:basedOn w:val="a0"/>
    <w:link w:val="1"/>
    <w:rsid w:val="003E7C7E"/>
    <w:rPr>
      <w:rFonts w:ascii="Times New Roman" w:hAnsi="Times New Roman"/>
      <w:b/>
      <w:sz w:val="24"/>
      <w:szCs w:val="24"/>
      <w:lang w:val="en-GB" w:eastAsia="en-US"/>
    </w:rPr>
  </w:style>
  <w:style w:type="character" w:customStyle="1" w:styleId="afa">
    <w:name w:val="Иззат Знак"/>
    <w:basedOn w:val="10"/>
    <w:link w:val="af9"/>
    <w:rsid w:val="003E7C7E"/>
    <w:rPr>
      <w:rFonts w:ascii="Times New Roman" w:hAnsi="Times New Roman"/>
      <w:b/>
      <w:i/>
      <w:sz w:val="24"/>
      <w:szCs w:val="24"/>
      <w:lang w:val="en-GB" w:eastAsia="en-US"/>
    </w:rPr>
  </w:style>
  <w:style w:type="paragraph" w:customStyle="1" w:styleId="ParaAttribute5">
    <w:name w:val="ParaAttribute5"/>
    <w:rsid w:val="0015624B"/>
    <w:pPr>
      <w:widowControl w:val="0"/>
      <w:wordWrap w:val="0"/>
      <w:spacing w:before="60"/>
    </w:pPr>
    <w:rPr>
      <w:rFonts w:ascii="Times New Roman" w:eastAsia="№Е" w:hAnsi="Times New Roman"/>
    </w:rPr>
  </w:style>
  <w:style w:type="character" w:customStyle="1" w:styleId="hps">
    <w:name w:val="hps"/>
    <w:basedOn w:val="a0"/>
    <w:rsid w:val="0067237F"/>
  </w:style>
  <w:style w:type="paragraph" w:customStyle="1" w:styleId="afb">
    <w:name w:val="Вопрос"/>
    <w:basedOn w:val="2"/>
    <w:link w:val="afc"/>
    <w:qFormat/>
    <w:rsid w:val="00D147E9"/>
    <w:pPr>
      <w:tabs>
        <w:tab w:val="clear" w:pos="794"/>
        <w:tab w:val="clear" w:pos="1191"/>
        <w:tab w:val="clear" w:pos="1588"/>
        <w:tab w:val="clear" w:pos="1985"/>
      </w:tabs>
      <w:suppressAutoHyphens/>
      <w:overflowPunct/>
      <w:autoSpaceDE/>
      <w:autoSpaceDN/>
      <w:adjustRightInd/>
      <w:spacing w:before="200"/>
      <w:ind w:left="0" w:firstLine="0"/>
      <w:textAlignment w:val="auto"/>
    </w:pPr>
    <w:rPr>
      <w:rFonts w:eastAsia="Calibri"/>
      <w:lang w:eastAsia="ar-SA"/>
    </w:rPr>
  </w:style>
  <w:style w:type="character" w:customStyle="1" w:styleId="afc">
    <w:name w:val="Вопрос Знак"/>
    <w:basedOn w:val="a0"/>
    <w:link w:val="afb"/>
    <w:rsid w:val="00D147E9"/>
    <w:rPr>
      <w:rFonts w:ascii="Times New Roman" w:eastAsia="Calibri" w:hAnsi="Times New Roman"/>
      <w:b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Work\&#1056;&#1057;&#1057;\2012-2015\2_&#1050;&#1086;&#1084;&#1080;&#1089;&#1089;&#1080;&#1103;%20&#1056;&#1080;&#1057;&#1057;&#1086;\&#1043;&#1088;&#1091;&#1087;&#1087;&#1072;%20&#1087;&#1086;%20&#1042;&#1050;&#1056;-15\12_2012\9.1.8%20&#1056;&#1045;&#1047;&#1054;&#1051;&#1070;&#1062;&#1048;&#1071;%20757%20COM6-10.doc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://www.rcc.org.ru/ru/index.htm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A54D8-92A5-4238-A596-7B0CE88D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PE_BR.DOT</Template>
  <TotalTime>19</TotalTime>
  <Pages>18</Pages>
  <Words>7976</Words>
  <Characters>45464</Characters>
  <Application>Microsoft Office Word</Application>
  <DocSecurity>0</DocSecurity>
  <Lines>378</Lines>
  <Paragraphs>106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General Secretariat - Pool</Manager>
  <Company>International Telecommunication Union (ITU)</Company>
  <LinksUpToDate>false</LinksUpToDate>
  <CharactersWithSpaces>53334</CharactersWithSpaces>
  <SharedDoc>false</SharedDoc>
  <HLinks>
    <vt:vector size="210" baseType="variant">
      <vt:variant>
        <vt:i4>72286272</vt:i4>
      </vt:variant>
      <vt:variant>
        <vt:i4>102</vt:i4>
      </vt:variant>
      <vt:variant>
        <vt:i4>0</vt:i4>
      </vt:variant>
      <vt:variant>
        <vt:i4>5</vt:i4>
      </vt:variant>
      <vt:variant>
        <vt:lpwstr>../9.1.8 РЕЗОЛЮЦИЯ 757 COM6-10.doc</vt:lpwstr>
      </vt:variant>
      <vt:variant>
        <vt:lpwstr/>
      </vt:variant>
      <vt:variant>
        <vt:i4>6225994</vt:i4>
      </vt:variant>
      <vt:variant>
        <vt:i4>99</vt:i4>
      </vt:variant>
      <vt:variant>
        <vt:i4>0</vt:i4>
      </vt:variant>
      <vt:variant>
        <vt:i4>5</vt:i4>
      </vt:variant>
      <vt:variant>
        <vt:lpwstr>http://www.itu.int/ITU-R/index.asp?category=information&amp;rlink=res647&amp;lang=ru</vt:lpwstr>
      </vt:variant>
      <vt:variant>
        <vt:lpwstr/>
      </vt:variant>
      <vt:variant>
        <vt:i4>74973226</vt:i4>
      </vt:variant>
      <vt:variant>
        <vt:i4>96</vt:i4>
      </vt:variant>
      <vt:variant>
        <vt:i4>0</vt:i4>
      </vt:variant>
      <vt:variant>
        <vt:i4>5</vt:i4>
      </vt:variant>
      <vt:variant>
        <vt:lpwstr>../9.1.6 РЕЗОЛЮЦИЯ 957 PLEN1.doc</vt:lpwstr>
      </vt:variant>
      <vt:variant>
        <vt:lpwstr/>
      </vt:variant>
      <vt:variant>
        <vt:i4>3014766</vt:i4>
      </vt:variant>
      <vt:variant>
        <vt:i4>93</vt:i4>
      </vt:variant>
      <vt:variant>
        <vt:i4>0</vt:i4>
      </vt:variant>
      <vt:variant>
        <vt:i4>5</vt:i4>
      </vt:variant>
      <vt:variant>
        <vt:lpwstr>http://www.itu.int/ITU-R/index.asp?category=study-groups&amp;rlink=rcpm-wrc-15-studies&amp;lang=en</vt:lpwstr>
      </vt:variant>
      <vt:variant>
        <vt:lpwstr/>
      </vt:variant>
      <vt:variant>
        <vt:i4>72810570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_10__рекомендовать</vt:lpwstr>
      </vt:variant>
      <vt:variant>
        <vt:i4>5505070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_9.2__о</vt:lpwstr>
      </vt:variant>
      <vt:variant>
        <vt:i4>72221786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_Вопрос_9.1.8_Резолюция</vt:lpwstr>
      </vt:variant>
      <vt:variant>
        <vt:i4>458858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_Вопрос_9.1.7_Руководящие</vt:lpwstr>
      </vt:variant>
      <vt:variant>
        <vt:i4>71107620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_Вопрос_9.1.6_Исследования,</vt:lpwstr>
      </vt:variant>
      <vt:variant>
        <vt:i4>70517807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_Вопрос_9.1.5_Рассмотрение</vt:lpwstr>
      </vt:variant>
      <vt:variant>
        <vt:i4>72221782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_Вопрос_9.1.4_Резолюция</vt:lpwstr>
      </vt:variant>
      <vt:variant>
        <vt:i4>70648927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_Вопрос_9.1.3_использование</vt:lpwstr>
      </vt:variant>
      <vt:variant>
        <vt:i4>74187880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_Вопрос_9.1.2</vt:lpwstr>
      </vt:variant>
      <vt:variant>
        <vt:i4>720997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_Вопрос_9.1.1_Защита</vt:lpwstr>
      </vt:variant>
      <vt:variant>
        <vt:i4>67241069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_7_рассмотреть_возможные</vt:lpwstr>
      </vt:variant>
      <vt:variant>
        <vt:i4>5833819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_1.18__рассмотреть</vt:lpwstr>
      </vt:variant>
      <vt:variant>
        <vt:i4>70385734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_1.17_рассмотреть_возможные</vt:lpwstr>
      </vt:variant>
      <vt:variant>
        <vt:i4>7996542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_1.16_Рассмотреть_регламентарные</vt:lpwstr>
      </vt:variant>
      <vt:variant>
        <vt:i4>5833814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_1.15__Рассмотреть</vt:lpwstr>
      </vt:variant>
      <vt:variant>
        <vt:i4>5833815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_1.14__Рассмотреть</vt:lpwstr>
      </vt:variant>
      <vt:variant>
        <vt:i4>5833808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_1.13__рассмотреть</vt:lpwstr>
      </vt:variant>
      <vt:variant>
        <vt:i4>5833809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_1.12__Рассмотреть</vt:lpwstr>
      </vt:variant>
      <vt:variant>
        <vt:i4>5833810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_1.11__рассмотреть</vt:lpwstr>
      </vt:variant>
      <vt:variant>
        <vt:i4>8258675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_1.10_рассмотреть_потребности</vt:lpwstr>
      </vt:variant>
      <vt:variant>
        <vt:i4>67961877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_1.9.2_возможность_распределения</vt:lpwstr>
      </vt:variant>
      <vt:variant>
        <vt:i4>3145813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_1.9.1_возможные_новые</vt:lpwstr>
      </vt:variant>
      <vt:variant>
        <vt:i4>68879460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_1.8__рассмотреть</vt:lpwstr>
      </vt:variant>
      <vt:variant>
        <vt:i4>68420708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_1.7__рассмотреть</vt:lpwstr>
      </vt:variant>
      <vt:variant>
        <vt:i4>5767214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_1.6__</vt:lpwstr>
      </vt:variant>
      <vt:variant>
        <vt:i4>68551780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_1.5__рассмотреть</vt:lpwstr>
      </vt:variant>
      <vt:variant>
        <vt:i4>70255670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_1.4_Рассмотреть_возможное</vt:lpwstr>
      </vt:variant>
      <vt:variant>
        <vt:i4>71042108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_1.3_Рассмотреть_и</vt:lpwstr>
      </vt:variant>
      <vt:variant>
        <vt:i4>71894070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_1.2_рассмотреть_результаты</vt:lpwstr>
      </vt:variant>
      <vt:variant>
        <vt:i4>71042117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_1.1_рассмотреть_дополнительные</vt:lpwstr>
      </vt:variant>
      <vt:variant>
        <vt:i4>6946872</vt:i4>
      </vt:variant>
      <vt:variant>
        <vt:i4>0</vt:i4>
      </vt:variant>
      <vt:variant>
        <vt:i4>0</vt:i4>
      </vt:variant>
      <vt:variant>
        <vt:i4>5</vt:i4>
      </vt:variant>
      <vt:variant>
        <vt:lpwstr>http://www.rcc.org.ru/ru/index.html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Radiocommunication Study Groups</dc:subject>
  <dc:creator>USER</dc:creator>
  <cp:lastModifiedBy>Левченко Мария Юрьевна</cp:lastModifiedBy>
  <cp:revision>4</cp:revision>
  <cp:lastPrinted>2014-04-16T11:06:00Z</cp:lastPrinted>
  <dcterms:created xsi:type="dcterms:W3CDTF">2015-04-23T09:47:00Z</dcterms:created>
  <dcterms:modified xsi:type="dcterms:W3CDTF">2015-04-24T12:57:00Z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1A/5-E Document 1B/3-E Document 4A/4-E Document 4C/3-E Document 5A/13-E Document 5B/6-E Document 5C/5-E Document 7B/2-E Document 7C/5-E Document 5-6/1-E</vt:lpwstr>
  </property>
  <property fmtid="{D5CDD505-2E9C-101B-9397-08002B2CF9AE}" pid="3" name="Docdate">
    <vt:lpwstr>23 January 2008</vt:lpwstr>
  </property>
  <property fmtid="{D5CDD505-2E9C-101B-9397-08002B2CF9AE}" pid="4" name="Docorlang">
    <vt:lpwstr>English only</vt:lpwstr>
  </property>
</Properties>
</file>