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F" w:rsidRDefault="00815A2A" w:rsidP="00AF21DE">
      <w:pPr>
        <w:jc w:val="right"/>
      </w:pPr>
      <w:bookmarkStart w:id="0" w:name="_Toc416346806"/>
      <w:r>
        <w:t xml:space="preserve">Приложение </w:t>
      </w:r>
      <w:r w:rsidR="006F629A">
        <w:t>1</w:t>
      </w:r>
    </w:p>
    <w:p w:rsidR="00AF21DE" w:rsidRPr="00815A2A" w:rsidRDefault="00AF21DE" w:rsidP="00AF21DE">
      <w:pPr>
        <w:jc w:val="right"/>
      </w:pPr>
      <w:r>
        <w:t xml:space="preserve">к </w:t>
      </w:r>
      <w:r w:rsidR="0095180F">
        <w:t>Решению № 14/9</w:t>
      </w:r>
      <w:bookmarkStart w:id="1" w:name="_GoBack"/>
      <w:bookmarkEnd w:id="1"/>
    </w:p>
    <w:p w:rsidR="003A682E" w:rsidRDefault="003A682E" w:rsidP="00CF3888"/>
    <w:tbl>
      <w:tblPr>
        <w:tblpPr w:leftFromText="180" w:rightFromText="180" w:vertAnchor="page" w:horzAnchor="margin" w:tblpY="1833"/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8"/>
        <w:gridCol w:w="4400"/>
        <w:gridCol w:w="3651"/>
      </w:tblGrid>
      <w:tr w:rsidR="00815A2A" w:rsidRPr="00B21C25" w:rsidTr="00815A2A">
        <w:trPr>
          <w:trHeight w:val="435"/>
        </w:trPr>
        <w:tc>
          <w:tcPr>
            <w:tcW w:w="1528" w:type="dxa"/>
            <w:vMerge w:val="restart"/>
            <w:shd w:val="clear" w:color="auto" w:fill="auto"/>
          </w:tcPr>
          <w:p w:rsidR="00815A2A" w:rsidRPr="0009689C" w:rsidRDefault="00815A2A" w:rsidP="00815A2A">
            <w:r>
              <w:rPr>
                <w:noProof/>
                <w:lang w:eastAsia="ru-RU"/>
              </w:rPr>
              <w:drawing>
                <wp:inline distT="0" distB="0" distL="0" distR="0" wp14:anchorId="102D35B5" wp14:editId="31722564">
                  <wp:extent cx="833465" cy="1104900"/>
                  <wp:effectExtent l="0" t="0" r="0" b="0"/>
                  <wp:docPr id="8" name="Рисунок 8" descr="Z:\429_Сектор связи\Тушов Александр Александрович\6\RCC_Logo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429_Сектор связи\Тушов Александр Александрович\6\RCC_Logo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6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:rsidR="00815A2A" w:rsidRPr="00FD1E76" w:rsidRDefault="00815A2A" w:rsidP="00815A2A">
            <w:pPr>
              <w:jc w:val="center"/>
              <w:rPr>
                <w:b/>
              </w:rPr>
            </w:pPr>
            <w:r w:rsidRPr="00FD1E76">
              <w:rPr>
                <w:b/>
              </w:rPr>
              <w:t>РЕГИОНАЛЬНОЕ СОДРУЖЕСТВО В ОБЛАСТИ СВЯЗИ</w:t>
            </w:r>
          </w:p>
        </w:tc>
      </w:tr>
      <w:tr w:rsidR="00815A2A" w:rsidRPr="0009689C" w:rsidTr="00815A2A">
        <w:trPr>
          <w:trHeight w:val="915"/>
        </w:trPr>
        <w:tc>
          <w:tcPr>
            <w:tcW w:w="1528" w:type="dxa"/>
            <w:vMerge/>
            <w:shd w:val="clear" w:color="auto" w:fill="auto"/>
          </w:tcPr>
          <w:p w:rsidR="00815A2A" w:rsidRPr="008971A2" w:rsidRDefault="00815A2A" w:rsidP="00815A2A"/>
        </w:tc>
        <w:tc>
          <w:tcPr>
            <w:tcW w:w="4400" w:type="dxa"/>
            <w:shd w:val="clear" w:color="auto" w:fill="auto"/>
            <w:vAlign w:val="center"/>
          </w:tcPr>
          <w:p w:rsidR="00815A2A" w:rsidRPr="00FD1E76" w:rsidRDefault="00815A2A" w:rsidP="00815A2A">
            <w:pPr>
              <w:jc w:val="center"/>
              <w:rPr>
                <w:b/>
              </w:rPr>
            </w:pPr>
            <w:r w:rsidRPr="00FD1E76">
              <w:rPr>
                <w:b/>
              </w:rPr>
              <w:t>Комиссия по регулированию использования радиочастотного спектра и спутниковых орбит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15A2A" w:rsidRPr="00FD1E76" w:rsidRDefault="00815A2A" w:rsidP="00815A2A">
            <w:pPr>
              <w:jc w:val="center"/>
              <w:rPr>
                <w:b/>
              </w:rPr>
            </w:pPr>
            <w:r w:rsidRPr="00FD1E76">
              <w:rPr>
                <w:b/>
              </w:rPr>
              <w:t xml:space="preserve">Приложение ____ </w:t>
            </w:r>
            <w:r w:rsidRPr="00FD1E76">
              <w:rPr>
                <w:b/>
              </w:rPr>
              <w:br/>
              <w:t>к Решению № ______.</w:t>
            </w:r>
          </w:p>
        </w:tc>
      </w:tr>
    </w:tbl>
    <w:p w:rsidR="003A682E" w:rsidRDefault="003A682E" w:rsidP="00CF3888"/>
    <w:p w:rsidR="00C81C7F" w:rsidRDefault="00C81C7F" w:rsidP="00CF3888"/>
    <w:p w:rsidR="00C81C7F" w:rsidRDefault="00C81C7F" w:rsidP="00CF3888"/>
    <w:p w:rsidR="007C3B4B" w:rsidRDefault="007C3B4B" w:rsidP="00CF3888"/>
    <w:p w:rsidR="007C3B4B" w:rsidRDefault="007C3B4B" w:rsidP="00CF3888"/>
    <w:p w:rsidR="00FD1E76" w:rsidRDefault="00FD1E76" w:rsidP="00CF3888"/>
    <w:p w:rsidR="00FD1E76" w:rsidRDefault="00FD1E76" w:rsidP="00CF3888"/>
    <w:p w:rsidR="00FD1E76" w:rsidRDefault="00FD1E76" w:rsidP="00CF3888"/>
    <w:p w:rsidR="007C3B4B" w:rsidRDefault="007C3B4B" w:rsidP="00CF3888"/>
    <w:p w:rsidR="00C81C7F" w:rsidRDefault="00C81C7F" w:rsidP="00CF3888"/>
    <w:p w:rsidR="00C81C7F" w:rsidRPr="00E44E44" w:rsidRDefault="00731002" w:rsidP="00A725BD">
      <w:pPr>
        <w:jc w:val="center"/>
      </w:pPr>
      <w:r w:rsidRPr="00E44E44">
        <w:t>Рабочий документ</w:t>
      </w:r>
    </w:p>
    <w:p w:rsidR="00A16EA5" w:rsidRDefault="00A16EA5" w:rsidP="00CF3888"/>
    <w:p w:rsidR="007C3B4B" w:rsidRDefault="007C3B4B" w:rsidP="00CF388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832"/>
      </w:tblGrid>
      <w:tr w:rsidR="00CF3888" w:rsidRPr="00B21C25" w:rsidTr="00BA7E26">
        <w:tc>
          <w:tcPr>
            <w:tcW w:w="9832" w:type="dxa"/>
          </w:tcPr>
          <w:p w:rsidR="007C3B4B" w:rsidRPr="007C3B4B" w:rsidRDefault="007C3B4B" w:rsidP="007C3B4B">
            <w:pPr>
              <w:jc w:val="center"/>
              <w:rPr>
                <w:sz w:val="28"/>
              </w:rPr>
            </w:pPr>
          </w:p>
          <w:p w:rsidR="00DA6905" w:rsidRPr="00DA6905" w:rsidRDefault="00DA6905" w:rsidP="00DA6905">
            <w:pPr>
              <w:jc w:val="center"/>
              <w:rPr>
                <w:b/>
                <w:sz w:val="28"/>
                <w:szCs w:val="28"/>
              </w:rPr>
            </w:pPr>
            <w:r w:rsidRPr="00DA6905">
              <w:rPr>
                <w:b/>
                <w:sz w:val="28"/>
                <w:szCs w:val="28"/>
              </w:rPr>
              <w:t xml:space="preserve">Отчёт </w:t>
            </w:r>
          </w:p>
          <w:p w:rsidR="00A16EA5" w:rsidRPr="00DA6905" w:rsidRDefault="00DA6905" w:rsidP="00DA6905">
            <w:pPr>
              <w:jc w:val="center"/>
              <w:rPr>
                <w:b/>
                <w:sz w:val="28"/>
              </w:rPr>
            </w:pPr>
            <w:r w:rsidRPr="00DA6905">
              <w:rPr>
                <w:b/>
                <w:sz w:val="28"/>
                <w:szCs w:val="28"/>
              </w:rPr>
              <w:t xml:space="preserve"> по обеспечению защиты сетей сотовой связи от помех, принимая во внимание аспекты использования репитеров сигналов сотовой подвижной связи и генераторов шума в полосах радиочастот сотовой подвижной связи</w:t>
            </w:r>
          </w:p>
          <w:p w:rsidR="00CF3888" w:rsidRDefault="00CF3888" w:rsidP="00A16EA5">
            <w:pPr>
              <w:jc w:val="center"/>
            </w:pPr>
          </w:p>
          <w:p w:rsidR="007C3B4B" w:rsidRDefault="007C3B4B" w:rsidP="00A16EA5">
            <w:pPr>
              <w:jc w:val="center"/>
            </w:pPr>
          </w:p>
          <w:p w:rsidR="007C3B4B" w:rsidRDefault="007C3B4B" w:rsidP="00A16EA5">
            <w:pPr>
              <w:jc w:val="center"/>
            </w:pPr>
          </w:p>
          <w:p w:rsidR="007C3B4B" w:rsidRDefault="007C3B4B" w:rsidP="00A16EA5">
            <w:pPr>
              <w:jc w:val="center"/>
            </w:pPr>
          </w:p>
          <w:p w:rsidR="007C3B4B" w:rsidRDefault="007C3B4B" w:rsidP="00A16EA5">
            <w:pPr>
              <w:jc w:val="center"/>
            </w:pPr>
          </w:p>
          <w:p w:rsidR="007C3B4B" w:rsidRDefault="007C3B4B" w:rsidP="00A16EA5">
            <w:pPr>
              <w:jc w:val="center"/>
            </w:pPr>
          </w:p>
          <w:p w:rsidR="007C3B4B" w:rsidRDefault="007C3B4B" w:rsidP="00A16EA5">
            <w:pPr>
              <w:jc w:val="center"/>
            </w:pPr>
          </w:p>
          <w:p w:rsidR="007C3B4B" w:rsidRDefault="007C3B4B" w:rsidP="00A16EA5">
            <w:pPr>
              <w:jc w:val="center"/>
            </w:pPr>
          </w:p>
          <w:p w:rsidR="007C3B4B" w:rsidRPr="008971A2" w:rsidRDefault="007C3B4B" w:rsidP="00A16EA5">
            <w:pPr>
              <w:jc w:val="center"/>
            </w:pPr>
          </w:p>
        </w:tc>
      </w:tr>
      <w:tr w:rsidR="00BA7E26" w:rsidRPr="00B85001" w:rsidTr="00BA7E26">
        <w:tc>
          <w:tcPr>
            <w:tcW w:w="9832" w:type="dxa"/>
          </w:tcPr>
          <w:p w:rsidR="00BA7E26" w:rsidRPr="008971A2" w:rsidRDefault="00BA7E26" w:rsidP="00D530A2">
            <w:pPr>
              <w:jc w:val="center"/>
            </w:pPr>
          </w:p>
          <w:p w:rsidR="00BA7E26" w:rsidRPr="00B85001" w:rsidRDefault="00BA7E26" w:rsidP="00BA7E2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F3888" w:rsidRDefault="00CF3888" w:rsidP="00CF3888"/>
    <w:p w:rsidR="00BA7E26" w:rsidRDefault="00BA7E26" w:rsidP="00CF3888"/>
    <w:p w:rsidR="00BA7E26" w:rsidRDefault="00BA7E26" w:rsidP="00CF3888"/>
    <w:p w:rsidR="00BA7E26" w:rsidRDefault="00BA7E26" w:rsidP="00CF3888"/>
    <w:p w:rsidR="00BA7E26" w:rsidRDefault="00BA7E26" w:rsidP="00CF3888"/>
    <w:p w:rsidR="00BA7E26" w:rsidRDefault="00BA7E26" w:rsidP="00CF3888"/>
    <w:p w:rsidR="00BA7E26" w:rsidRDefault="00BA7E26" w:rsidP="00CF3888"/>
    <w:p w:rsidR="00BA7E26" w:rsidRDefault="00BA7E26" w:rsidP="00CF3888"/>
    <w:p w:rsidR="00BA7E26" w:rsidRDefault="00BA7E26" w:rsidP="00CF3888"/>
    <w:p w:rsidR="00BA7E26" w:rsidRDefault="00BA7E26" w:rsidP="00BA7E26">
      <w:pPr>
        <w:jc w:val="center"/>
      </w:pPr>
    </w:p>
    <w:p w:rsidR="00BA7E26" w:rsidRDefault="00BA7E26" w:rsidP="00BA7E26">
      <w:pPr>
        <w:jc w:val="center"/>
      </w:pPr>
    </w:p>
    <w:p w:rsidR="00BA7E26" w:rsidRPr="0010769E" w:rsidRDefault="009C6DE1" w:rsidP="00BA7E26">
      <w:pPr>
        <w:jc w:val="center"/>
      </w:pPr>
      <w:r>
        <w:t>Ереван</w:t>
      </w:r>
      <w:r w:rsidR="009071EE">
        <w:t xml:space="preserve">, </w:t>
      </w:r>
      <w:r>
        <w:t>2</w:t>
      </w:r>
      <w:r w:rsidR="00297668">
        <w:t>5</w:t>
      </w:r>
      <w:r>
        <w:t>.01.2019</w:t>
      </w:r>
      <w:r w:rsidR="00BA7E26">
        <w:t>.</w:t>
      </w:r>
    </w:p>
    <w:p w:rsidR="007E6916" w:rsidRDefault="007E6916">
      <w:pPr>
        <w:spacing w:after="160" w:line="259" w:lineRule="auto"/>
        <w:jc w:val="left"/>
        <w:rPr>
          <w:b/>
        </w:rPr>
      </w:pPr>
      <w:bookmarkStart w:id="2" w:name="_Toc415230490"/>
      <w:bookmarkStart w:id="3" w:name="_Toc310326611"/>
      <w:r>
        <w:rPr>
          <w:b/>
        </w:rPr>
        <w:br w:type="page"/>
      </w:r>
    </w:p>
    <w:p w:rsidR="00CF3888" w:rsidRDefault="00CF3888" w:rsidP="007F42AF">
      <w:pPr>
        <w:pStyle w:val="10"/>
      </w:pPr>
      <w:bookmarkStart w:id="4" w:name="_Toc444021991"/>
      <w:bookmarkEnd w:id="2"/>
      <w:bookmarkEnd w:id="3"/>
      <w:r w:rsidRPr="00201F1D">
        <w:lastRenderedPageBreak/>
        <w:t>1</w:t>
      </w:r>
      <w:r w:rsidR="001F1521">
        <w:t>.</w:t>
      </w:r>
      <w:r w:rsidRPr="00201F1D">
        <w:t xml:space="preserve"> ВВЕДЕНИЕ</w:t>
      </w:r>
      <w:bookmarkEnd w:id="0"/>
      <w:bookmarkEnd w:id="4"/>
    </w:p>
    <w:p w:rsidR="00FB50A8" w:rsidRPr="00262513" w:rsidRDefault="00FB50A8" w:rsidP="00FB50A8">
      <w:pPr>
        <w:tabs>
          <w:tab w:val="left" w:pos="142"/>
        </w:tabs>
        <w:ind w:firstLine="567"/>
        <w:rPr>
          <w:sz w:val="26"/>
          <w:szCs w:val="26"/>
        </w:rPr>
      </w:pPr>
      <w:r w:rsidRPr="00F66A4B">
        <w:rPr>
          <w:sz w:val="26"/>
          <w:szCs w:val="26"/>
        </w:rPr>
        <w:t>При передаче сигнал</w:t>
      </w:r>
      <w:r w:rsidR="00186FBA" w:rsidRPr="00F66A4B">
        <w:rPr>
          <w:sz w:val="26"/>
          <w:szCs w:val="26"/>
        </w:rPr>
        <w:t>ов</w:t>
      </w:r>
      <w:r w:rsidRPr="00F66A4B">
        <w:rPr>
          <w:sz w:val="26"/>
          <w:szCs w:val="26"/>
        </w:rPr>
        <w:t xml:space="preserve"> сотовой подвижной связи через эфир на него воздействует целый комплекс нежелательных воздействий.</w:t>
      </w:r>
      <w:r w:rsidRPr="00262513">
        <w:rPr>
          <w:sz w:val="26"/>
          <w:szCs w:val="26"/>
        </w:rPr>
        <w:t xml:space="preserve"> К ним можно отнести: затухание, многолучевое распространение, замирания, временные задержки и др. Однако в существующих системах </w:t>
      </w:r>
      <w:r w:rsidRPr="00F66A4B">
        <w:rPr>
          <w:sz w:val="26"/>
          <w:szCs w:val="26"/>
        </w:rPr>
        <w:t>сотовой</w:t>
      </w:r>
      <w:r w:rsidR="00186FBA" w:rsidRPr="00F66A4B">
        <w:rPr>
          <w:sz w:val="26"/>
          <w:szCs w:val="26"/>
        </w:rPr>
        <w:t xml:space="preserve"> </w:t>
      </w:r>
      <w:r w:rsidR="000357F5" w:rsidRPr="00F66A4B">
        <w:rPr>
          <w:sz w:val="26"/>
          <w:szCs w:val="26"/>
        </w:rPr>
        <w:t>подвижной связи</w:t>
      </w:r>
      <w:r w:rsidRPr="00262513">
        <w:rPr>
          <w:sz w:val="26"/>
          <w:szCs w:val="26"/>
        </w:rPr>
        <w:t xml:space="preserve"> внедрен целый ряд методов борьбы с данными видами помех (например, помехоустойчивое кодирование). Но существует целый ряд источников радиопомех, негативно влияющих на работу радиоэлектронных средств сотовой подвижной связи.</w:t>
      </w:r>
    </w:p>
    <w:p w:rsidR="00FB50A8" w:rsidRDefault="00FB50A8" w:rsidP="00FB50A8">
      <w:pPr>
        <w:tabs>
          <w:tab w:val="left" w:pos="142"/>
        </w:tabs>
        <w:ind w:firstLine="567"/>
        <w:rPr>
          <w:sz w:val="26"/>
          <w:szCs w:val="26"/>
        </w:rPr>
      </w:pPr>
      <w:r w:rsidRPr="00262513">
        <w:rPr>
          <w:sz w:val="26"/>
          <w:szCs w:val="26"/>
        </w:rPr>
        <w:t xml:space="preserve">Источниками радиопомех радиоэлектронным средствам сотовой подвижной </w:t>
      </w:r>
      <w:r w:rsidR="00CB76FC">
        <w:rPr>
          <w:sz w:val="26"/>
          <w:szCs w:val="26"/>
        </w:rPr>
        <w:t>связ</w:t>
      </w:r>
      <w:r w:rsidRPr="00262513">
        <w:rPr>
          <w:sz w:val="26"/>
          <w:szCs w:val="26"/>
        </w:rPr>
        <w:t xml:space="preserve">и могут выступать работающие в </w:t>
      </w:r>
      <w:r w:rsidR="00186FBA">
        <w:rPr>
          <w:sz w:val="26"/>
          <w:szCs w:val="26"/>
        </w:rPr>
        <w:t xml:space="preserve">этих же полосах </w:t>
      </w:r>
      <w:r w:rsidRPr="00262513">
        <w:rPr>
          <w:sz w:val="26"/>
          <w:szCs w:val="26"/>
        </w:rPr>
        <w:t xml:space="preserve">радиочастот репитеры сигналов сотовой подвижной </w:t>
      </w:r>
      <w:r w:rsidR="00CB76FC">
        <w:rPr>
          <w:sz w:val="26"/>
          <w:szCs w:val="26"/>
        </w:rPr>
        <w:t>связ</w:t>
      </w:r>
      <w:r w:rsidRPr="00262513">
        <w:rPr>
          <w:sz w:val="26"/>
          <w:szCs w:val="26"/>
        </w:rPr>
        <w:t xml:space="preserve">и, генераторы электромагнитного шума и другое оборудование. </w:t>
      </w:r>
    </w:p>
    <w:p w:rsidR="006B2033" w:rsidRPr="00A1605C" w:rsidRDefault="006B2033" w:rsidP="001C70A4">
      <w:pPr>
        <w:tabs>
          <w:tab w:val="left" w:pos="14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A1605C">
        <w:rPr>
          <w:sz w:val="26"/>
          <w:szCs w:val="26"/>
        </w:rPr>
        <w:t xml:space="preserve"> </w:t>
      </w:r>
      <w:r>
        <w:rPr>
          <w:sz w:val="26"/>
          <w:szCs w:val="26"/>
        </w:rPr>
        <w:t>анализу</w:t>
      </w:r>
      <w:r w:rsidRPr="00A1605C">
        <w:rPr>
          <w:sz w:val="26"/>
          <w:szCs w:val="26"/>
        </w:rPr>
        <w:t xml:space="preserve"> </w:t>
      </w:r>
      <w:r w:rsidR="00A1605C">
        <w:rPr>
          <w:sz w:val="26"/>
          <w:szCs w:val="26"/>
        </w:rPr>
        <w:t>рабочей</w:t>
      </w:r>
      <w:r w:rsidR="00A1605C" w:rsidRPr="00A1605C">
        <w:rPr>
          <w:sz w:val="26"/>
          <w:szCs w:val="26"/>
        </w:rPr>
        <w:t xml:space="preserve"> </w:t>
      </w:r>
      <w:r w:rsidR="00A1605C">
        <w:rPr>
          <w:sz w:val="26"/>
          <w:szCs w:val="26"/>
        </w:rPr>
        <w:t>группы</w:t>
      </w:r>
      <w:r w:rsidR="00A1605C" w:rsidRPr="00A1605C">
        <w:rPr>
          <w:sz w:val="26"/>
          <w:szCs w:val="26"/>
        </w:rPr>
        <w:t xml:space="preserve"> </w:t>
      </w:r>
      <w:r w:rsidR="00A1605C">
        <w:rPr>
          <w:sz w:val="26"/>
          <w:szCs w:val="26"/>
          <w:lang w:val="en-US"/>
        </w:rPr>
        <w:t>CEPT</w:t>
      </w:r>
      <w:r w:rsidR="00A1605C" w:rsidRPr="00A1605C">
        <w:rPr>
          <w:sz w:val="26"/>
          <w:szCs w:val="26"/>
        </w:rPr>
        <w:t xml:space="preserve"> </w:t>
      </w:r>
      <w:r w:rsidR="00D93721">
        <w:rPr>
          <w:sz w:val="26"/>
          <w:szCs w:val="26"/>
          <w:lang w:val="en-US"/>
        </w:rPr>
        <w:t>FM</w:t>
      </w:r>
      <w:r w:rsidR="00D93721" w:rsidRPr="00A1605C">
        <w:rPr>
          <w:sz w:val="26"/>
          <w:szCs w:val="26"/>
        </w:rPr>
        <w:t xml:space="preserve">22, </w:t>
      </w:r>
      <w:r w:rsidR="00D93721">
        <w:rPr>
          <w:sz w:val="26"/>
          <w:szCs w:val="26"/>
        </w:rPr>
        <w:t>изложенному</w:t>
      </w:r>
      <w:r w:rsidR="00D93721" w:rsidRPr="00A1605C">
        <w:rPr>
          <w:sz w:val="26"/>
          <w:szCs w:val="26"/>
        </w:rPr>
        <w:t xml:space="preserve"> </w:t>
      </w:r>
      <w:r w:rsidR="00D93721">
        <w:rPr>
          <w:sz w:val="26"/>
          <w:szCs w:val="26"/>
        </w:rPr>
        <w:t>в</w:t>
      </w:r>
      <w:r w:rsidR="00D93721" w:rsidRPr="00A1605C">
        <w:rPr>
          <w:sz w:val="26"/>
          <w:szCs w:val="26"/>
        </w:rPr>
        <w:t xml:space="preserve"> </w:t>
      </w:r>
      <w:r w:rsidR="00D93721">
        <w:rPr>
          <w:sz w:val="26"/>
          <w:szCs w:val="26"/>
        </w:rPr>
        <w:t>документе</w:t>
      </w:r>
      <w:r w:rsidR="00D93721" w:rsidRPr="00A1605C">
        <w:rPr>
          <w:sz w:val="26"/>
          <w:szCs w:val="26"/>
        </w:rPr>
        <w:t xml:space="preserve"> </w:t>
      </w:r>
      <w:r w:rsidR="0061191B">
        <w:rPr>
          <w:sz w:val="26"/>
          <w:szCs w:val="26"/>
        </w:rPr>
        <w:t>«</w:t>
      </w:r>
      <w:r w:rsidR="00A1605C" w:rsidRPr="00A1605C">
        <w:rPr>
          <w:sz w:val="26"/>
          <w:szCs w:val="26"/>
          <w:lang w:val="en-US"/>
        </w:rPr>
        <w:t>FM</w:t>
      </w:r>
      <w:r w:rsidR="00A1605C" w:rsidRPr="00A1605C">
        <w:rPr>
          <w:sz w:val="26"/>
          <w:szCs w:val="26"/>
        </w:rPr>
        <w:t>(17)127-</w:t>
      </w:r>
      <w:r w:rsidR="00A1605C" w:rsidRPr="00A1605C">
        <w:rPr>
          <w:sz w:val="26"/>
          <w:szCs w:val="26"/>
          <w:lang w:val="en-US"/>
        </w:rPr>
        <w:t>Annex</w:t>
      </w:r>
      <w:r w:rsidR="00A1605C" w:rsidRPr="00A1605C">
        <w:rPr>
          <w:sz w:val="26"/>
          <w:szCs w:val="26"/>
        </w:rPr>
        <w:t xml:space="preserve"> 36_</w:t>
      </w:r>
      <w:r w:rsidR="00A1605C" w:rsidRPr="00A1605C">
        <w:rPr>
          <w:sz w:val="26"/>
          <w:szCs w:val="26"/>
          <w:lang w:val="en-US"/>
        </w:rPr>
        <w:t>Results</w:t>
      </w:r>
      <w:r w:rsidR="00A1605C" w:rsidRPr="00A1605C">
        <w:rPr>
          <w:sz w:val="26"/>
          <w:szCs w:val="26"/>
        </w:rPr>
        <w:t xml:space="preserve"> </w:t>
      </w:r>
      <w:r w:rsidR="00A1605C" w:rsidRPr="00A1605C">
        <w:rPr>
          <w:sz w:val="26"/>
          <w:szCs w:val="26"/>
          <w:lang w:val="en-US"/>
        </w:rPr>
        <w:t>of</w:t>
      </w:r>
      <w:r w:rsidR="00A1605C" w:rsidRPr="00A1605C">
        <w:rPr>
          <w:sz w:val="26"/>
          <w:szCs w:val="26"/>
        </w:rPr>
        <w:t xml:space="preserve"> </w:t>
      </w:r>
      <w:r w:rsidR="00A1605C" w:rsidRPr="00A1605C">
        <w:rPr>
          <w:sz w:val="26"/>
          <w:szCs w:val="26"/>
          <w:lang w:val="en-US"/>
        </w:rPr>
        <w:t>the</w:t>
      </w:r>
      <w:r w:rsidR="00A1605C" w:rsidRPr="00A1605C">
        <w:rPr>
          <w:sz w:val="26"/>
          <w:szCs w:val="26"/>
        </w:rPr>
        <w:t xml:space="preserve"> </w:t>
      </w:r>
      <w:r w:rsidR="00A1605C" w:rsidRPr="00A1605C">
        <w:rPr>
          <w:sz w:val="26"/>
          <w:szCs w:val="26"/>
          <w:lang w:val="en-US"/>
        </w:rPr>
        <w:t>responses</w:t>
      </w:r>
      <w:r w:rsidR="00A1605C" w:rsidRPr="00A1605C">
        <w:rPr>
          <w:sz w:val="26"/>
          <w:szCs w:val="26"/>
        </w:rPr>
        <w:t xml:space="preserve"> </w:t>
      </w:r>
      <w:r w:rsidR="00A1605C" w:rsidRPr="00A1605C">
        <w:rPr>
          <w:sz w:val="26"/>
          <w:szCs w:val="26"/>
          <w:lang w:val="en-US"/>
        </w:rPr>
        <w:t>to</w:t>
      </w:r>
      <w:r w:rsidR="00A1605C" w:rsidRPr="00A1605C">
        <w:rPr>
          <w:sz w:val="26"/>
          <w:szCs w:val="26"/>
        </w:rPr>
        <w:t xml:space="preserve"> </w:t>
      </w:r>
      <w:r w:rsidR="00A1605C" w:rsidRPr="00A1605C">
        <w:rPr>
          <w:sz w:val="26"/>
          <w:szCs w:val="26"/>
          <w:lang w:val="en-US"/>
        </w:rPr>
        <w:t>the</w:t>
      </w:r>
      <w:r w:rsidR="00A1605C" w:rsidRPr="00A1605C">
        <w:rPr>
          <w:sz w:val="26"/>
          <w:szCs w:val="26"/>
        </w:rPr>
        <w:t xml:space="preserve"> 2016 </w:t>
      </w:r>
      <w:r w:rsidR="00A1605C" w:rsidRPr="00A1605C">
        <w:rPr>
          <w:sz w:val="26"/>
          <w:szCs w:val="26"/>
          <w:lang w:val="en-US"/>
        </w:rPr>
        <w:t>interference</w:t>
      </w:r>
      <w:r w:rsidR="00A1605C" w:rsidRPr="00A1605C">
        <w:rPr>
          <w:sz w:val="26"/>
          <w:szCs w:val="26"/>
        </w:rPr>
        <w:t xml:space="preserve"> </w:t>
      </w:r>
      <w:r w:rsidR="00A1605C" w:rsidRPr="00A1605C">
        <w:rPr>
          <w:sz w:val="26"/>
          <w:szCs w:val="26"/>
          <w:lang w:val="en-US"/>
        </w:rPr>
        <w:t>questionnaire</w:t>
      </w:r>
      <w:r w:rsidR="0061191B">
        <w:rPr>
          <w:sz w:val="26"/>
          <w:szCs w:val="26"/>
        </w:rPr>
        <w:t>»</w:t>
      </w:r>
      <w:r w:rsidR="00A1605C" w:rsidRPr="00A1605C">
        <w:rPr>
          <w:sz w:val="26"/>
          <w:szCs w:val="26"/>
        </w:rPr>
        <w:t xml:space="preserve"> </w:t>
      </w:r>
      <w:r w:rsidR="00A1605C">
        <w:rPr>
          <w:sz w:val="26"/>
          <w:szCs w:val="26"/>
        </w:rPr>
        <w:t xml:space="preserve">наибольшее число случаев </w:t>
      </w:r>
      <w:r w:rsidR="00C33E5D">
        <w:rPr>
          <w:sz w:val="26"/>
          <w:szCs w:val="26"/>
        </w:rPr>
        <w:t xml:space="preserve">вредных </w:t>
      </w:r>
      <w:r w:rsidR="00B84362">
        <w:rPr>
          <w:sz w:val="26"/>
          <w:szCs w:val="26"/>
        </w:rPr>
        <w:t>радио</w:t>
      </w:r>
      <w:r w:rsidR="00A1605C">
        <w:rPr>
          <w:sz w:val="26"/>
          <w:szCs w:val="26"/>
        </w:rPr>
        <w:t xml:space="preserve">помех причиняется </w:t>
      </w:r>
      <w:r w:rsidR="00A1605C" w:rsidRPr="00262513">
        <w:rPr>
          <w:sz w:val="26"/>
          <w:szCs w:val="26"/>
        </w:rPr>
        <w:t xml:space="preserve">радиоэлектронным средствам сотовой подвижной </w:t>
      </w:r>
      <w:r w:rsidR="00A1605C">
        <w:rPr>
          <w:sz w:val="26"/>
          <w:szCs w:val="26"/>
        </w:rPr>
        <w:t xml:space="preserve">связи. С учетом интенсивного развития сетей </w:t>
      </w:r>
      <w:r w:rsidR="00A1605C" w:rsidRPr="00262513">
        <w:rPr>
          <w:sz w:val="26"/>
          <w:szCs w:val="26"/>
        </w:rPr>
        <w:t xml:space="preserve">сотовой подвижной </w:t>
      </w:r>
      <w:r w:rsidR="00A1605C">
        <w:rPr>
          <w:sz w:val="26"/>
          <w:szCs w:val="26"/>
        </w:rPr>
        <w:t xml:space="preserve">связи, внедрения перспективных технологий связи, </w:t>
      </w:r>
      <w:r w:rsidR="001C70A4">
        <w:rPr>
          <w:sz w:val="26"/>
          <w:szCs w:val="26"/>
        </w:rPr>
        <w:t>количество случаев</w:t>
      </w:r>
      <w:r w:rsidR="00A1605C">
        <w:rPr>
          <w:sz w:val="26"/>
          <w:szCs w:val="26"/>
        </w:rPr>
        <w:t xml:space="preserve"> вредных помех </w:t>
      </w:r>
      <w:r w:rsidR="001C70A4" w:rsidRPr="00262513">
        <w:rPr>
          <w:sz w:val="26"/>
          <w:szCs w:val="26"/>
        </w:rPr>
        <w:t xml:space="preserve">радиоэлектронным средствам сотовой подвижной </w:t>
      </w:r>
      <w:r w:rsidR="001C70A4">
        <w:rPr>
          <w:sz w:val="26"/>
          <w:szCs w:val="26"/>
        </w:rPr>
        <w:t>связи постоянно возрастает. Поэтому все большую роль приобретают меры по недопущению или устранению</w:t>
      </w:r>
      <w:r w:rsidR="0061191B">
        <w:rPr>
          <w:sz w:val="26"/>
          <w:szCs w:val="26"/>
        </w:rPr>
        <w:t xml:space="preserve"> в кратчайшие сроки</w:t>
      </w:r>
      <w:r w:rsidR="001C70A4">
        <w:rPr>
          <w:sz w:val="26"/>
          <w:szCs w:val="26"/>
        </w:rPr>
        <w:t xml:space="preserve"> помех </w:t>
      </w:r>
      <w:r w:rsidR="001C70A4" w:rsidRPr="00262513">
        <w:rPr>
          <w:sz w:val="26"/>
          <w:szCs w:val="26"/>
        </w:rPr>
        <w:t xml:space="preserve">радиоэлектронным средствам сотовой подвижной </w:t>
      </w:r>
      <w:r w:rsidR="001C70A4">
        <w:rPr>
          <w:sz w:val="26"/>
          <w:szCs w:val="26"/>
        </w:rPr>
        <w:t>связи.</w:t>
      </w:r>
    </w:p>
    <w:p w:rsidR="00FB50A8" w:rsidRDefault="00FB50A8" w:rsidP="00FB50A8">
      <w:pPr>
        <w:tabs>
          <w:tab w:val="left" w:pos="142"/>
        </w:tabs>
        <w:ind w:firstLine="567"/>
        <w:rPr>
          <w:sz w:val="26"/>
          <w:szCs w:val="26"/>
        </w:rPr>
      </w:pPr>
      <w:r w:rsidRPr="00262513">
        <w:rPr>
          <w:sz w:val="26"/>
          <w:szCs w:val="26"/>
        </w:rPr>
        <w:t xml:space="preserve">С целью эффективной борьбы с источниками радиопомех радиоэлектронным средствам сотовой подвижной </w:t>
      </w:r>
      <w:r w:rsidR="00CB76FC">
        <w:rPr>
          <w:sz w:val="26"/>
          <w:szCs w:val="26"/>
        </w:rPr>
        <w:t>связ</w:t>
      </w:r>
      <w:r w:rsidRPr="00262513">
        <w:rPr>
          <w:sz w:val="26"/>
          <w:szCs w:val="26"/>
        </w:rPr>
        <w:t xml:space="preserve">и и организации работ по устранению (минимизации) действия помех целесообразным является сбор и систематизация информации о случаях радиопомех </w:t>
      </w:r>
      <w:r w:rsidR="00806A61">
        <w:rPr>
          <w:sz w:val="26"/>
          <w:szCs w:val="26"/>
        </w:rPr>
        <w:t>сетям</w:t>
      </w:r>
      <w:r w:rsidRPr="00262513">
        <w:rPr>
          <w:sz w:val="26"/>
          <w:szCs w:val="26"/>
        </w:rPr>
        <w:t xml:space="preserve"> сотовой подвижной </w:t>
      </w:r>
      <w:r w:rsidR="00CB76FC">
        <w:rPr>
          <w:sz w:val="26"/>
          <w:szCs w:val="26"/>
        </w:rPr>
        <w:t>связ</w:t>
      </w:r>
      <w:r w:rsidRPr="00262513">
        <w:rPr>
          <w:sz w:val="26"/>
          <w:szCs w:val="26"/>
        </w:rPr>
        <w:t xml:space="preserve">и и принимаемых мерах по обеспечения защиты </w:t>
      </w:r>
      <w:r w:rsidR="00806A61">
        <w:rPr>
          <w:sz w:val="26"/>
          <w:szCs w:val="26"/>
        </w:rPr>
        <w:t xml:space="preserve">этих </w:t>
      </w:r>
      <w:r w:rsidRPr="00262513">
        <w:rPr>
          <w:sz w:val="26"/>
          <w:szCs w:val="26"/>
        </w:rPr>
        <w:t>сетей от помех.</w:t>
      </w:r>
    </w:p>
    <w:p w:rsidR="00CF3888" w:rsidRPr="00201F1D" w:rsidRDefault="00CF3888" w:rsidP="007F42AF">
      <w:pPr>
        <w:pStyle w:val="10"/>
        <w:rPr>
          <w:rStyle w:val="a8"/>
          <w:color w:val="000000" w:themeColor="text1"/>
          <w:sz w:val="26"/>
          <w:szCs w:val="26"/>
          <w:u w:val="none"/>
        </w:rPr>
      </w:pPr>
      <w:bookmarkStart w:id="5" w:name="_Toc416346807"/>
      <w:bookmarkStart w:id="6" w:name="_Toc444021992"/>
      <w:r w:rsidRPr="00201F1D">
        <w:rPr>
          <w:rStyle w:val="a8"/>
          <w:color w:val="000000" w:themeColor="text1"/>
          <w:sz w:val="26"/>
          <w:szCs w:val="26"/>
          <w:u w:val="none"/>
        </w:rPr>
        <w:lastRenderedPageBreak/>
        <w:t>2</w:t>
      </w:r>
      <w:r w:rsidR="001F1521">
        <w:rPr>
          <w:rStyle w:val="a8"/>
          <w:color w:val="000000" w:themeColor="text1"/>
          <w:sz w:val="26"/>
          <w:szCs w:val="26"/>
          <w:u w:val="none"/>
        </w:rPr>
        <w:t>.</w:t>
      </w:r>
      <w:r w:rsidRPr="00201F1D">
        <w:rPr>
          <w:rStyle w:val="a8"/>
          <w:color w:val="000000" w:themeColor="text1"/>
          <w:sz w:val="26"/>
          <w:szCs w:val="26"/>
          <w:u w:val="none"/>
        </w:rPr>
        <w:t xml:space="preserve"> </w:t>
      </w:r>
      <w:bookmarkEnd w:id="5"/>
      <w:bookmarkEnd w:id="6"/>
      <w:r w:rsidR="005718B8" w:rsidRPr="00201F1D">
        <w:rPr>
          <w:rStyle w:val="a8"/>
          <w:color w:val="000000" w:themeColor="text1"/>
          <w:sz w:val="26"/>
          <w:szCs w:val="26"/>
          <w:u w:val="none"/>
        </w:rPr>
        <w:t xml:space="preserve">Обзор случаев помех </w:t>
      </w:r>
      <w:r w:rsidR="005718B8" w:rsidRPr="00201F1D">
        <w:t xml:space="preserve">радиоэлектронным средствам сотовой подвижной </w:t>
      </w:r>
      <w:r w:rsidR="006E2AE7">
        <w:t xml:space="preserve"> </w:t>
      </w:r>
      <w:r w:rsidR="00CB76FC">
        <w:t>связ</w:t>
      </w:r>
      <w:r w:rsidR="005718B8" w:rsidRPr="00201F1D">
        <w:t>и</w:t>
      </w:r>
    </w:p>
    <w:p w:rsidR="007429C1" w:rsidRDefault="007429C1" w:rsidP="00CF3888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  <w:r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В данном разделе представлена </w:t>
      </w:r>
      <w:r w:rsidRPr="00262513">
        <w:rPr>
          <w:sz w:val="26"/>
          <w:szCs w:val="26"/>
        </w:rPr>
        <w:t xml:space="preserve">информации о случаях радиопомех радиоэлектронным средствам сотовой подвижной </w:t>
      </w:r>
      <w:r w:rsidR="00CB76FC">
        <w:rPr>
          <w:sz w:val="26"/>
          <w:szCs w:val="26"/>
        </w:rPr>
        <w:t>связ</w:t>
      </w:r>
      <w:r w:rsidRPr="00262513">
        <w:rPr>
          <w:sz w:val="26"/>
          <w:szCs w:val="26"/>
        </w:rPr>
        <w:t xml:space="preserve">и и принимаемых мерах </w:t>
      </w:r>
      <w:r w:rsidR="000822DF" w:rsidRPr="00201F1D">
        <w:rPr>
          <w:rStyle w:val="a8"/>
          <w:rFonts w:cs="Arial"/>
          <w:color w:val="000000" w:themeColor="text1"/>
          <w:sz w:val="26"/>
          <w:szCs w:val="26"/>
          <w:u w:val="none"/>
        </w:rPr>
        <w:t>по устране</w:t>
      </w:r>
      <w:r w:rsidR="00C307E4" w:rsidRPr="00201F1D">
        <w:rPr>
          <w:rStyle w:val="a8"/>
          <w:rFonts w:cs="Arial"/>
          <w:color w:val="000000" w:themeColor="text1"/>
          <w:sz w:val="26"/>
          <w:szCs w:val="26"/>
          <w:u w:val="none"/>
        </w:rPr>
        <w:t>нию (минимизации) действия</w:t>
      </w:r>
      <w:r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 радиопомех.</w:t>
      </w:r>
    </w:p>
    <w:p w:rsidR="006A54F0" w:rsidRPr="001D0A70" w:rsidRDefault="006A54F0" w:rsidP="006A54F0">
      <w:pPr>
        <w:pStyle w:val="af2"/>
        <w:ind w:left="0"/>
        <w:rPr>
          <w:sz w:val="26"/>
          <w:szCs w:val="26"/>
        </w:rPr>
      </w:pPr>
      <w:r w:rsidRPr="001D0A70">
        <w:rPr>
          <w:sz w:val="26"/>
          <w:szCs w:val="26"/>
        </w:rPr>
        <w:t xml:space="preserve">Представленные в данном разделе материалы получены в результате обобщения информации, указанной в заполненных уполномоченными организациями и представителями Администраций связи стран РСС (Армения, Беларусь, Узбекистан, Казахстан, </w:t>
      </w:r>
      <w:r w:rsidR="00CD4032">
        <w:rPr>
          <w:sz w:val="26"/>
          <w:szCs w:val="26"/>
        </w:rPr>
        <w:t>Росси</w:t>
      </w:r>
      <w:r w:rsidR="00FA54BE">
        <w:rPr>
          <w:sz w:val="26"/>
          <w:szCs w:val="26"/>
        </w:rPr>
        <w:t>я, Туркменистан</w:t>
      </w:r>
      <w:r w:rsidRPr="001D0A70">
        <w:rPr>
          <w:sz w:val="26"/>
          <w:szCs w:val="26"/>
        </w:rPr>
        <w:t>) Вопросниках относительно обеспечения защиты сетей сотовой связи от помех</w:t>
      </w:r>
      <w:r w:rsidR="007F2BBD">
        <w:rPr>
          <w:sz w:val="26"/>
          <w:szCs w:val="26"/>
        </w:rPr>
        <w:t xml:space="preserve"> (Приложение 1)</w:t>
      </w:r>
      <w:r w:rsidRPr="001D0A70">
        <w:rPr>
          <w:sz w:val="26"/>
          <w:szCs w:val="26"/>
        </w:rPr>
        <w:t>.</w:t>
      </w:r>
    </w:p>
    <w:p w:rsidR="00BF532B" w:rsidRDefault="00BF532B" w:rsidP="00B83A66">
      <w:pPr>
        <w:pStyle w:val="af2"/>
        <w:ind w:left="0"/>
        <w:rPr>
          <w:sz w:val="26"/>
          <w:szCs w:val="26"/>
        </w:rPr>
      </w:pPr>
      <w:r w:rsidRPr="001D0A70">
        <w:rPr>
          <w:sz w:val="26"/>
          <w:szCs w:val="26"/>
        </w:rPr>
        <w:t xml:space="preserve">Учитывая, что репитеры и генераторы электромагнитного шума (ГЭМШ) </w:t>
      </w:r>
      <w:r w:rsidR="00877164" w:rsidRPr="001D0A70">
        <w:rPr>
          <w:sz w:val="26"/>
          <w:szCs w:val="26"/>
        </w:rPr>
        <w:t>часто становя</w:t>
      </w:r>
      <w:r w:rsidRPr="001D0A70">
        <w:rPr>
          <w:sz w:val="26"/>
          <w:szCs w:val="26"/>
        </w:rPr>
        <w:t>тся серьезным</w:t>
      </w:r>
      <w:r w:rsidR="00877164" w:rsidRPr="001D0A70">
        <w:rPr>
          <w:sz w:val="26"/>
          <w:szCs w:val="26"/>
        </w:rPr>
        <w:t>и</w:t>
      </w:r>
      <w:r w:rsidRPr="001D0A70">
        <w:rPr>
          <w:sz w:val="26"/>
          <w:szCs w:val="26"/>
        </w:rPr>
        <w:t xml:space="preserve"> источник</w:t>
      </w:r>
      <w:r w:rsidR="00877164" w:rsidRPr="001D0A70">
        <w:rPr>
          <w:sz w:val="26"/>
          <w:szCs w:val="26"/>
        </w:rPr>
        <w:t>а</w:t>
      </w:r>
      <w:r w:rsidRPr="001D0A70">
        <w:rPr>
          <w:sz w:val="26"/>
          <w:szCs w:val="26"/>
        </w:rPr>
        <w:t>м</w:t>
      </w:r>
      <w:r w:rsidR="00877164" w:rsidRPr="001D0A70">
        <w:rPr>
          <w:sz w:val="26"/>
          <w:szCs w:val="26"/>
        </w:rPr>
        <w:t>и</w:t>
      </w:r>
      <w:r w:rsidRPr="001D0A70">
        <w:rPr>
          <w:sz w:val="26"/>
          <w:szCs w:val="26"/>
        </w:rPr>
        <w:t xml:space="preserve"> помех, информация по их использованию в странах РСС выделена в отдельные разделы.</w:t>
      </w:r>
    </w:p>
    <w:p w:rsidR="00806A61" w:rsidRDefault="00806A61" w:rsidP="00B83A66">
      <w:pPr>
        <w:pStyle w:val="af2"/>
        <w:ind w:left="0"/>
        <w:rPr>
          <w:sz w:val="26"/>
          <w:szCs w:val="26"/>
        </w:rPr>
      </w:pPr>
    </w:p>
    <w:p w:rsidR="000D09FD" w:rsidRDefault="000D09FD">
      <w:pPr>
        <w:spacing w:after="160" w:line="259" w:lineRule="auto"/>
        <w:jc w:val="left"/>
        <w:rPr>
          <w:sz w:val="26"/>
          <w:szCs w:val="26"/>
        </w:rPr>
      </w:pPr>
    </w:p>
    <w:p w:rsidR="00962503" w:rsidRDefault="00962503">
      <w:pPr>
        <w:spacing w:after="160" w:line="259" w:lineRule="auto"/>
        <w:jc w:val="left"/>
        <w:rPr>
          <w:rFonts w:eastAsia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962503" w:rsidRDefault="00962503" w:rsidP="003F6126">
      <w:pPr>
        <w:jc w:val="center"/>
        <w:rPr>
          <w:b/>
          <w:bCs/>
          <w:sz w:val="26"/>
          <w:szCs w:val="26"/>
        </w:rPr>
        <w:sectPr w:rsidR="00962503" w:rsidSect="00DB0FBE">
          <w:pgSz w:w="11907" w:h="16840" w:code="9"/>
          <w:pgMar w:top="1134" w:right="907" w:bottom="567" w:left="1418" w:header="720" w:footer="964" w:gutter="0"/>
          <w:cols w:space="720"/>
          <w:titlePg/>
          <w:docGrid w:linePitch="326"/>
        </w:sectPr>
      </w:pPr>
    </w:p>
    <w:p w:rsidR="00CD4032" w:rsidRPr="00877164" w:rsidRDefault="00CD4032" w:rsidP="00CD4032">
      <w:pPr>
        <w:pStyle w:val="af3"/>
        <w:rPr>
          <w:rFonts w:eastAsiaTheme="minorHAnsi"/>
          <w:b/>
          <w:spacing w:val="0"/>
        </w:rPr>
      </w:pPr>
      <w:r>
        <w:rPr>
          <w:rFonts w:eastAsiaTheme="minorHAnsi"/>
          <w:b/>
          <w:spacing w:val="0"/>
        </w:rPr>
        <w:lastRenderedPageBreak/>
        <w:t xml:space="preserve">2.1. </w:t>
      </w:r>
      <w:r w:rsidRPr="00CD4032">
        <w:rPr>
          <w:rFonts w:eastAsiaTheme="minorHAnsi"/>
          <w:b/>
          <w:spacing w:val="0"/>
        </w:rPr>
        <w:t>Результаты обобщения информации вопросников.</w:t>
      </w:r>
    </w:p>
    <w:p w:rsidR="00CD4032" w:rsidRDefault="00CD4032" w:rsidP="00CD4032">
      <w:pPr>
        <w:ind w:firstLine="567"/>
        <w:rPr>
          <w:sz w:val="26"/>
          <w:szCs w:val="26"/>
        </w:rPr>
      </w:pPr>
      <w:r w:rsidRPr="00CD4032">
        <w:rPr>
          <w:sz w:val="26"/>
          <w:szCs w:val="26"/>
        </w:rPr>
        <w:t>Результаты обобщения информации вопросников</w:t>
      </w:r>
      <w:r w:rsidRPr="00877164">
        <w:rPr>
          <w:sz w:val="26"/>
          <w:szCs w:val="26"/>
        </w:rPr>
        <w:t xml:space="preserve"> </w:t>
      </w:r>
      <w:r w:rsidRPr="001D0A70">
        <w:rPr>
          <w:sz w:val="26"/>
          <w:szCs w:val="26"/>
        </w:rPr>
        <w:t>относительно обеспечения защиты сетей сотовой связи от помех</w:t>
      </w:r>
      <w:r>
        <w:rPr>
          <w:sz w:val="26"/>
          <w:szCs w:val="26"/>
        </w:rPr>
        <w:t xml:space="preserve"> представлены в Таблице 1.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9214"/>
      </w:tblGrid>
      <w:tr w:rsidR="00A225B3" w:rsidRPr="00D35520" w:rsidTr="003F6126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A225B3" w:rsidRPr="00D35520" w:rsidRDefault="00CD4032" w:rsidP="00CD4032">
            <w:pPr>
              <w:spacing w:after="120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Таблица 1</w:t>
            </w:r>
          </w:p>
        </w:tc>
      </w:tr>
      <w:tr w:rsidR="00A225B3" w:rsidRPr="00387653" w:rsidTr="003F6126">
        <w:tc>
          <w:tcPr>
            <w:tcW w:w="4928" w:type="dxa"/>
          </w:tcPr>
          <w:p w:rsidR="00A225B3" w:rsidRPr="00387653" w:rsidRDefault="00A225B3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И</w:t>
            </w:r>
            <w:r w:rsidRPr="00387653">
              <w:rPr>
                <w:b/>
                <w:bCs/>
                <w:sz w:val="26"/>
                <w:szCs w:val="26"/>
                <w:lang w:val="ru-RU"/>
              </w:rPr>
              <w:t>сточник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(причина) </w:t>
            </w:r>
            <w:r w:rsidRPr="00387653">
              <w:rPr>
                <w:b/>
                <w:bCs/>
                <w:sz w:val="26"/>
                <w:szCs w:val="26"/>
                <w:lang w:val="ru-RU"/>
              </w:rPr>
              <w:t>радиопомех</w:t>
            </w:r>
          </w:p>
        </w:tc>
        <w:tc>
          <w:tcPr>
            <w:tcW w:w="1559" w:type="dxa"/>
          </w:tcPr>
          <w:p w:rsidR="00A225B3" w:rsidRPr="00387653" w:rsidRDefault="00A225B3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Стандарт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214" w:type="dxa"/>
          </w:tcPr>
          <w:p w:rsidR="00A225B3" w:rsidRPr="00387653" w:rsidRDefault="00A225B3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Выполненные</w:t>
            </w:r>
            <w:r>
              <w:rPr>
                <w:b/>
                <w:sz w:val="26"/>
                <w:szCs w:val="26"/>
                <w:lang w:val="ru-RU"/>
              </w:rPr>
              <w:t xml:space="preserve"> (выполняемые)</w:t>
            </w:r>
            <w:r w:rsidRPr="00387653">
              <w:rPr>
                <w:b/>
                <w:sz w:val="26"/>
                <w:szCs w:val="26"/>
                <w:lang w:val="ru-RU"/>
              </w:rPr>
              <w:t xml:space="preserve"> работы</w:t>
            </w:r>
          </w:p>
        </w:tc>
      </w:tr>
      <w:tr w:rsidR="00A225B3" w:rsidRPr="006A518F" w:rsidTr="003F6126">
        <w:tc>
          <w:tcPr>
            <w:tcW w:w="4928" w:type="dxa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Радиопомехи базовым станциям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>и из-за работы радиотелефонов стандарта «</w:t>
            </w:r>
            <w:proofErr w:type="spellStart"/>
            <w:r w:rsidRPr="00352482">
              <w:rPr>
                <w:b/>
                <w:sz w:val="26"/>
                <w:szCs w:val="26"/>
                <w:lang w:val="ru-RU"/>
              </w:rPr>
              <w:t>Dect</w:t>
            </w:r>
            <w:proofErr w:type="spellEnd"/>
            <w:r w:rsidRPr="00352482">
              <w:rPr>
                <w:b/>
                <w:sz w:val="26"/>
                <w:szCs w:val="26"/>
                <w:lang w:val="ru-RU"/>
              </w:rPr>
              <w:t xml:space="preserve"> 6.0</w:t>
            </w:r>
            <w:r w:rsidRPr="00302021">
              <w:rPr>
                <w:sz w:val="26"/>
                <w:szCs w:val="26"/>
                <w:lang w:val="ru-RU"/>
              </w:rPr>
              <w:t>», работающих в полосе радиочастот 1920-1930 МГц.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9214" w:type="dxa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</w:t>
            </w:r>
            <w:r>
              <w:rPr>
                <w:b/>
                <w:sz w:val="26"/>
                <w:szCs w:val="26"/>
                <w:lang w:val="ru-RU"/>
              </w:rPr>
              <w:t xml:space="preserve">: </w:t>
            </w:r>
            <w:r w:rsidRPr="00095AC8">
              <w:rPr>
                <w:b/>
                <w:sz w:val="26"/>
                <w:szCs w:val="26"/>
              </w:rPr>
              <w:t>(Наибольшее количество случаев помех)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ru-RU"/>
              </w:rPr>
              <w:t>Пользователям радиотелефонов</w:t>
            </w:r>
            <w:r>
              <w:rPr>
                <w:sz w:val="26"/>
                <w:szCs w:val="26"/>
                <w:lang w:val="ru-RU"/>
              </w:rPr>
              <w:t xml:space="preserve"> стандарта «</w:t>
            </w:r>
            <w:proofErr w:type="spellStart"/>
            <w:r>
              <w:rPr>
                <w:sz w:val="26"/>
                <w:szCs w:val="26"/>
                <w:lang w:val="ru-RU"/>
              </w:rPr>
              <w:t>Dect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6.0» вручаются </w:t>
            </w:r>
            <w:r w:rsidRPr="00302021">
              <w:rPr>
                <w:sz w:val="26"/>
                <w:szCs w:val="26"/>
                <w:lang w:val="ru-RU"/>
              </w:rPr>
              <w:t>предписания о</w:t>
            </w:r>
            <w:r>
              <w:rPr>
                <w:sz w:val="26"/>
                <w:szCs w:val="26"/>
                <w:lang w:val="ru-RU"/>
              </w:rPr>
              <w:t xml:space="preserve"> необходимости прекращения использования данных радиотелефонов</w:t>
            </w:r>
            <w:r w:rsidRPr="00302021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Проводится исследование путей поступления данных радиотелефонов в обращение. </w:t>
            </w:r>
            <w:r w:rsidRPr="00E44E44">
              <w:rPr>
                <w:sz w:val="26"/>
                <w:szCs w:val="26"/>
                <w:lang w:val="ru-RU"/>
              </w:rPr>
              <w:t>Источники поступления: незаконный ввоз и несогласованное производство. Направлены предписания на предприятия и в места торговли об изъятии из продажи радиотелефонов стандарта «</w:t>
            </w:r>
            <w:proofErr w:type="spellStart"/>
            <w:r w:rsidRPr="00E44E44">
              <w:rPr>
                <w:sz w:val="26"/>
                <w:szCs w:val="26"/>
                <w:lang w:val="ru-RU"/>
              </w:rPr>
              <w:t>Dect</w:t>
            </w:r>
            <w:proofErr w:type="spellEnd"/>
            <w:r w:rsidRPr="00E44E44">
              <w:rPr>
                <w:sz w:val="26"/>
                <w:szCs w:val="26"/>
                <w:lang w:val="ru-RU"/>
              </w:rPr>
              <w:t xml:space="preserve"> 6.0».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По</w:t>
            </w:r>
            <w:r>
              <w:rPr>
                <w:sz w:val="26"/>
                <w:szCs w:val="26"/>
                <w:lang w:val="ru-RU"/>
              </w:rPr>
              <w:t>средством СМИ</w:t>
            </w:r>
            <w:r w:rsidRPr="00302021">
              <w:rPr>
                <w:sz w:val="26"/>
                <w:szCs w:val="26"/>
                <w:lang w:val="ru-RU"/>
              </w:rPr>
              <w:t xml:space="preserve"> осуществл</w:t>
            </w:r>
            <w:r>
              <w:rPr>
                <w:sz w:val="26"/>
                <w:szCs w:val="26"/>
                <w:lang w:val="ru-RU"/>
              </w:rPr>
              <w:t xml:space="preserve">яется периодическое </w:t>
            </w:r>
            <w:r w:rsidRPr="00302021">
              <w:rPr>
                <w:sz w:val="26"/>
                <w:szCs w:val="26"/>
                <w:lang w:val="ru-RU"/>
              </w:rPr>
              <w:t>информирование населения о незаконност</w:t>
            </w:r>
            <w:r>
              <w:rPr>
                <w:sz w:val="26"/>
                <w:szCs w:val="26"/>
                <w:lang w:val="ru-RU"/>
              </w:rPr>
              <w:t xml:space="preserve">и использования на территории Республики Беларусь таких </w:t>
            </w:r>
            <w:r w:rsidRPr="00302021">
              <w:rPr>
                <w:sz w:val="26"/>
                <w:szCs w:val="26"/>
                <w:lang w:val="ru-RU"/>
              </w:rPr>
              <w:t>радиотелефонов</w:t>
            </w:r>
            <w:r>
              <w:rPr>
                <w:sz w:val="26"/>
                <w:szCs w:val="26"/>
                <w:lang w:val="ru-RU"/>
              </w:rPr>
              <w:t>.</w:t>
            </w:r>
            <w:r w:rsidRPr="00302021">
              <w:rPr>
                <w:sz w:val="26"/>
                <w:szCs w:val="26"/>
                <w:lang w:val="ru-RU"/>
              </w:rPr>
              <w:t xml:space="preserve"> </w:t>
            </w:r>
          </w:p>
          <w:p w:rsidR="00A225B3" w:rsidRPr="00635115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Помехи</w:t>
            </w:r>
            <w:r>
              <w:rPr>
                <w:b/>
                <w:sz w:val="26"/>
                <w:szCs w:val="26"/>
                <w:lang w:val="ru-RU"/>
              </w:rPr>
              <w:t xml:space="preserve"> локализуются и</w:t>
            </w:r>
            <w:r w:rsidRPr="00635115">
              <w:rPr>
                <w:b/>
                <w:sz w:val="26"/>
                <w:szCs w:val="26"/>
                <w:lang w:val="ru-RU"/>
              </w:rPr>
              <w:t xml:space="preserve"> устран</w:t>
            </w:r>
            <w:r>
              <w:rPr>
                <w:b/>
                <w:sz w:val="26"/>
                <w:szCs w:val="26"/>
                <w:lang w:val="ru-RU"/>
              </w:rPr>
              <w:t>яются</w:t>
            </w:r>
            <w:r w:rsidRPr="00635115">
              <w:rPr>
                <w:b/>
                <w:sz w:val="26"/>
                <w:szCs w:val="26"/>
                <w:lang w:val="ru-RU"/>
              </w:rPr>
              <w:t>.</w:t>
            </w:r>
          </w:p>
          <w:p w:rsidR="00A225B3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АРМЕНИЯ: </w:t>
            </w:r>
            <w:r w:rsidRPr="003868CF">
              <w:rPr>
                <w:sz w:val="26"/>
                <w:szCs w:val="26"/>
                <w:lang w:val="ru-RU"/>
              </w:rPr>
              <w:t>Пользователям радиотелефон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3868CF">
              <w:rPr>
                <w:sz w:val="26"/>
                <w:szCs w:val="26"/>
                <w:lang w:val="ru-RU"/>
              </w:rPr>
              <w:t xml:space="preserve"> стандарта «</w:t>
            </w:r>
            <w:proofErr w:type="spellStart"/>
            <w:r w:rsidRPr="003868CF">
              <w:rPr>
                <w:sz w:val="26"/>
                <w:szCs w:val="26"/>
                <w:lang w:val="en-US"/>
              </w:rPr>
              <w:t>Dect</w:t>
            </w:r>
            <w:proofErr w:type="spellEnd"/>
            <w:r w:rsidRPr="003868CF">
              <w:rPr>
                <w:sz w:val="26"/>
                <w:szCs w:val="26"/>
                <w:lang w:val="ru-RU"/>
              </w:rPr>
              <w:t xml:space="preserve"> 6.0» </w:t>
            </w:r>
            <w:r>
              <w:rPr>
                <w:sz w:val="26"/>
                <w:szCs w:val="26"/>
                <w:lang w:val="ru-RU"/>
              </w:rPr>
              <w:t>указывается</w:t>
            </w:r>
            <w:r w:rsidRPr="003868CF">
              <w:rPr>
                <w:sz w:val="26"/>
                <w:szCs w:val="26"/>
                <w:lang w:val="ru-RU"/>
              </w:rPr>
              <w:t xml:space="preserve"> о недопустимости использования радиоэлектронных средств подобного типа.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35115">
              <w:rPr>
                <w:b/>
                <w:sz w:val="26"/>
                <w:szCs w:val="26"/>
                <w:lang w:val="ru-RU"/>
              </w:rPr>
              <w:t>Помехи</w:t>
            </w:r>
            <w:r>
              <w:rPr>
                <w:b/>
                <w:sz w:val="26"/>
                <w:szCs w:val="26"/>
                <w:lang w:val="ru-RU"/>
              </w:rPr>
              <w:t xml:space="preserve"> локализуются и</w:t>
            </w:r>
            <w:r w:rsidRPr="00635115">
              <w:rPr>
                <w:b/>
                <w:sz w:val="26"/>
                <w:szCs w:val="26"/>
                <w:lang w:val="ru-RU"/>
              </w:rPr>
              <w:t xml:space="preserve"> устран</w:t>
            </w:r>
            <w:r>
              <w:rPr>
                <w:b/>
                <w:sz w:val="26"/>
                <w:szCs w:val="26"/>
                <w:lang w:val="ru-RU"/>
              </w:rPr>
              <w:t>яются</w:t>
            </w:r>
            <w:r w:rsidRPr="00635115">
              <w:rPr>
                <w:b/>
                <w:sz w:val="26"/>
                <w:szCs w:val="26"/>
                <w:lang w:val="ru-RU"/>
              </w:rPr>
              <w:t>.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 w:val="26"/>
                <w:szCs w:val="26"/>
                <w:lang w:val="ru-RU"/>
              </w:rPr>
              <w:t>Т</w:t>
            </w:r>
            <w:r w:rsidRPr="006A518F">
              <w:rPr>
                <w:sz w:val="26"/>
                <w:szCs w:val="26"/>
                <w:lang w:val="ru-RU"/>
              </w:rPr>
              <w:t>ерриториальны</w:t>
            </w:r>
            <w:r>
              <w:rPr>
                <w:sz w:val="26"/>
                <w:szCs w:val="26"/>
                <w:lang w:val="ru-RU"/>
              </w:rPr>
              <w:t>ми</w:t>
            </w:r>
            <w:r w:rsidRPr="006A518F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ами</w:t>
            </w:r>
            <w:r w:rsidRPr="006A518F">
              <w:rPr>
                <w:sz w:val="26"/>
                <w:szCs w:val="26"/>
                <w:lang w:val="ru-RU"/>
              </w:rPr>
              <w:t xml:space="preserve"> Роскомнадзора</w:t>
            </w:r>
            <w:r>
              <w:rPr>
                <w:sz w:val="26"/>
                <w:szCs w:val="26"/>
                <w:lang w:val="ru-RU"/>
              </w:rPr>
              <w:t xml:space="preserve"> направляются предписания владельцам </w:t>
            </w:r>
            <w:r w:rsidRPr="00302021">
              <w:rPr>
                <w:sz w:val="26"/>
                <w:szCs w:val="26"/>
                <w:lang w:val="ru-RU"/>
              </w:rPr>
              <w:t>радиотелефонов</w:t>
            </w:r>
            <w:r>
              <w:rPr>
                <w:sz w:val="26"/>
                <w:szCs w:val="26"/>
                <w:lang w:val="ru-RU"/>
              </w:rPr>
              <w:t xml:space="preserve"> стандарта «</w:t>
            </w:r>
            <w:proofErr w:type="spellStart"/>
            <w:r>
              <w:rPr>
                <w:sz w:val="26"/>
                <w:szCs w:val="26"/>
                <w:lang w:val="ru-RU"/>
              </w:rPr>
              <w:t>Dect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6.0» о прекращении использования данных радиоэлектронных средств.</w:t>
            </w:r>
          </w:p>
          <w:p w:rsidR="00A225B3" w:rsidRPr="006A518F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Помехи</w:t>
            </w:r>
            <w:r>
              <w:rPr>
                <w:b/>
                <w:sz w:val="26"/>
                <w:szCs w:val="26"/>
                <w:lang w:val="ru-RU"/>
              </w:rPr>
              <w:t xml:space="preserve"> локализуются и</w:t>
            </w:r>
            <w:r w:rsidRPr="00635115">
              <w:rPr>
                <w:b/>
                <w:sz w:val="26"/>
                <w:szCs w:val="26"/>
                <w:lang w:val="ru-RU"/>
              </w:rPr>
              <w:t xml:space="preserve"> устран</w:t>
            </w:r>
            <w:r>
              <w:rPr>
                <w:b/>
                <w:sz w:val="26"/>
                <w:szCs w:val="26"/>
                <w:lang w:val="ru-RU"/>
              </w:rPr>
              <w:t>яются</w:t>
            </w:r>
            <w:r w:rsidRPr="00635115">
              <w:rPr>
                <w:b/>
                <w:sz w:val="26"/>
                <w:szCs w:val="26"/>
                <w:lang w:val="ru-RU"/>
              </w:rPr>
              <w:t>.</w:t>
            </w:r>
          </w:p>
        </w:tc>
      </w:tr>
      <w:tr w:rsidR="00A225B3" w:rsidRPr="00302021" w:rsidTr="003F6126">
        <w:tc>
          <w:tcPr>
            <w:tcW w:w="4928" w:type="dxa"/>
            <w:vMerge w:val="restart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Радиопомехи </w:t>
            </w:r>
            <w:r w:rsidRPr="00F8611F">
              <w:rPr>
                <w:b/>
                <w:sz w:val="26"/>
                <w:szCs w:val="26"/>
                <w:lang w:val="ru-RU"/>
              </w:rPr>
              <w:t>из-за технической неисправности</w:t>
            </w:r>
            <w:r w:rsidRPr="00302021">
              <w:rPr>
                <w:sz w:val="26"/>
                <w:szCs w:val="26"/>
                <w:lang w:val="ru-RU"/>
              </w:rPr>
              <w:t xml:space="preserve"> на ба</w:t>
            </w:r>
            <w:r>
              <w:rPr>
                <w:sz w:val="26"/>
                <w:szCs w:val="26"/>
                <w:lang w:val="ru-RU"/>
              </w:rPr>
              <w:t xml:space="preserve">зовой станции другого оператора, в том числе </w:t>
            </w:r>
            <w:r w:rsidRPr="00156820">
              <w:rPr>
                <w:sz w:val="26"/>
                <w:szCs w:val="26"/>
                <w:lang w:val="ru-RU"/>
              </w:rPr>
              <w:t xml:space="preserve">из-за </w:t>
            </w:r>
            <w:r>
              <w:rPr>
                <w:sz w:val="26"/>
                <w:szCs w:val="26"/>
                <w:lang w:val="ru-RU"/>
              </w:rPr>
              <w:t xml:space="preserve">влияния интермодуляционного излучения от неисправной </w:t>
            </w:r>
            <w:r w:rsidRPr="00302021">
              <w:rPr>
                <w:sz w:val="26"/>
                <w:szCs w:val="26"/>
                <w:lang w:val="ru-RU"/>
              </w:rPr>
              <w:t>ба</w:t>
            </w:r>
            <w:r>
              <w:rPr>
                <w:sz w:val="26"/>
                <w:szCs w:val="26"/>
                <w:lang w:val="ru-RU"/>
              </w:rPr>
              <w:t xml:space="preserve">зовой станции другого оператора (радиопомехи также могут влиять на работу абонентских </w:t>
            </w:r>
            <w:r>
              <w:rPr>
                <w:sz w:val="26"/>
                <w:szCs w:val="26"/>
                <w:lang w:val="ru-RU"/>
              </w:rPr>
              <w:lastRenderedPageBreak/>
              <w:t>терминалов, работающих</w:t>
            </w:r>
            <w:r w:rsidRPr="00302021">
              <w:rPr>
                <w:sz w:val="26"/>
                <w:szCs w:val="26"/>
                <w:lang w:val="ru-RU"/>
              </w:rPr>
              <w:t xml:space="preserve"> в сети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).</w:t>
            </w:r>
          </w:p>
        </w:tc>
        <w:tc>
          <w:tcPr>
            <w:tcW w:w="1559" w:type="dxa"/>
            <w:vMerge w:val="restart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lastRenderedPageBreak/>
              <w:t>GSM-900/1800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LTE 2600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 основании обращения оператора сотовой подвижной связи радиочастотным органом</w:t>
            </w:r>
            <w:r w:rsidRPr="005F1AB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проводятся мероприятия</w:t>
            </w:r>
            <w:r w:rsidRPr="005F1ABB">
              <w:rPr>
                <w:sz w:val="26"/>
                <w:szCs w:val="26"/>
                <w:lang w:val="ru-RU"/>
              </w:rPr>
              <w:t xml:space="preserve"> по локализации </w:t>
            </w:r>
            <w:r>
              <w:rPr>
                <w:sz w:val="26"/>
                <w:szCs w:val="26"/>
                <w:lang w:val="ru-RU"/>
              </w:rPr>
              <w:t>источника</w:t>
            </w:r>
            <w:r w:rsidRPr="005F1ABB">
              <w:rPr>
                <w:sz w:val="26"/>
                <w:szCs w:val="26"/>
                <w:lang w:val="ru-RU"/>
              </w:rPr>
              <w:t xml:space="preserve"> радиопомех.</w:t>
            </w:r>
            <w:r>
              <w:rPr>
                <w:sz w:val="26"/>
                <w:szCs w:val="26"/>
                <w:lang w:val="ru-RU"/>
              </w:rPr>
              <w:t xml:space="preserve"> Направляется</w:t>
            </w:r>
            <w:r w:rsidRPr="00CB76FC">
              <w:rPr>
                <w:sz w:val="26"/>
                <w:szCs w:val="26"/>
                <w:lang w:val="ru-RU"/>
              </w:rPr>
              <w:t xml:space="preserve"> предписани</w:t>
            </w:r>
            <w:r>
              <w:rPr>
                <w:sz w:val="26"/>
                <w:szCs w:val="26"/>
                <w:lang w:val="ru-RU"/>
              </w:rPr>
              <w:t>е</w:t>
            </w:r>
            <w:r w:rsidRPr="00CB76FC">
              <w:rPr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б устранении</w:t>
            </w:r>
            <w:r w:rsidRPr="00302021">
              <w:rPr>
                <w:sz w:val="26"/>
                <w:szCs w:val="26"/>
                <w:lang w:val="ru-RU"/>
              </w:rPr>
              <w:t xml:space="preserve"> технической неисправнос</w:t>
            </w:r>
            <w:r>
              <w:rPr>
                <w:sz w:val="26"/>
                <w:szCs w:val="26"/>
                <w:lang w:val="ru-RU"/>
              </w:rPr>
              <w:t>ти на базовой станции</w:t>
            </w:r>
            <w:r w:rsidRPr="00302021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Радиопомехи оперативно устраняются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оператором.</w:t>
            </w:r>
          </w:p>
          <w:p w:rsidR="002D39EE" w:rsidRPr="00302021" w:rsidRDefault="002D39EE" w:rsidP="002D39EE">
            <w:pPr>
              <w:rPr>
                <w:sz w:val="26"/>
                <w:szCs w:val="26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Pr="00095AC8">
              <w:rPr>
                <w:b/>
                <w:sz w:val="26"/>
                <w:szCs w:val="26"/>
              </w:rPr>
              <w:t>(Наибольшее количество случаев помех)</w:t>
            </w:r>
            <w:r>
              <w:rPr>
                <w:sz w:val="26"/>
                <w:szCs w:val="26"/>
                <w:lang w:val="ru-RU"/>
              </w:rPr>
              <w:t xml:space="preserve"> По обращению оператора сотовой подвижной связи радиочастотным службам</w:t>
            </w:r>
            <w:r w:rsidRPr="005F1AB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проводятся </w:t>
            </w:r>
            <w:r>
              <w:rPr>
                <w:sz w:val="26"/>
                <w:szCs w:val="26"/>
                <w:lang w:val="ru-RU"/>
              </w:rPr>
              <w:lastRenderedPageBreak/>
              <w:t>контрольные работы</w:t>
            </w:r>
            <w:r w:rsidRPr="005F1ABB">
              <w:rPr>
                <w:sz w:val="26"/>
                <w:szCs w:val="26"/>
                <w:lang w:val="ru-RU"/>
              </w:rPr>
              <w:t xml:space="preserve"> по локализации </w:t>
            </w:r>
            <w:r>
              <w:rPr>
                <w:sz w:val="26"/>
                <w:szCs w:val="26"/>
                <w:lang w:val="ru-RU"/>
              </w:rPr>
              <w:t>источника</w:t>
            </w:r>
            <w:r w:rsidRPr="005F1ABB">
              <w:rPr>
                <w:sz w:val="26"/>
                <w:szCs w:val="26"/>
                <w:lang w:val="ru-RU"/>
              </w:rPr>
              <w:t xml:space="preserve"> радиопомех.</w:t>
            </w:r>
            <w:r>
              <w:rPr>
                <w:sz w:val="26"/>
                <w:szCs w:val="26"/>
                <w:lang w:val="ru-RU"/>
              </w:rPr>
              <w:t xml:space="preserve"> Выдаются</w:t>
            </w:r>
            <w:r w:rsidRPr="00CB76FC">
              <w:rPr>
                <w:sz w:val="26"/>
                <w:szCs w:val="26"/>
                <w:lang w:val="ru-RU"/>
              </w:rPr>
              <w:t xml:space="preserve"> предписани</w:t>
            </w:r>
            <w:r>
              <w:rPr>
                <w:sz w:val="26"/>
                <w:szCs w:val="26"/>
                <w:lang w:val="ru-RU"/>
              </w:rPr>
              <w:t xml:space="preserve">я сотовому оператору </w:t>
            </w:r>
            <w:r w:rsidRPr="00302021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б устранении</w:t>
            </w:r>
            <w:r w:rsidRPr="00302021">
              <w:rPr>
                <w:sz w:val="26"/>
                <w:szCs w:val="26"/>
                <w:lang w:val="ru-RU"/>
              </w:rPr>
              <w:t xml:space="preserve"> технической неисправнос</w:t>
            </w:r>
            <w:r>
              <w:rPr>
                <w:sz w:val="26"/>
                <w:szCs w:val="26"/>
                <w:lang w:val="ru-RU"/>
              </w:rPr>
              <w:t>ти на базовой станции</w:t>
            </w:r>
            <w:r w:rsidRPr="00302021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Радиопомехи из-за технической неисправности на базовой станции оперативно устраняются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оператором.</w:t>
            </w:r>
          </w:p>
        </w:tc>
      </w:tr>
      <w:tr w:rsidR="00A225B3" w:rsidRPr="00E83B73" w:rsidTr="003F6126">
        <w:tc>
          <w:tcPr>
            <w:tcW w:w="4928" w:type="dxa"/>
            <w:vMerge/>
          </w:tcPr>
          <w:p w:rsidR="00A225B3" w:rsidRPr="00302021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214" w:type="dxa"/>
          </w:tcPr>
          <w:p w:rsidR="00A225B3" w:rsidRPr="00E83B73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 w:val="26"/>
                <w:szCs w:val="26"/>
                <w:lang w:val="ru-RU"/>
              </w:rPr>
              <w:t xml:space="preserve">Информация о технической неисправности на базовой станции направляется оператору. Радиопомеха оперативно устраняется оператором. </w:t>
            </w:r>
          </w:p>
        </w:tc>
      </w:tr>
      <w:tr w:rsidR="00A225B3" w:rsidRPr="00E83B73" w:rsidTr="003F6126">
        <w:tc>
          <w:tcPr>
            <w:tcW w:w="4928" w:type="dxa"/>
            <w:vMerge/>
          </w:tcPr>
          <w:p w:rsidR="00A225B3" w:rsidRPr="00302021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CDMA</w:t>
            </w:r>
            <w:r w:rsidRPr="00A615A0">
              <w:rPr>
                <w:b/>
                <w:sz w:val="26"/>
                <w:szCs w:val="26"/>
              </w:rPr>
              <w:t>-</w:t>
            </w:r>
            <w:r w:rsidRPr="00A615A0">
              <w:rPr>
                <w:b/>
                <w:sz w:val="26"/>
                <w:szCs w:val="26"/>
                <w:lang w:val="ru-RU"/>
              </w:rPr>
              <w:t>2000-1х</w:t>
            </w:r>
          </w:p>
        </w:tc>
        <w:tc>
          <w:tcPr>
            <w:tcW w:w="9214" w:type="dxa"/>
          </w:tcPr>
          <w:p w:rsidR="00A225B3" w:rsidRPr="00E83B73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УЗБЕКИСТАН:</w:t>
            </w:r>
            <w:r w:rsidRPr="00AE7ED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Выдаются предписания сотовому оператору для проведения профилактических работ. Оператор проводит замену неисправного оборудования. </w:t>
            </w:r>
          </w:p>
        </w:tc>
      </w:tr>
      <w:tr w:rsidR="00A225B3" w:rsidRPr="00302021" w:rsidTr="003F6126">
        <w:tc>
          <w:tcPr>
            <w:tcW w:w="4928" w:type="dxa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Радиопомехи базовым станциям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из-за нарушения работы </w:t>
            </w:r>
            <w:r w:rsidRPr="00F8611F">
              <w:rPr>
                <w:b/>
                <w:sz w:val="26"/>
                <w:szCs w:val="26"/>
                <w:lang w:val="ru-RU"/>
              </w:rPr>
              <w:t>внутрисистемного</w:t>
            </w:r>
            <w:r w:rsidRPr="00302021">
              <w:rPr>
                <w:sz w:val="26"/>
                <w:szCs w:val="26"/>
                <w:lang w:val="ru-RU"/>
              </w:rPr>
              <w:t xml:space="preserve"> оборудования оператора.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 xml:space="preserve">GSM-900, </w:t>
            </w:r>
            <w:r w:rsidRPr="00A615A0">
              <w:rPr>
                <w:b/>
                <w:sz w:val="26"/>
                <w:szCs w:val="26"/>
                <w:lang w:val="en-US"/>
              </w:rPr>
              <w:t>UMTS-900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Информация о проблеме направляется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оператору. Радиопомех</w:t>
            </w:r>
            <w:r>
              <w:rPr>
                <w:sz w:val="26"/>
                <w:szCs w:val="26"/>
                <w:lang w:val="ru-RU"/>
              </w:rPr>
              <w:t>и оперативно устраняются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оператором.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КАЗАХСТАН:</w:t>
            </w:r>
            <w:r>
              <w:rPr>
                <w:sz w:val="26"/>
                <w:szCs w:val="26"/>
                <w:lang w:val="ru-RU"/>
              </w:rPr>
              <w:t xml:space="preserve"> На основании обращения оператора сотовой подвижной связи на возникновение интерференции, уполномоченным органом в области связи проводится проверка на соответствие РЭС заявителя, в случае несоответствия РЭС оператору сотовой связи направляется Акт о несоответствии РЭС. </w:t>
            </w:r>
            <w:r w:rsidRPr="00302021">
              <w:rPr>
                <w:sz w:val="26"/>
                <w:szCs w:val="26"/>
                <w:lang w:val="ru-RU"/>
              </w:rPr>
              <w:t>Радиопомеха устран</w:t>
            </w:r>
            <w:r>
              <w:rPr>
                <w:sz w:val="26"/>
                <w:szCs w:val="26"/>
                <w:lang w:val="ru-RU"/>
              </w:rPr>
              <w:t>яется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</w:t>
            </w:r>
            <w:r>
              <w:rPr>
                <w:sz w:val="26"/>
                <w:szCs w:val="26"/>
                <w:lang w:val="ru-RU"/>
              </w:rPr>
              <w:t xml:space="preserve">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 w:val="26"/>
                <w:szCs w:val="26"/>
                <w:lang w:val="ru-RU"/>
              </w:rPr>
              <w:t>Информация о проблеме направляется</w:t>
            </w:r>
            <w:r w:rsidRPr="00A26D70">
              <w:rPr>
                <w:sz w:val="26"/>
                <w:szCs w:val="26"/>
                <w:lang w:val="ru-RU"/>
              </w:rPr>
              <w:t xml:space="preserve"> оператору. </w:t>
            </w:r>
            <w:r>
              <w:rPr>
                <w:sz w:val="26"/>
                <w:szCs w:val="26"/>
                <w:lang w:val="ru-RU"/>
              </w:rPr>
              <w:t>Радиопомеха оперативно устраняется</w:t>
            </w:r>
            <w:r w:rsidRPr="00A26D70">
              <w:rPr>
                <w:sz w:val="26"/>
                <w:szCs w:val="26"/>
                <w:lang w:val="ru-RU"/>
              </w:rPr>
              <w:t xml:space="preserve"> оператором.</w:t>
            </w:r>
          </w:p>
        </w:tc>
      </w:tr>
      <w:tr w:rsidR="00A225B3" w:rsidRPr="00302021" w:rsidTr="003F6126">
        <w:tc>
          <w:tcPr>
            <w:tcW w:w="4928" w:type="dxa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из-за нарушения условий обеспечения </w:t>
            </w:r>
            <w:r w:rsidRPr="00F8611F">
              <w:rPr>
                <w:b/>
                <w:sz w:val="26"/>
                <w:szCs w:val="26"/>
                <w:lang w:val="ru-RU"/>
              </w:rPr>
              <w:t>электромагнитной совместимости</w:t>
            </w:r>
            <w:r w:rsidRPr="00302021">
              <w:rPr>
                <w:sz w:val="26"/>
                <w:szCs w:val="26"/>
                <w:lang w:val="ru-RU"/>
              </w:rPr>
              <w:t xml:space="preserve"> радиоэл</w:t>
            </w:r>
            <w:r>
              <w:rPr>
                <w:sz w:val="26"/>
                <w:szCs w:val="26"/>
                <w:lang w:val="ru-RU"/>
              </w:rPr>
              <w:t xml:space="preserve">ектронными средствами оператора, в том числе из-за некорректной регулировки мощности </w:t>
            </w:r>
            <w:r w:rsidRPr="00302021">
              <w:rPr>
                <w:sz w:val="26"/>
                <w:szCs w:val="26"/>
                <w:lang w:val="ru-RU"/>
              </w:rPr>
              <w:t>базовой станции другого оператора</w:t>
            </w:r>
            <w:r>
              <w:rPr>
                <w:sz w:val="26"/>
                <w:szCs w:val="26"/>
                <w:lang w:val="ru-RU"/>
              </w:rPr>
              <w:t xml:space="preserve"> (помехи соседних каналов)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LTE-1800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 основании обращения оператора сотовой подвижной связи радиочастотным органом</w:t>
            </w:r>
            <w:r w:rsidRPr="005F1AB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проводятся мероприятия</w:t>
            </w:r>
            <w:r w:rsidRPr="005F1ABB">
              <w:rPr>
                <w:sz w:val="26"/>
                <w:szCs w:val="26"/>
                <w:lang w:val="ru-RU"/>
              </w:rPr>
              <w:t xml:space="preserve"> по локализации </w:t>
            </w:r>
            <w:r>
              <w:rPr>
                <w:sz w:val="26"/>
                <w:szCs w:val="26"/>
                <w:lang w:val="ru-RU"/>
              </w:rPr>
              <w:t>источника</w:t>
            </w:r>
            <w:r w:rsidRPr="005F1ABB">
              <w:rPr>
                <w:sz w:val="26"/>
                <w:szCs w:val="26"/>
                <w:lang w:val="ru-RU"/>
              </w:rPr>
              <w:t xml:space="preserve"> радиопомех.</w:t>
            </w:r>
            <w:r>
              <w:rPr>
                <w:sz w:val="26"/>
                <w:szCs w:val="26"/>
                <w:lang w:val="ru-RU"/>
              </w:rPr>
              <w:t xml:space="preserve">  Направляется</w:t>
            </w:r>
            <w:r w:rsidRPr="00CB76FC">
              <w:rPr>
                <w:sz w:val="26"/>
                <w:szCs w:val="26"/>
                <w:lang w:val="ru-RU"/>
              </w:rPr>
              <w:t xml:space="preserve"> предписани</w:t>
            </w:r>
            <w:r>
              <w:rPr>
                <w:sz w:val="26"/>
                <w:szCs w:val="26"/>
                <w:lang w:val="ru-RU"/>
              </w:rPr>
              <w:t>е</w:t>
            </w:r>
            <w:r w:rsidRPr="00CB76FC">
              <w:rPr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б устранении радиопомех</w:t>
            </w:r>
            <w:r w:rsidRPr="00302021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Радиопомехи оперативно устраняются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оператором.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КАЗАХСТАН:</w:t>
            </w:r>
            <w:r>
              <w:rPr>
                <w:sz w:val="26"/>
                <w:szCs w:val="26"/>
                <w:lang w:val="ru-RU"/>
              </w:rPr>
              <w:t xml:space="preserve"> На основании обращения оператора сотовой связи на возникновение внешней интерференции, уполномоченным органом в области связи проводятся мероприятия по поиску базовых станций с завышенной мощностью. 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итогам мероприятий уполномоченный орган в области связи направляет и</w:t>
            </w:r>
            <w:r w:rsidRPr="00302021">
              <w:rPr>
                <w:sz w:val="26"/>
                <w:szCs w:val="26"/>
                <w:lang w:val="ru-RU"/>
              </w:rPr>
              <w:t>нформаци</w:t>
            </w:r>
            <w:r>
              <w:rPr>
                <w:sz w:val="26"/>
                <w:szCs w:val="26"/>
                <w:lang w:val="ru-RU"/>
              </w:rPr>
              <w:t>ю</w:t>
            </w:r>
            <w:r w:rsidRPr="0064256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оператору сотовой связи</w:t>
            </w:r>
            <w:r w:rsidRPr="0064256F">
              <w:rPr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ru-RU"/>
              </w:rPr>
              <w:t>о технической неисправности базо</w:t>
            </w:r>
            <w:r>
              <w:rPr>
                <w:sz w:val="26"/>
                <w:szCs w:val="26"/>
                <w:lang w:val="ru-RU"/>
              </w:rPr>
              <w:t xml:space="preserve">вой станции. </w:t>
            </w:r>
            <w:r w:rsidRPr="00302021">
              <w:rPr>
                <w:sz w:val="26"/>
                <w:szCs w:val="26"/>
                <w:lang w:val="ru-RU"/>
              </w:rPr>
              <w:t>Радиопомеха устран</w:t>
            </w:r>
            <w:r>
              <w:rPr>
                <w:sz w:val="26"/>
                <w:szCs w:val="26"/>
                <w:lang w:val="ru-RU"/>
              </w:rPr>
              <w:t>яются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</w:t>
            </w:r>
            <w:r>
              <w:rPr>
                <w:sz w:val="26"/>
                <w:szCs w:val="26"/>
                <w:lang w:val="ru-RU"/>
              </w:rPr>
              <w:t xml:space="preserve">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 w:val="26"/>
                <w:szCs w:val="26"/>
                <w:lang w:val="ru-RU"/>
              </w:rPr>
              <w:t>Информация о проблеме направляется</w:t>
            </w:r>
            <w:r w:rsidRPr="00A26D70">
              <w:rPr>
                <w:sz w:val="26"/>
                <w:szCs w:val="26"/>
                <w:lang w:val="ru-RU"/>
              </w:rPr>
              <w:t xml:space="preserve"> оператору. </w:t>
            </w:r>
            <w:r>
              <w:rPr>
                <w:sz w:val="26"/>
                <w:szCs w:val="26"/>
                <w:lang w:val="ru-RU"/>
              </w:rPr>
              <w:t>Радиопомеха оперативно устраняется</w:t>
            </w:r>
            <w:r w:rsidRPr="00A26D70">
              <w:rPr>
                <w:sz w:val="26"/>
                <w:szCs w:val="26"/>
                <w:lang w:val="ru-RU"/>
              </w:rPr>
              <w:t xml:space="preserve"> оператором.</w:t>
            </w:r>
          </w:p>
        </w:tc>
      </w:tr>
      <w:tr w:rsidR="00A225B3" w:rsidRPr="00A028CA" w:rsidTr="003F6126">
        <w:tc>
          <w:tcPr>
            <w:tcW w:w="4928" w:type="dxa"/>
            <w:vMerge w:val="restart"/>
          </w:tcPr>
          <w:p w:rsidR="00A225B3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из-за неисправного </w:t>
            </w:r>
            <w:r w:rsidRPr="00F8611F">
              <w:rPr>
                <w:b/>
                <w:sz w:val="26"/>
                <w:szCs w:val="26"/>
                <w:lang w:val="ru-RU"/>
              </w:rPr>
              <w:t>антенного усилителя ТВ антенны.</w:t>
            </w:r>
          </w:p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ru-RU"/>
              </w:rPr>
              <w:t xml:space="preserve">Пользователям </w:t>
            </w:r>
            <w:r>
              <w:rPr>
                <w:sz w:val="26"/>
                <w:szCs w:val="26"/>
                <w:lang w:val="ru-RU"/>
              </w:rPr>
              <w:t xml:space="preserve">мешающих ТВ антенн вручаются </w:t>
            </w:r>
            <w:r w:rsidRPr="00302021">
              <w:rPr>
                <w:sz w:val="26"/>
                <w:szCs w:val="26"/>
                <w:lang w:val="ru-RU"/>
              </w:rPr>
              <w:t>предписания о</w:t>
            </w:r>
            <w:r>
              <w:rPr>
                <w:sz w:val="26"/>
                <w:szCs w:val="26"/>
                <w:lang w:val="ru-RU"/>
              </w:rPr>
              <w:t xml:space="preserve"> необходимости прекращения использования </w:t>
            </w:r>
            <w:r w:rsidRPr="00302021">
              <w:rPr>
                <w:sz w:val="26"/>
                <w:szCs w:val="26"/>
                <w:lang w:val="ru-RU"/>
              </w:rPr>
              <w:t>неисправного антенного усилителя.</w:t>
            </w:r>
            <w:r>
              <w:rPr>
                <w:sz w:val="26"/>
                <w:szCs w:val="26"/>
                <w:lang w:val="ru-RU"/>
              </w:rPr>
              <w:t xml:space="preserve"> Помеха</w:t>
            </w:r>
            <w:r w:rsidRPr="001D300E">
              <w:rPr>
                <w:sz w:val="26"/>
                <w:szCs w:val="26"/>
                <w:lang w:val="ru-RU"/>
              </w:rPr>
              <w:t xml:space="preserve"> устранен</w:t>
            </w:r>
            <w:r>
              <w:rPr>
                <w:sz w:val="26"/>
                <w:szCs w:val="26"/>
                <w:lang w:val="ru-RU"/>
              </w:rPr>
              <w:t>а</w:t>
            </w:r>
            <w:r w:rsidRPr="001D300E">
              <w:rPr>
                <w:sz w:val="26"/>
                <w:szCs w:val="26"/>
                <w:lang w:val="ru-RU"/>
              </w:rPr>
              <w:t>.</w:t>
            </w:r>
          </w:p>
          <w:p w:rsidR="00A225B3" w:rsidRPr="00A028CA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АРМЕНИЯ: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D300E">
              <w:rPr>
                <w:sz w:val="26"/>
                <w:szCs w:val="26"/>
                <w:lang w:val="ru-RU"/>
              </w:rPr>
              <w:t>После выключения антенны телевизионного приема марки “</w:t>
            </w:r>
            <w:proofErr w:type="spellStart"/>
            <w:r w:rsidRPr="001D300E">
              <w:rPr>
                <w:sz w:val="26"/>
                <w:szCs w:val="26"/>
                <w:lang w:val="ru-RU"/>
              </w:rPr>
              <w:t>Philips</w:t>
            </w:r>
            <w:proofErr w:type="spellEnd"/>
            <w:r w:rsidRPr="001D300E">
              <w:rPr>
                <w:sz w:val="26"/>
                <w:szCs w:val="26"/>
                <w:lang w:val="ru-RU"/>
              </w:rPr>
              <w:t xml:space="preserve"> AVK-7”</w:t>
            </w:r>
            <w:r>
              <w:rPr>
                <w:sz w:val="26"/>
                <w:szCs w:val="26"/>
                <w:lang w:val="ru-RU"/>
              </w:rPr>
              <w:t xml:space="preserve"> (</w:t>
            </w:r>
            <w:r w:rsidRPr="00D95137">
              <w:rPr>
                <w:sz w:val="26"/>
                <w:szCs w:val="26"/>
                <w:lang w:val="ru-RU"/>
              </w:rPr>
              <w:t>1905.0 – 1940.0 МГц</w:t>
            </w:r>
            <w:r>
              <w:rPr>
                <w:sz w:val="26"/>
                <w:szCs w:val="26"/>
                <w:lang w:val="ru-RU"/>
              </w:rPr>
              <w:t>)</w:t>
            </w:r>
            <w:r w:rsidRPr="001D300E">
              <w:rPr>
                <w:sz w:val="26"/>
                <w:szCs w:val="26"/>
                <w:lang w:val="ru-RU"/>
              </w:rPr>
              <w:t>, помеха исчезла.</w:t>
            </w:r>
          </w:p>
        </w:tc>
      </w:tr>
      <w:tr w:rsidR="00A225B3" w:rsidRPr="00635115" w:rsidTr="003F6126">
        <w:tc>
          <w:tcPr>
            <w:tcW w:w="4928" w:type="dxa"/>
            <w:vMerge/>
          </w:tcPr>
          <w:p w:rsidR="00A225B3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CDMA</w:t>
            </w:r>
            <w:r w:rsidRPr="00A615A0">
              <w:rPr>
                <w:b/>
                <w:sz w:val="26"/>
                <w:szCs w:val="26"/>
              </w:rPr>
              <w:t>-</w:t>
            </w:r>
            <w:r w:rsidRPr="00A615A0">
              <w:rPr>
                <w:b/>
                <w:sz w:val="26"/>
                <w:szCs w:val="26"/>
                <w:lang w:val="ru-RU"/>
              </w:rPr>
              <w:t>2000-1х</w:t>
            </w:r>
          </w:p>
        </w:tc>
        <w:tc>
          <w:tcPr>
            <w:tcW w:w="9214" w:type="dxa"/>
          </w:tcPr>
          <w:p w:rsidR="00A225B3" w:rsidRPr="00635115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УЗБЕКИСТАН:</w:t>
            </w:r>
            <w:r w:rsidRPr="00AE7ED5">
              <w:rPr>
                <w:sz w:val="26"/>
                <w:szCs w:val="26"/>
                <w:lang w:val="ru-RU"/>
              </w:rPr>
              <w:t xml:space="preserve"> </w:t>
            </w:r>
            <w:r w:rsidRPr="00095AC8">
              <w:rPr>
                <w:b/>
                <w:sz w:val="26"/>
                <w:szCs w:val="26"/>
              </w:rPr>
              <w:t>(Наибольшее количество случаев помех)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 требованию контролирующего органа пользователем ТВ антенны прекращено использование неисправного антенного усилителя. Активная приемная ТВ антенна демонтирована.</w:t>
            </w:r>
          </w:p>
        </w:tc>
      </w:tr>
      <w:tr w:rsidR="00A225B3" w:rsidRPr="007E65F6" w:rsidTr="003F6126">
        <w:tc>
          <w:tcPr>
            <w:tcW w:w="4928" w:type="dxa"/>
            <w:vMerge/>
          </w:tcPr>
          <w:p w:rsidR="00A225B3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GSM-900/1800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9214" w:type="dxa"/>
          </w:tcPr>
          <w:p w:rsidR="00A225B3" w:rsidRPr="007E65F6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7E65F6">
              <w:rPr>
                <w:sz w:val="26"/>
                <w:szCs w:val="26"/>
                <w:lang w:val="ru-RU"/>
              </w:rPr>
              <w:t>По требованию Территориальны</w:t>
            </w:r>
            <w:r>
              <w:rPr>
                <w:sz w:val="26"/>
                <w:szCs w:val="26"/>
                <w:lang w:val="ru-RU"/>
              </w:rPr>
              <w:t>х</w:t>
            </w:r>
            <w:r w:rsidRPr="007E65F6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7E65F6">
              <w:rPr>
                <w:sz w:val="26"/>
                <w:szCs w:val="26"/>
                <w:lang w:val="ru-RU"/>
              </w:rPr>
              <w:t xml:space="preserve"> Роскомнадзора </w:t>
            </w:r>
            <w:r>
              <w:rPr>
                <w:sz w:val="26"/>
                <w:szCs w:val="26"/>
                <w:lang w:val="ru-RU"/>
              </w:rPr>
              <w:t>пользователь</w:t>
            </w:r>
            <w:r w:rsidRPr="007E65F6">
              <w:rPr>
                <w:sz w:val="26"/>
                <w:szCs w:val="26"/>
                <w:lang w:val="ru-RU"/>
              </w:rPr>
              <w:t xml:space="preserve"> ТВ антенн</w:t>
            </w:r>
            <w:r>
              <w:rPr>
                <w:sz w:val="26"/>
                <w:szCs w:val="26"/>
                <w:lang w:val="ru-RU"/>
              </w:rPr>
              <w:t>ы</w:t>
            </w:r>
            <w:r w:rsidRPr="007E65F6">
              <w:rPr>
                <w:sz w:val="26"/>
                <w:szCs w:val="26"/>
                <w:lang w:val="ru-RU"/>
              </w:rPr>
              <w:t xml:space="preserve"> прекращ</w:t>
            </w:r>
            <w:r>
              <w:rPr>
                <w:sz w:val="26"/>
                <w:szCs w:val="26"/>
                <w:lang w:val="ru-RU"/>
              </w:rPr>
              <w:t>ает</w:t>
            </w:r>
            <w:r w:rsidRPr="007E65F6">
              <w:rPr>
                <w:sz w:val="26"/>
                <w:szCs w:val="26"/>
                <w:lang w:val="ru-RU"/>
              </w:rPr>
              <w:t xml:space="preserve"> использование неисправного антенного усилителя.</w:t>
            </w:r>
          </w:p>
        </w:tc>
      </w:tr>
      <w:tr w:rsidR="00A225B3" w:rsidTr="003F6126">
        <w:tc>
          <w:tcPr>
            <w:tcW w:w="4928" w:type="dxa"/>
          </w:tcPr>
          <w:p w:rsidR="00A225B3" w:rsidRPr="00156820" w:rsidRDefault="00A225B3" w:rsidP="003F6126">
            <w:pPr>
              <w:rPr>
                <w:sz w:val="26"/>
                <w:szCs w:val="26"/>
              </w:rPr>
            </w:pPr>
            <w:r w:rsidRPr="00156820">
              <w:rPr>
                <w:sz w:val="26"/>
                <w:szCs w:val="26"/>
                <w:lang w:val="ru-RU"/>
              </w:rPr>
              <w:t>Радиопомех</w:t>
            </w:r>
            <w:r>
              <w:rPr>
                <w:sz w:val="26"/>
                <w:szCs w:val="26"/>
                <w:lang w:val="ru-RU"/>
              </w:rPr>
              <w:t>а</w:t>
            </w:r>
            <w:r w:rsidRPr="00156820">
              <w:rPr>
                <w:sz w:val="26"/>
                <w:szCs w:val="26"/>
                <w:lang w:val="ru-RU"/>
              </w:rPr>
              <w:t xml:space="preserve"> базов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156820">
              <w:rPr>
                <w:sz w:val="26"/>
                <w:szCs w:val="26"/>
                <w:lang w:val="ru-RU"/>
              </w:rPr>
              <w:t xml:space="preserve"> станци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156820">
              <w:rPr>
                <w:sz w:val="26"/>
                <w:szCs w:val="26"/>
                <w:lang w:val="ru-RU"/>
              </w:rPr>
              <w:t xml:space="preserve"> оператора сотовой подвижной </w:t>
            </w:r>
            <w:r>
              <w:rPr>
                <w:sz w:val="26"/>
                <w:szCs w:val="26"/>
                <w:lang w:val="ru-RU"/>
              </w:rPr>
              <w:t>радио</w:t>
            </w:r>
            <w:r w:rsidRPr="00156820">
              <w:rPr>
                <w:sz w:val="26"/>
                <w:szCs w:val="26"/>
                <w:lang w:val="ru-RU"/>
              </w:rPr>
              <w:t>связи из-за работы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85AD2">
              <w:rPr>
                <w:b/>
                <w:sz w:val="26"/>
                <w:szCs w:val="26"/>
                <w:lang w:val="ru-RU"/>
              </w:rPr>
              <w:t>ТВ модулятора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jc w:val="left"/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CDMA-2000-1х</w:t>
            </w:r>
          </w:p>
        </w:tc>
        <w:tc>
          <w:tcPr>
            <w:tcW w:w="9214" w:type="dxa"/>
            <w:vAlign w:val="center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УЗБЕКИСТАН:</w:t>
            </w:r>
            <w:r w:rsidRPr="00AE7ED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Помеха возникла </w:t>
            </w:r>
            <w:r w:rsidRPr="00F85AD2">
              <w:rPr>
                <w:sz w:val="26"/>
                <w:szCs w:val="26"/>
                <w:lang w:val="ru-RU"/>
              </w:rPr>
              <w:t>из-за работы ТВ модулятора 39 ТВК в ближней зоне от Сети кабельного ТВ.</w:t>
            </w:r>
            <w:r>
              <w:rPr>
                <w:sz w:val="26"/>
                <w:szCs w:val="26"/>
                <w:lang w:val="ru-RU"/>
              </w:rPr>
              <w:t xml:space="preserve"> Владельцу СКТВ дано предписание по незамедлительному отключение и проведению профилактических работ на ТВ модуляторе, излучающего индустриальные радиопомехи.</w:t>
            </w:r>
          </w:p>
        </w:tc>
      </w:tr>
      <w:tr w:rsidR="00A225B3" w:rsidRPr="00387DAD" w:rsidTr="003F6126">
        <w:tc>
          <w:tcPr>
            <w:tcW w:w="4928" w:type="dxa"/>
            <w:vMerge w:val="restart"/>
          </w:tcPr>
          <w:p w:rsidR="00A225B3" w:rsidRPr="00156820" w:rsidRDefault="00A225B3" w:rsidP="003F6126">
            <w:pPr>
              <w:rPr>
                <w:sz w:val="26"/>
                <w:szCs w:val="26"/>
              </w:rPr>
            </w:pPr>
            <w:r w:rsidRPr="00156820">
              <w:rPr>
                <w:sz w:val="26"/>
                <w:szCs w:val="26"/>
                <w:lang w:val="ru-RU"/>
              </w:rPr>
              <w:t>Радиопомех</w:t>
            </w:r>
            <w:r>
              <w:rPr>
                <w:sz w:val="26"/>
                <w:szCs w:val="26"/>
                <w:lang w:val="ru-RU"/>
              </w:rPr>
              <w:t>а</w:t>
            </w:r>
            <w:r w:rsidRPr="00156820">
              <w:rPr>
                <w:sz w:val="26"/>
                <w:szCs w:val="26"/>
                <w:lang w:val="ru-RU"/>
              </w:rPr>
              <w:t xml:space="preserve"> базов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156820">
              <w:rPr>
                <w:sz w:val="26"/>
                <w:szCs w:val="26"/>
                <w:lang w:val="ru-RU"/>
              </w:rPr>
              <w:t xml:space="preserve"> станци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156820">
              <w:rPr>
                <w:sz w:val="26"/>
                <w:szCs w:val="26"/>
                <w:lang w:val="ru-RU"/>
              </w:rPr>
              <w:t xml:space="preserve"> оператора сотовой подвижной </w:t>
            </w:r>
            <w:r>
              <w:rPr>
                <w:sz w:val="26"/>
                <w:szCs w:val="26"/>
                <w:lang w:val="ru-RU"/>
              </w:rPr>
              <w:t>радио</w:t>
            </w:r>
            <w:r w:rsidRPr="00156820">
              <w:rPr>
                <w:sz w:val="26"/>
                <w:szCs w:val="26"/>
                <w:lang w:val="ru-RU"/>
              </w:rPr>
              <w:t xml:space="preserve">связи  из-за работы </w:t>
            </w:r>
            <w:r w:rsidRPr="00F85AD2">
              <w:rPr>
                <w:b/>
                <w:sz w:val="26"/>
                <w:szCs w:val="26"/>
                <w:lang w:val="ru-RU"/>
              </w:rPr>
              <w:t>телевизионного передатчика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E-GSM</w:t>
            </w:r>
          </w:p>
        </w:tc>
        <w:tc>
          <w:tcPr>
            <w:tcW w:w="9214" w:type="dxa"/>
          </w:tcPr>
          <w:p w:rsidR="00A225B3" w:rsidRPr="00387DAD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АРМЕНИЯ: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87DAD">
              <w:rPr>
                <w:sz w:val="26"/>
                <w:szCs w:val="26"/>
                <w:lang w:val="ru-RU"/>
              </w:rPr>
              <w:t>П</w:t>
            </w:r>
            <w:r w:rsidRPr="00302021">
              <w:rPr>
                <w:sz w:val="26"/>
                <w:szCs w:val="26"/>
                <w:lang w:val="ru-RU"/>
              </w:rPr>
              <w:t xml:space="preserve">рекращено использование неисправного </w:t>
            </w:r>
            <w:r w:rsidRPr="00387DAD">
              <w:rPr>
                <w:sz w:val="26"/>
                <w:szCs w:val="26"/>
                <w:lang w:val="ru-RU"/>
              </w:rPr>
              <w:t>телепередатчик</w:t>
            </w:r>
            <w:r>
              <w:rPr>
                <w:sz w:val="26"/>
                <w:szCs w:val="26"/>
                <w:lang w:val="ru-RU"/>
              </w:rPr>
              <w:t xml:space="preserve">а с </w:t>
            </w:r>
            <w:r w:rsidRPr="00387DAD">
              <w:rPr>
                <w:sz w:val="26"/>
                <w:szCs w:val="26"/>
                <w:lang w:val="ru-RU"/>
              </w:rPr>
              <w:t>внеполосными излучениями.</w:t>
            </w:r>
          </w:p>
        </w:tc>
      </w:tr>
      <w:tr w:rsidR="00A225B3" w:rsidRPr="00D05616" w:rsidTr="003F6126">
        <w:tc>
          <w:tcPr>
            <w:tcW w:w="4928" w:type="dxa"/>
            <w:vMerge/>
          </w:tcPr>
          <w:p w:rsidR="00A225B3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25B3" w:rsidRPr="00A615A0" w:rsidRDefault="00A225B3" w:rsidP="003F6126">
            <w:pPr>
              <w:jc w:val="left"/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CDMA</w:t>
            </w:r>
            <w:r w:rsidRPr="00A615A0">
              <w:rPr>
                <w:b/>
                <w:sz w:val="26"/>
                <w:szCs w:val="26"/>
              </w:rPr>
              <w:t>-</w:t>
            </w:r>
            <w:r w:rsidRPr="00A615A0">
              <w:rPr>
                <w:b/>
                <w:sz w:val="26"/>
                <w:szCs w:val="26"/>
                <w:lang w:val="ru-RU"/>
              </w:rPr>
              <w:t>2000-1х</w:t>
            </w:r>
          </w:p>
        </w:tc>
        <w:tc>
          <w:tcPr>
            <w:tcW w:w="9214" w:type="dxa"/>
          </w:tcPr>
          <w:p w:rsidR="00A225B3" w:rsidRPr="00D05616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УЗБЕКИСТАН: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D5326">
              <w:rPr>
                <w:sz w:val="26"/>
                <w:szCs w:val="26"/>
                <w:lang w:val="ru-RU"/>
              </w:rPr>
              <w:t>С целью обеспечения электромагнитной совместимости,</w:t>
            </w:r>
            <w:r>
              <w:rPr>
                <w:sz w:val="26"/>
                <w:szCs w:val="26"/>
                <w:lang w:val="ru-RU"/>
              </w:rPr>
              <w:t xml:space="preserve"> передающие антенны ТВ передатчика типа Т</w:t>
            </w:r>
            <w:r>
              <w:rPr>
                <w:sz w:val="26"/>
                <w:szCs w:val="26"/>
                <w:lang w:val="en-US"/>
              </w:rPr>
              <w:t>DU</w:t>
            </w:r>
            <w:r>
              <w:rPr>
                <w:sz w:val="26"/>
                <w:szCs w:val="26"/>
                <w:lang w:val="ru-RU"/>
              </w:rPr>
              <w:t>-900 установленные на 1-й площадке были разнесены и</w:t>
            </w:r>
            <w:r w:rsidRPr="00156820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установлены ниже на 2 метра, после чего помеха устранена.</w:t>
            </w:r>
          </w:p>
        </w:tc>
      </w:tr>
      <w:tr w:rsidR="00A225B3" w:rsidRPr="00635115" w:rsidTr="003F6126">
        <w:tc>
          <w:tcPr>
            <w:tcW w:w="4928" w:type="dxa"/>
            <w:vMerge/>
          </w:tcPr>
          <w:p w:rsidR="00A225B3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GSM</w:t>
            </w:r>
            <w:r w:rsidRPr="00A615A0">
              <w:rPr>
                <w:b/>
                <w:sz w:val="26"/>
                <w:szCs w:val="26"/>
              </w:rPr>
              <w:t>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IMT-MC-450</w:t>
            </w:r>
          </w:p>
        </w:tc>
        <w:tc>
          <w:tcPr>
            <w:tcW w:w="9214" w:type="dxa"/>
          </w:tcPr>
          <w:p w:rsidR="00A225B3" w:rsidRPr="00635115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5935FE">
              <w:rPr>
                <w:sz w:val="26"/>
                <w:szCs w:val="26"/>
                <w:lang w:val="ru-RU"/>
              </w:rPr>
              <w:t>Информация о п</w:t>
            </w:r>
            <w:r>
              <w:rPr>
                <w:sz w:val="26"/>
                <w:szCs w:val="26"/>
                <w:lang w:val="ru-RU"/>
              </w:rPr>
              <w:t>роблеме направляется</w:t>
            </w:r>
            <w:r w:rsidRPr="005935FE">
              <w:rPr>
                <w:sz w:val="26"/>
                <w:szCs w:val="26"/>
                <w:lang w:val="ru-RU"/>
              </w:rPr>
              <w:t xml:space="preserve"> владельцу передатчика. </w:t>
            </w:r>
            <w:r>
              <w:rPr>
                <w:sz w:val="26"/>
                <w:szCs w:val="26"/>
                <w:lang w:val="ru-RU"/>
              </w:rPr>
              <w:t>Радиопомеха оперативно устраняется</w:t>
            </w:r>
            <w:r w:rsidRPr="005935FE">
              <w:rPr>
                <w:sz w:val="26"/>
                <w:szCs w:val="26"/>
                <w:lang w:val="ru-RU"/>
              </w:rPr>
              <w:t>.</w:t>
            </w:r>
          </w:p>
        </w:tc>
      </w:tr>
      <w:tr w:rsidR="00A225B3" w:rsidRPr="00302021" w:rsidTr="003F6126">
        <w:tc>
          <w:tcPr>
            <w:tcW w:w="4928" w:type="dxa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из-за неисправного </w:t>
            </w:r>
            <w:r>
              <w:rPr>
                <w:b/>
                <w:sz w:val="26"/>
                <w:szCs w:val="26"/>
                <w:lang w:val="ru-RU"/>
              </w:rPr>
              <w:t>конверте</w:t>
            </w:r>
            <w:r w:rsidRPr="00F8611F">
              <w:rPr>
                <w:b/>
                <w:sz w:val="26"/>
                <w:szCs w:val="26"/>
                <w:lang w:val="ru-RU"/>
              </w:rPr>
              <w:t>ра спутниковой антенны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ru-RU"/>
              </w:rPr>
              <w:t>По требованию инспекции пользователем прекращено использование неисправного конвертора спутниковой антенны.</w:t>
            </w:r>
          </w:p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7E65F6">
              <w:rPr>
                <w:sz w:val="26"/>
                <w:szCs w:val="26"/>
                <w:lang w:val="ru-RU"/>
              </w:rPr>
              <w:t>По требованию Территориальны</w:t>
            </w:r>
            <w:r>
              <w:rPr>
                <w:sz w:val="26"/>
                <w:szCs w:val="26"/>
                <w:lang w:val="ru-RU"/>
              </w:rPr>
              <w:t>х</w:t>
            </w:r>
            <w:r w:rsidRPr="007E65F6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7E65F6">
              <w:rPr>
                <w:sz w:val="26"/>
                <w:szCs w:val="26"/>
                <w:lang w:val="ru-RU"/>
              </w:rPr>
              <w:t xml:space="preserve"> Роскомнадзора </w:t>
            </w:r>
            <w:r>
              <w:rPr>
                <w:sz w:val="26"/>
                <w:szCs w:val="26"/>
                <w:lang w:val="ru-RU"/>
              </w:rPr>
              <w:t>пользователь</w:t>
            </w:r>
            <w:r w:rsidRPr="007E65F6">
              <w:rPr>
                <w:sz w:val="26"/>
                <w:szCs w:val="26"/>
                <w:lang w:val="ru-RU"/>
              </w:rPr>
              <w:t xml:space="preserve"> прекращ</w:t>
            </w:r>
            <w:r>
              <w:rPr>
                <w:sz w:val="26"/>
                <w:szCs w:val="26"/>
                <w:lang w:val="ru-RU"/>
              </w:rPr>
              <w:t>ает</w:t>
            </w:r>
            <w:r w:rsidRPr="007E65F6">
              <w:rPr>
                <w:sz w:val="26"/>
                <w:szCs w:val="26"/>
                <w:lang w:val="ru-RU"/>
              </w:rPr>
              <w:t xml:space="preserve"> использование неисправного </w:t>
            </w:r>
            <w:r w:rsidRPr="005638CD">
              <w:rPr>
                <w:sz w:val="26"/>
                <w:szCs w:val="26"/>
                <w:lang w:val="ru-RU"/>
              </w:rPr>
              <w:t xml:space="preserve">конвертора спутниковой </w:t>
            </w:r>
            <w:r w:rsidRPr="005638CD">
              <w:rPr>
                <w:sz w:val="26"/>
                <w:szCs w:val="26"/>
                <w:lang w:val="ru-RU"/>
              </w:rPr>
              <w:lastRenderedPageBreak/>
              <w:t>антенны.</w:t>
            </w:r>
          </w:p>
        </w:tc>
      </w:tr>
      <w:tr w:rsidR="00A225B3" w:rsidRPr="00970251" w:rsidTr="003F6126">
        <w:tc>
          <w:tcPr>
            <w:tcW w:w="4928" w:type="dxa"/>
            <w:vMerge w:val="restart"/>
          </w:tcPr>
          <w:p w:rsidR="00A225B3" w:rsidRDefault="00A225B3" w:rsidP="003F6126">
            <w:pPr>
              <w:rPr>
                <w:sz w:val="26"/>
                <w:szCs w:val="26"/>
              </w:rPr>
            </w:pPr>
            <w:r w:rsidRPr="00302021">
              <w:rPr>
                <w:sz w:val="26"/>
                <w:szCs w:val="26"/>
                <w:lang w:val="ru-RU"/>
              </w:rPr>
              <w:lastRenderedPageBreak/>
              <w:t xml:space="preserve">Радиопомехи работающим в сети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</w:t>
            </w:r>
            <w:r w:rsidRPr="00FE58E5">
              <w:rPr>
                <w:sz w:val="26"/>
                <w:szCs w:val="26"/>
                <w:lang w:val="ru-RU"/>
              </w:rPr>
              <w:t>от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05E8">
              <w:rPr>
                <w:b/>
                <w:sz w:val="26"/>
                <w:szCs w:val="26"/>
                <w:lang w:val="ru-RU"/>
              </w:rPr>
              <w:t>технических средств</w:t>
            </w:r>
            <w:r w:rsidRPr="00FE58E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(камеры</w:t>
            </w:r>
            <w:r w:rsidRPr="00D305E8">
              <w:rPr>
                <w:sz w:val="26"/>
                <w:szCs w:val="26"/>
                <w:lang w:val="ru-RU"/>
              </w:rPr>
              <w:t xml:space="preserve"> видеонаблюдения</w:t>
            </w:r>
            <w:r>
              <w:rPr>
                <w:sz w:val="26"/>
                <w:szCs w:val="26"/>
                <w:lang w:val="ru-RU"/>
              </w:rPr>
              <w:t>,</w:t>
            </w:r>
            <w:r w:rsidRPr="00D305E8">
              <w:rPr>
                <w:sz w:val="26"/>
                <w:szCs w:val="26"/>
                <w:lang w:val="ru-RU"/>
              </w:rPr>
              <w:t xml:space="preserve"> рекламные щиты, </w:t>
            </w:r>
            <w:r>
              <w:rPr>
                <w:sz w:val="26"/>
                <w:szCs w:val="26"/>
                <w:lang w:val="ru-RU"/>
              </w:rPr>
              <w:t>электронные табло, уличное освещение</w:t>
            </w:r>
            <w:r w:rsidRPr="00D305E8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</w:t>
            </w:r>
          </w:p>
        </w:tc>
        <w:tc>
          <w:tcPr>
            <w:tcW w:w="9214" w:type="dxa"/>
          </w:tcPr>
          <w:p w:rsidR="00A225B3" w:rsidRPr="009229B5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АРМЕНИЯ: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E58E5">
              <w:rPr>
                <w:sz w:val="26"/>
                <w:szCs w:val="26"/>
                <w:lang w:val="ru-RU"/>
              </w:rPr>
              <w:t xml:space="preserve">Видеокамера </w:t>
            </w:r>
            <w:r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en-US"/>
              </w:rPr>
              <w:t>Security</w:t>
            </w:r>
            <w:r w:rsidRPr="00FE58E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Man</w:t>
            </w:r>
            <w:r>
              <w:rPr>
                <w:sz w:val="26"/>
                <w:szCs w:val="26"/>
                <w:lang w:val="ru-RU"/>
              </w:rPr>
              <w:t>»</w:t>
            </w:r>
            <w:r w:rsidRPr="00FE58E5">
              <w:rPr>
                <w:sz w:val="26"/>
                <w:szCs w:val="26"/>
                <w:lang w:val="ru-RU"/>
              </w:rPr>
              <w:t xml:space="preserve"> излучала в полосе 900</w:t>
            </w:r>
            <w:r>
              <w:rPr>
                <w:sz w:val="26"/>
                <w:szCs w:val="26"/>
                <w:lang w:val="ru-RU"/>
              </w:rPr>
              <w:t>-</w:t>
            </w:r>
            <w:r w:rsidRPr="00FE58E5">
              <w:rPr>
                <w:sz w:val="26"/>
                <w:szCs w:val="26"/>
                <w:lang w:val="ru-RU"/>
              </w:rPr>
              <w:t>915 МГц</w:t>
            </w:r>
            <w:r w:rsidRPr="009229B5">
              <w:rPr>
                <w:sz w:val="26"/>
                <w:szCs w:val="26"/>
                <w:lang w:val="ru-RU"/>
              </w:rPr>
              <w:t>.</w:t>
            </w:r>
          </w:p>
          <w:p w:rsidR="00A225B3" w:rsidRPr="00970251" w:rsidRDefault="00A225B3" w:rsidP="003F6126">
            <w:pPr>
              <w:rPr>
                <w:sz w:val="26"/>
                <w:szCs w:val="26"/>
                <w:lang w:val="ru-RU"/>
              </w:rPr>
            </w:pPr>
            <w:r w:rsidRPr="00FE58E5">
              <w:rPr>
                <w:sz w:val="26"/>
                <w:szCs w:val="26"/>
                <w:lang w:val="ru-RU"/>
              </w:rPr>
              <w:t xml:space="preserve">Пользователи обязались не эксплуатировать </w:t>
            </w:r>
            <w:r w:rsidRPr="00970251">
              <w:rPr>
                <w:sz w:val="26"/>
                <w:szCs w:val="26"/>
                <w:lang w:val="ru-RU"/>
              </w:rPr>
              <w:t>данную камеру.</w:t>
            </w:r>
          </w:p>
        </w:tc>
      </w:tr>
      <w:tr w:rsidR="00A225B3" w:rsidRPr="00D305E8" w:rsidTr="003F6126">
        <w:tc>
          <w:tcPr>
            <w:tcW w:w="4928" w:type="dxa"/>
            <w:vMerge/>
          </w:tcPr>
          <w:p w:rsidR="00A225B3" w:rsidRPr="00302021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25B3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GSM</w:t>
            </w:r>
            <w:r w:rsidRPr="00A615A0">
              <w:rPr>
                <w:b/>
                <w:sz w:val="26"/>
                <w:szCs w:val="26"/>
              </w:rPr>
              <w:t>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GSM</w:t>
            </w:r>
            <w:r>
              <w:rPr>
                <w:b/>
                <w:sz w:val="26"/>
                <w:szCs w:val="26"/>
              </w:rPr>
              <w:t>-18</w:t>
            </w:r>
            <w:r w:rsidRPr="00A615A0">
              <w:rPr>
                <w:b/>
                <w:sz w:val="26"/>
                <w:szCs w:val="26"/>
              </w:rPr>
              <w:t>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IMT-MC-450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9214" w:type="dxa"/>
          </w:tcPr>
          <w:p w:rsidR="00A225B3" w:rsidRPr="00D305E8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7E65F6">
              <w:rPr>
                <w:sz w:val="26"/>
                <w:szCs w:val="26"/>
                <w:lang w:val="ru-RU"/>
              </w:rPr>
              <w:t>Территориальны</w:t>
            </w:r>
            <w:r>
              <w:rPr>
                <w:sz w:val="26"/>
                <w:szCs w:val="26"/>
                <w:lang w:val="ru-RU"/>
              </w:rPr>
              <w:t>е</w:t>
            </w:r>
            <w:r w:rsidRPr="007E65F6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ы</w:t>
            </w:r>
            <w:r w:rsidRPr="007E65F6">
              <w:rPr>
                <w:sz w:val="26"/>
                <w:szCs w:val="26"/>
                <w:lang w:val="ru-RU"/>
              </w:rPr>
              <w:t xml:space="preserve"> Роскомнадзора </w:t>
            </w:r>
            <w:r>
              <w:rPr>
                <w:sz w:val="26"/>
                <w:szCs w:val="26"/>
                <w:lang w:val="ru-RU"/>
              </w:rPr>
              <w:t>направляют</w:t>
            </w:r>
            <w:r w:rsidRPr="00D305E8">
              <w:rPr>
                <w:sz w:val="26"/>
                <w:szCs w:val="26"/>
                <w:lang w:val="ru-RU"/>
              </w:rPr>
              <w:t xml:space="preserve"> предписания владельцам о прекращении использования данных технических средств.</w:t>
            </w:r>
          </w:p>
        </w:tc>
      </w:tr>
      <w:tr w:rsidR="00A225B3" w:rsidRPr="00352482" w:rsidTr="003F6126">
        <w:tc>
          <w:tcPr>
            <w:tcW w:w="4928" w:type="dxa"/>
          </w:tcPr>
          <w:p w:rsidR="00A225B3" w:rsidRPr="00D07771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из-за </w:t>
            </w:r>
            <w:r w:rsidRPr="005C59C7">
              <w:rPr>
                <w:b/>
                <w:sz w:val="26"/>
                <w:szCs w:val="26"/>
                <w:lang w:val="ru-RU"/>
              </w:rPr>
              <w:t>неисправного</w:t>
            </w:r>
            <w:r>
              <w:rPr>
                <w:b/>
                <w:sz w:val="26"/>
                <w:szCs w:val="26"/>
                <w:lang w:val="ru-RU"/>
              </w:rPr>
              <w:t xml:space="preserve"> (нелицензированного)</w:t>
            </w:r>
            <w:r w:rsidRPr="005C59C7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абонентского</w:t>
            </w:r>
            <w:r w:rsidRPr="00D07771">
              <w:rPr>
                <w:b/>
                <w:sz w:val="26"/>
                <w:szCs w:val="26"/>
                <w:lang w:val="ru-RU"/>
              </w:rPr>
              <w:t xml:space="preserve"> устройства </w:t>
            </w:r>
            <w:r>
              <w:rPr>
                <w:b/>
                <w:sz w:val="26"/>
                <w:szCs w:val="26"/>
                <w:lang w:val="ru-RU"/>
              </w:rPr>
              <w:t>(мобильного телефона</w:t>
            </w:r>
            <w:r w:rsidRPr="00D07771">
              <w:rPr>
                <w:b/>
                <w:sz w:val="26"/>
                <w:szCs w:val="26"/>
                <w:lang w:val="ru-RU"/>
              </w:rPr>
              <w:t>, модем</w:t>
            </w:r>
            <w:r>
              <w:rPr>
                <w:b/>
                <w:sz w:val="26"/>
                <w:szCs w:val="26"/>
                <w:lang w:val="ru-RU"/>
              </w:rPr>
              <w:t>а</w:t>
            </w:r>
            <w:r w:rsidRPr="00D07771">
              <w:rPr>
                <w:b/>
                <w:sz w:val="26"/>
                <w:szCs w:val="26"/>
                <w:lang w:val="ru-RU"/>
              </w:rPr>
              <w:t>, терминал</w:t>
            </w:r>
            <w:r>
              <w:rPr>
                <w:b/>
                <w:sz w:val="26"/>
                <w:szCs w:val="26"/>
                <w:lang w:val="ru-RU"/>
              </w:rPr>
              <w:t>а</w:t>
            </w:r>
            <w:r w:rsidRPr="00D07771">
              <w:rPr>
                <w:b/>
                <w:sz w:val="26"/>
                <w:szCs w:val="26"/>
                <w:lang w:val="ru-RU"/>
              </w:rPr>
              <w:t>)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</w:tcPr>
          <w:p w:rsidR="00A225B3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E-GSM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АРМЕНИЯ: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40D1F">
              <w:rPr>
                <w:sz w:val="26"/>
                <w:szCs w:val="26"/>
                <w:lang w:val="ru-RU"/>
              </w:rPr>
              <w:t xml:space="preserve">По требованию радиочастотной службы прекращено использование </w:t>
            </w:r>
            <w:r>
              <w:rPr>
                <w:sz w:val="26"/>
                <w:szCs w:val="26"/>
                <w:lang w:val="ru-RU"/>
              </w:rPr>
              <w:t xml:space="preserve">неисправного смартфона </w:t>
            </w:r>
            <w:r w:rsidRPr="00640D1F">
              <w:rPr>
                <w:sz w:val="26"/>
                <w:szCs w:val="26"/>
                <w:lang w:val="ru-RU"/>
              </w:rPr>
              <w:t>марки</w:t>
            </w:r>
            <w:r w:rsidRPr="003E497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«</w:t>
            </w:r>
            <w:r w:rsidR="002D39EE">
              <w:rPr>
                <w:sz w:val="26"/>
                <w:szCs w:val="26"/>
                <w:lang w:val="en-US"/>
              </w:rPr>
              <w:t>Alcatel</w:t>
            </w:r>
            <w:r w:rsidR="002D39EE" w:rsidRPr="00186FBA">
              <w:rPr>
                <w:sz w:val="26"/>
                <w:szCs w:val="26"/>
                <w:lang w:val="ru-RU"/>
              </w:rPr>
              <w:t xml:space="preserve"> </w:t>
            </w:r>
            <w:r w:rsidRPr="004A51AD">
              <w:rPr>
                <w:sz w:val="26"/>
                <w:szCs w:val="26"/>
                <w:lang w:val="en-US"/>
              </w:rPr>
              <w:t>one</w:t>
            </w:r>
            <w:r w:rsidRPr="00186FBA">
              <w:rPr>
                <w:sz w:val="26"/>
                <w:szCs w:val="26"/>
                <w:lang w:val="ru-RU"/>
              </w:rPr>
              <w:t xml:space="preserve"> </w:t>
            </w:r>
            <w:r w:rsidRPr="004A51AD">
              <w:rPr>
                <w:sz w:val="26"/>
                <w:szCs w:val="26"/>
                <w:lang w:val="en-US"/>
              </w:rPr>
              <w:t>touch</w:t>
            </w:r>
            <w:r>
              <w:rPr>
                <w:sz w:val="26"/>
                <w:szCs w:val="26"/>
                <w:lang w:val="ru-RU"/>
              </w:rPr>
              <w:t>».</w:t>
            </w:r>
            <w:r w:rsidRPr="00640D1F">
              <w:rPr>
                <w:sz w:val="26"/>
                <w:szCs w:val="26"/>
                <w:lang w:val="ru-RU"/>
              </w:rPr>
              <w:t xml:space="preserve"> После </w:t>
            </w:r>
            <w:r>
              <w:rPr>
                <w:sz w:val="26"/>
                <w:szCs w:val="26"/>
                <w:lang w:val="ru-RU"/>
              </w:rPr>
              <w:t xml:space="preserve">его </w:t>
            </w:r>
            <w:r w:rsidRPr="00640D1F">
              <w:rPr>
                <w:sz w:val="26"/>
                <w:szCs w:val="26"/>
                <w:lang w:val="ru-RU"/>
              </w:rPr>
              <w:t>отключения помеха исчезла.</w:t>
            </w:r>
          </w:p>
          <w:p w:rsidR="00A225B3" w:rsidRPr="00352482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7E65F6">
              <w:rPr>
                <w:sz w:val="26"/>
                <w:szCs w:val="26"/>
                <w:lang w:val="ru-RU"/>
              </w:rPr>
              <w:t>Территориальны</w:t>
            </w:r>
            <w:r>
              <w:rPr>
                <w:sz w:val="26"/>
                <w:szCs w:val="26"/>
                <w:lang w:val="ru-RU"/>
              </w:rPr>
              <w:t>е</w:t>
            </w:r>
            <w:r w:rsidRPr="007E65F6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ы</w:t>
            </w:r>
            <w:r w:rsidRPr="007E65F6">
              <w:rPr>
                <w:sz w:val="26"/>
                <w:szCs w:val="26"/>
                <w:lang w:val="ru-RU"/>
              </w:rPr>
              <w:t xml:space="preserve"> Роскомнадзора </w:t>
            </w:r>
            <w:r>
              <w:rPr>
                <w:sz w:val="26"/>
                <w:szCs w:val="26"/>
                <w:lang w:val="ru-RU"/>
              </w:rPr>
              <w:t>принимают</w:t>
            </w:r>
            <w:r w:rsidRPr="00EC7116">
              <w:rPr>
                <w:sz w:val="26"/>
                <w:szCs w:val="26"/>
                <w:lang w:val="ru-RU"/>
              </w:rPr>
              <w:t xml:space="preserve"> мер</w:t>
            </w:r>
            <w:r>
              <w:rPr>
                <w:sz w:val="26"/>
                <w:szCs w:val="26"/>
                <w:lang w:val="ru-RU"/>
              </w:rPr>
              <w:t>ы</w:t>
            </w:r>
            <w:r w:rsidRPr="00EC7116">
              <w:rPr>
                <w:sz w:val="26"/>
                <w:szCs w:val="26"/>
                <w:lang w:val="ru-RU"/>
              </w:rPr>
              <w:t xml:space="preserve"> по прекращению работы источника помех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A225B3" w:rsidRPr="00635115" w:rsidTr="003F6126">
        <w:tc>
          <w:tcPr>
            <w:tcW w:w="4928" w:type="dxa"/>
          </w:tcPr>
          <w:p w:rsidR="00A225B3" w:rsidRDefault="00A225B3" w:rsidP="003F6126">
            <w:pPr>
              <w:rPr>
                <w:sz w:val="26"/>
                <w:szCs w:val="26"/>
              </w:rPr>
            </w:pPr>
            <w:r w:rsidRPr="00181E18">
              <w:rPr>
                <w:sz w:val="26"/>
                <w:szCs w:val="26"/>
              </w:rPr>
              <w:t>Радиопомехи базовым станциям оператора сотовой подвижной электросвязи и</w:t>
            </w:r>
            <w:r>
              <w:rPr>
                <w:sz w:val="26"/>
                <w:szCs w:val="26"/>
              </w:rPr>
              <w:t xml:space="preserve">з-за работы неисправного РЭС </w:t>
            </w:r>
            <w:r w:rsidRPr="00181E18">
              <w:rPr>
                <w:b/>
                <w:sz w:val="26"/>
                <w:szCs w:val="26"/>
                <w:lang w:val="ru-RU"/>
              </w:rPr>
              <w:t>беспроводного широкополосного доступа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  <w:p w:rsidR="00A225B3" w:rsidRPr="00181E18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LTE-</w:t>
            </w:r>
            <w:r>
              <w:rPr>
                <w:b/>
                <w:sz w:val="26"/>
                <w:szCs w:val="26"/>
                <w:lang w:val="ru-RU"/>
              </w:rPr>
              <w:t>26</w:t>
            </w:r>
            <w:r w:rsidRPr="00A615A0"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9214" w:type="dxa"/>
          </w:tcPr>
          <w:p w:rsidR="00A225B3" w:rsidRPr="00635115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181E18">
              <w:rPr>
                <w:sz w:val="26"/>
                <w:szCs w:val="26"/>
                <w:lang w:val="ru-RU"/>
              </w:rPr>
              <w:t>Владельцу РЭС беспроводного широкополосного доступа</w:t>
            </w:r>
            <w:r>
              <w:rPr>
                <w:sz w:val="26"/>
                <w:szCs w:val="26"/>
                <w:lang w:val="ru-RU"/>
              </w:rPr>
              <w:t xml:space="preserve"> направляется</w:t>
            </w:r>
            <w:r w:rsidRPr="00181E18">
              <w:rPr>
                <w:sz w:val="26"/>
                <w:szCs w:val="26"/>
                <w:lang w:val="ru-RU"/>
              </w:rPr>
              <w:t xml:space="preserve"> предписание о прекращении использования данных радиоэлектронных средств.</w:t>
            </w:r>
            <w:r>
              <w:rPr>
                <w:sz w:val="26"/>
                <w:szCs w:val="26"/>
                <w:lang w:val="ru-RU"/>
              </w:rPr>
              <w:t xml:space="preserve"> Радиопомеха оперативно устраняется</w:t>
            </w:r>
            <w:r w:rsidRPr="00A26D70">
              <w:rPr>
                <w:sz w:val="26"/>
                <w:szCs w:val="26"/>
                <w:lang w:val="ru-RU"/>
              </w:rPr>
              <w:t xml:space="preserve"> оператором</w:t>
            </w:r>
            <w:r>
              <w:rPr>
                <w:sz w:val="26"/>
                <w:szCs w:val="26"/>
                <w:lang w:val="ru-RU"/>
              </w:rPr>
              <w:t xml:space="preserve"> сети </w:t>
            </w:r>
            <w:r w:rsidRPr="00181E18">
              <w:rPr>
                <w:sz w:val="26"/>
                <w:szCs w:val="26"/>
                <w:lang w:val="ru-RU"/>
              </w:rPr>
              <w:t>беспроводного широкополосного доступа</w:t>
            </w:r>
            <w:r w:rsidRPr="00A26D70">
              <w:rPr>
                <w:sz w:val="26"/>
                <w:szCs w:val="26"/>
                <w:lang w:val="ru-RU"/>
              </w:rPr>
              <w:t>.</w:t>
            </w:r>
          </w:p>
        </w:tc>
      </w:tr>
      <w:tr w:rsidR="00A225B3" w:rsidRPr="006F6484" w:rsidTr="003F6126">
        <w:tc>
          <w:tcPr>
            <w:tcW w:w="4928" w:type="dxa"/>
          </w:tcPr>
          <w:p w:rsidR="00A225B3" w:rsidRDefault="00A225B3" w:rsidP="003F6126">
            <w:pPr>
              <w:rPr>
                <w:sz w:val="26"/>
                <w:szCs w:val="26"/>
              </w:rPr>
            </w:pPr>
            <w:r w:rsidRPr="00156820">
              <w:rPr>
                <w:sz w:val="26"/>
                <w:szCs w:val="26"/>
                <w:lang w:val="ru-RU"/>
              </w:rPr>
              <w:t>Радиопомех</w:t>
            </w:r>
            <w:r>
              <w:rPr>
                <w:sz w:val="26"/>
                <w:szCs w:val="26"/>
                <w:lang w:val="ru-RU"/>
              </w:rPr>
              <w:t>а</w:t>
            </w:r>
            <w:r w:rsidRPr="00156820">
              <w:rPr>
                <w:sz w:val="26"/>
                <w:szCs w:val="26"/>
                <w:lang w:val="ru-RU"/>
              </w:rPr>
              <w:t xml:space="preserve"> базов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156820">
              <w:rPr>
                <w:sz w:val="26"/>
                <w:szCs w:val="26"/>
                <w:lang w:val="ru-RU"/>
              </w:rPr>
              <w:t xml:space="preserve"> станци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156820">
              <w:rPr>
                <w:sz w:val="26"/>
                <w:szCs w:val="26"/>
                <w:lang w:val="ru-RU"/>
              </w:rPr>
              <w:t xml:space="preserve"> оператора сотовой подвижной </w:t>
            </w:r>
            <w:r>
              <w:rPr>
                <w:sz w:val="26"/>
                <w:szCs w:val="26"/>
                <w:lang w:val="ru-RU"/>
              </w:rPr>
              <w:t>радио</w:t>
            </w:r>
            <w:r w:rsidRPr="00156820">
              <w:rPr>
                <w:sz w:val="26"/>
                <w:szCs w:val="26"/>
                <w:lang w:val="ru-RU"/>
              </w:rPr>
              <w:t xml:space="preserve">связи  из-за </w:t>
            </w:r>
            <w:r>
              <w:rPr>
                <w:sz w:val="26"/>
                <w:szCs w:val="26"/>
                <w:lang w:val="ru-RU"/>
              </w:rPr>
              <w:t xml:space="preserve">несанкционированной </w:t>
            </w:r>
            <w:r w:rsidRPr="00156820">
              <w:rPr>
                <w:sz w:val="26"/>
                <w:szCs w:val="26"/>
                <w:lang w:val="ru-RU"/>
              </w:rPr>
              <w:t xml:space="preserve">работы </w:t>
            </w:r>
            <w:r w:rsidRPr="005C59C7">
              <w:rPr>
                <w:b/>
                <w:sz w:val="26"/>
                <w:szCs w:val="26"/>
                <w:lang w:val="ru-RU"/>
              </w:rPr>
              <w:t>радиостанции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CDMA</w:t>
            </w:r>
            <w:r w:rsidRPr="00A615A0">
              <w:rPr>
                <w:b/>
                <w:sz w:val="26"/>
                <w:szCs w:val="26"/>
              </w:rPr>
              <w:t>-</w:t>
            </w:r>
            <w:r w:rsidRPr="00A615A0">
              <w:rPr>
                <w:b/>
                <w:sz w:val="26"/>
                <w:szCs w:val="26"/>
                <w:lang w:val="ru-RU"/>
              </w:rPr>
              <w:t>2000-1х</w:t>
            </w:r>
          </w:p>
        </w:tc>
        <w:tc>
          <w:tcPr>
            <w:tcW w:w="9214" w:type="dxa"/>
          </w:tcPr>
          <w:p w:rsidR="00A225B3" w:rsidRPr="006F6484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УЗБЕКИСТАН:</w:t>
            </w:r>
            <w:r>
              <w:rPr>
                <w:sz w:val="26"/>
                <w:szCs w:val="26"/>
                <w:lang w:val="ru-RU"/>
              </w:rPr>
              <w:t xml:space="preserve"> Помеха возникла </w:t>
            </w:r>
            <w:r w:rsidRPr="005C59C7">
              <w:rPr>
                <w:sz w:val="26"/>
                <w:szCs w:val="26"/>
                <w:lang w:val="ru-RU"/>
              </w:rPr>
              <w:t>из-за несанкционированной работы радиостанции типа «</w:t>
            </w:r>
            <w:proofErr w:type="spellStart"/>
            <w:r w:rsidRPr="005C59C7">
              <w:rPr>
                <w:sz w:val="26"/>
                <w:szCs w:val="26"/>
                <w:lang w:val="ru-RU"/>
              </w:rPr>
              <w:t>Simoco</w:t>
            </w:r>
            <w:proofErr w:type="spellEnd"/>
            <w:r w:rsidRPr="005C59C7">
              <w:rPr>
                <w:sz w:val="26"/>
                <w:szCs w:val="26"/>
                <w:lang w:val="ru-RU"/>
              </w:rPr>
              <w:t xml:space="preserve"> SRP-9100» на частоте 455,600 МГц.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563DE">
              <w:rPr>
                <w:sz w:val="26"/>
                <w:szCs w:val="26"/>
                <w:lang w:val="ru-RU"/>
              </w:rPr>
              <w:t>Пользовател</w:t>
            </w:r>
            <w:r>
              <w:rPr>
                <w:sz w:val="26"/>
                <w:szCs w:val="26"/>
                <w:lang w:val="ru-RU"/>
              </w:rPr>
              <w:t xml:space="preserve">ю  </w:t>
            </w:r>
            <w:r w:rsidRPr="004563DE">
              <w:rPr>
                <w:sz w:val="26"/>
                <w:szCs w:val="26"/>
                <w:lang w:val="ru-RU"/>
              </w:rPr>
              <w:t>радиостанции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D5326">
              <w:rPr>
                <w:sz w:val="26"/>
                <w:szCs w:val="26"/>
                <w:lang w:val="ru-RU"/>
              </w:rPr>
              <w:t xml:space="preserve">направлены предписания о прекращении </w:t>
            </w:r>
            <w:r>
              <w:rPr>
                <w:sz w:val="26"/>
                <w:szCs w:val="26"/>
                <w:lang w:val="ru-RU"/>
              </w:rPr>
              <w:t xml:space="preserve"> незаконного </w:t>
            </w:r>
            <w:r w:rsidRPr="006D5326">
              <w:rPr>
                <w:sz w:val="26"/>
                <w:szCs w:val="26"/>
                <w:lang w:val="ru-RU"/>
              </w:rPr>
              <w:t>использования радиоэлектронных средств.</w:t>
            </w:r>
          </w:p>
        </w:tc>
      </w:tr>
      <w:tr w:rsidR="00A225B3" w:rsidRPr="001D0F44" w:rsidTr="003F6126">
        <w:tc>
          <w:tcPr>
            <w:tcW w:w="4928" w:type="dxa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>и из-за неисправного</w:t>
            </w:r>
            <w:r>
              <w:rPr>
                <w:sz w:val="26"/>
                <w:szCs w:val="26"/>
                <w:lang w:val="ru-RU"/>
              </w:rPr>
              <w:t xml:space="preserve"> (либо эксплуатируемого с превышением разрешенной мощности)</w:t>
            </w:r>
            <w:r w:rsidRPr="00302021">
              <w:rPr>
                <w:sz w:val="26"/>
                <w:szCs w:val="26"/>
                <w:lang w:val="ru-RU"/>
              </w:rPr>
              <w:t xml:space="preserve"> </w:t>
            </w:r>
            <w:r w:rsidRPr="00F8611F">
              <w:rPr>
                <w:b/>
                <w:sz w:val="26"/>
                <w:szCs w:val="26"/>
                <w:lang w:val="ru-RU"/>
              </w:rPr>
              <w:t>репитера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GSM</w:t>
            </w:r>
            <w:r w:rsidRPr="00A615A0">
              <w:rPr>
                <w:b/>
                <w:sz w:val="26"/>
                <w:szCs w:val="26"/>
              </w:rPr>
              <w:t>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IMT-MC-450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</w:rPr>
              <w:t>LTE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Пользователя</w:t>
            </w:r>
            <w:r w:rsidRPr="00302021">
              <w:rPr>
                <w:sz w:val="26"/>
                <w:szCs w:val="26"/>
                <w:lang w:val="ru-RU"/>
              </w:rPr>
              <w:t xml:space="preserve">м </w:t>
            </w:r>
            <w:r w:rsidRPr="00302021">
              <w:rPr>
                <w:sz w:val="26"/>
                <w:szCs w:val="26"/>
                <w:lang w:val="en-US"/>
              </w:rPr>
              <w:t>GSM</w:t>
            </w:r>
            <w:r w:rsidRPr="00302021">
              <w:rPr>
                <w:sz w:val="26"/>
                <w:szCs w:val="26"/>
                <w:lang w:val="ru-RU"/>
              </w:rPr>
              <w:t>-репитер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30202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направляются</w:t>
            </w:r>
            <w:r w:rsidRPr="00CB76FC">
              <w:rPr>
                <w:sz w:val="26"/>
                <w:szCs w:val="26"/>
                <w:lang w:val="ru-RU"/>
              </w:rPr>
              <w:t xml:space="preserve"> предписани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02021">
              <w:rPr>
                <w:sz w:val="26"/>
                <w:szCs w:val="26"/>
                <w:lang w:val="ru-RU"/>
              </w:rPr>
              <w:t xml:space="preserve"> о прекращен</w:t>
            </w:r>
            <w:r>
              <w:rPr>
                <w:sz w:val="26"/>
                <w:szCs w:val="26"/>
                <w:lang w:val="ru-RU"/>
              </w:rPr>
              <w:t>ии использования</w:t>
            </w:r>
            <w:r w:rsidRPr="00302021">
              <w:rPr>
                <w:sz w:val="26"/>
                <w:szCs w:val="26"/>
                <w:lang w:val="ru-RU"/>
              </w:rPr>
              <w:t xml:space="preserve"> неисправного </w:t>
            </w:r>
            <w:r>
              <w:rPr>
                <w:sz w:val="26"/>
                <w:szCs w:val="26"/>
                <w:lang w:val="ru-RU"/>
              </w:rPr>
              <w:t xml:space="preserve">(либо эксплуатируемого с превышением разрешенной мощности) </w:t>
            </w:r>
            <w:r w:rsidRPr="00302021">
              <w:rPr>
                <w:sz w:val="26"/>
                <w:szCs w:val="26"/>
                <w:lang w:val="ru-RU"/>
              </w:rPr>
              <w:t>оборудования.</w:t>
            </w:r>
          </w:p>
          <w:p w:rsidR="00A225B3" w:rsidRPr="00640D1F" w:rsidRDefault="00A225B3" w:rsidP="003F6126">
            <w:pPr>
              <w:rPr>
                <w:sz w:val="26"/>
                <w:szCs w:val="26"/>
                <w:lang w:val="ru-RU"/>
              </w:rPr>
            </w:pPr>
            <w:r w:rsidRPr="00640D1F">
              <w:rPr>
                <w:sz w:val="26"/>
                <w:szCs w:val="26"/>
                <w:lang w:val="ru-RU"/>
              </w:rPr>
              <w:t>Помехи локализуются и устраняются.</w:t>
            </w:r>
          </w:p>
          <w:p w:rsidR="00A225B3" w:rsidRPr="00640D1F" w:rsidRDefault="00A225B3" w:rsidP="003F6126">
            <w:pPr>
              <w:rPr>
                <w:sz w:val="26"/>
                <w:szCs w:val="26"/>
                <w:lang w:val="ru-RU"/>
              </w:rPr>
            </w:pPr>
            <w:r w:rsidRPr="00640D1F">
              <w:rPr>
                <w:b/>
                <w:sz w:val="26"/>
                <w:szCs w:val="26"/>
                <w:lang w:val="ru-RU"/>
              </w:rPr>
              <w:t>АРМЕНИЯ:</w:t>
            </w:r>
            <w:r w:rsidRPr="00640D1F">
              <w:rPr>
                <w:sz w:val="26"/>
                <w:szCs w:val="26"/>
                <w:lang w:val="ru-RU"/>
              </w:rPr>
              <w:t xml:space="preserve"> По требованию радиочастотной службы прекращено использование репитера марки </w:t>
            </w:r>
            <w:r w:rsidR="002D39EE">
              <w:rPr>
                <w:sz w:val="26"/>
                <w:szCs w:val="26"/>
                <w:lang w:val="ru-RU"/>
              </w:rPr>
              <w:t>«</w:t>
            </w:r>
            <w:r w:rsidRPr="00640D1F">
              <w:rPr>
                <w:sz w:val="26"/>
                <w:szCs w:val="26"/>
                <w:lang w:val="en-US"/>
              </w:rPr>
              <w:t>ST</w:t>
            </w:r>
            <w:r w:rsidRPr="00640D1F">
              <w:rPr>
                <w:sz w:val="26"/>
                <w:szCs w:val="26"/>
                <w:lang w:val="ru-RU"/>
              </w:rPr>
              <w:t>-92</w:t>
            </w:r>
            <w:r w:rsidRPr="00640D1F">
              <w:rPr>
                <w:sz w:val="26"/>
                <w:szCs w:val="26"/>
                <w:lang w:val="en-US"/>
              </w:rPr>
              <w:t>B</w:t>
            </w:r>
            <w:r w:rsidR="002D39EE">
              <w:rPr>
                <w:sz w:val="26"/>
                <w:szCs w:val="26"/>
                <w:lang w:val="ru-RU"/>
              </w:rPr>
              <w:t>»</w:t>
            </w:r>
            <w:r w:rsidRPr="00640D1F">
              <w:rPr>
                <w:sz w:val="26"/>
                <w:szCs w:val="26"/>
                <w:lang w:val="ru-RU"/>
              </w:rPr>
              <w:t>.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40D1F">
              <w:rPr>
                <w:sz w:val="26"/>
                <w:szCs w:val="26"/>
                <w:lang w:val="ru-RU"/>
              </w:rPr>
              <w:t>После отключения репитера помеха исчезла.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095AC8">
              <w:rPr>
                <w:b/>
                <w:sz w:val="26"/>
                <w:szCs w:val="26"/>
              </w:rPr>
              <w:t>(Наибольшее количество случаев помех)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E65F6">
              <w:rPr>
                <w:sz w:val="26"/>
                <w:szCs w:val="26"/>
                <w:lang w:val="ru-RU"/>
              </w:rPr>
              <w:t xml:space="preserve">По требованию </w:t>
            </w:r>
            <w:r w:rsidRPr="007E65F6">
              <w:rPr>
                <w:sz w:val="26"/>
                <w:szCs w:val="26"/>
                <w:lang w:val="ru-RU"/>
              </w:rPr>
              <w:lastRenderedPageBreak/>
              <w:t>Территориальны</w:t>
            </w:r>
            <w:r>
              <w:rPr>
                <w:sz w:val="26"/>
                <w:szCs w:val="26"/>
                <w:lang w:val="ru-RU"/>
              </w:rPr>
              <w:t>х</w:t>
            </w:r>
            <w:r w:rsidRPr="007E65F6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7E65F6">
              <w:rPr>
                <w:sz w:val="26"/>
                <w:szCs w:val="26"/>
                <w:lang w:val="ru-RU"/>
              </w:rPr>
              <w:t xml:space="preserve"> Роскомнадзора </w:t>
            </w:r>
            <w:r>
              <w:rPr>
                <w:sz w:val="26"/>
                <w:szCs w:val="26"/>
                <w:lang w:val="ru-RU"/>
              </w:rPr>
              <w:t>пользователь</w:t>
            </w:r>
            <w:r w:rsidRPr="007E65F6">
              <w:rPr>
                <w:sz w:val="26"/>
                <w:szCs w:val="26"/>
                <w:lang w:val="ru-RU"/>
              </w:rPr>
              <w:t xml:space="preserve"> </w:t>
            </w:r>
            <w:r w:rsidRPr="00A615A0">
              <w:rPr>
                <w:sz w:val="26"/>
                <w:szCs w:val="26"/>
                <w:lang w:val="ru-RU"/>
              </w:rPr>
              <w:t xml:space="preserve">репитера сотовой связи </w:t>
            </w:r>
            <w:r w:rsidRPr="007E65F6">
              <w:rPr>
                <w:sz w:val="26"/>
                <w:szCs w:val="26"/>
                <w:lang w:val="ru-RU"/>
              </w:rPr>
              <w:t>прекращ</w:t>
            </w:r>
            <w:r>
              <w:rPr>
                <w:sz w:val="26"/>
                <w:szCs w:val="26"/>
                <w:lang w:val="ru-RU"/>
              </w:rPr>
              <w:t>ает</w:t>
            </w:r>
            <w:r w:rsidRPr="007E65F6">
              <w:rPr>
                <w:sz w:val="26"/>
                <w:szCs w:val="26"/>
                <w:lang w:val="ru-RU"/>
              </w:rPr>
              <w:t xml:space="preserve"> использование неисправного </w:t>
            </w:r>
            <w:r w:rsidRPr="00A615A0">
              <w:rPr>
                <w:sz w:val="26"/>
                <w:szCs w:val="26"/>
                <w:lang w:val="ru-RU"/>
              </w:rPr>
              <w:t>оборудования.</w:t>
            </w:r>
          </w:p>
          <w:p w:rsidR="002D39EE" w:rsidRPr="001D0F44" w:rsidRDefault="002D39EE" w:rsidP="003F6126">
            <w:pPr>
              <w:rPr>
                <w:sz w:val="26"/>
                <w:szCs w:val="26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Пользователя</w:t>
            </w:r>
            <w:r w:rsidRPr="00302021">
              <w:rPr>
                <w:sz w:val="26"/>
                <w:szCs w:val="26"/>
                <w:lang w:val="ru-RU"/>
              </w:rPr>
              <w:t xml:space="preserve">м </w:t>
            </w:r>
            <w:r w:rsidRPr="00302021">
              <w:rPr>
                <w:sz w:val="26"/>
                <w:szCs w:val="26"/>
                <w:lang w:val="en-US"/>
              </w:rPr>
              <w:t>GSM</w:t>
            </w:r>
            <w:r w:rsidRPr="00302021">
              <w:rPr>
                <w:sz w:val="26"/>
                <w:szCs w:val="26"/>
                <w:lang w:val="ru-RU"/>
              </w:rPr>
              <w:t>-репитер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30202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направляются</w:t>
            </w:r>
            <w:r w:rsidRPr="00CB76FC">
              <w:rPr>
                <w:sz w:val="26"/>
                <w:szCs w:val="26"/>
                <w:lang w:val="ru-RU"/>
              </w:rPr>
              <w:t xml:space="preserve"> предписани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02021">
              <w:rPr>
                <w:sz w:val="26"/>
                <w:szCs w:val="26"/>
                <w:lang w:val="ru-RU"/>
              </w:rPr>
              <w:t xml:space="preserve"> о прекращен</w:t>
            </w:r>
            <w:r>
              <w:rPr>
                <w:sz w:val="26"/>
                <w:szCs w:val="26"/>
                <w:lang w:val="ru-RU"/>
              </w:rPr>
              <w:t>ии использования неисправного репитера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</w:tr>
      <w:tr w:rsidR="00A225B3" w:rsidRPr="00635115" w:rsidTr="003F6126">
        <w:tc>
          <w:tcPr>
            <w:tcW w:w="4928" w:type="dxa"/>
          </w:tcPr>
          <w:p w:rsidR="00A225B3" w:rsidRDefault="00A225B3" w:rsidP="003F6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из-за </w:t>
            </w:r>
            <w:r w:rsidRPr="00A615A0">
              <w:rPr>
                <w:sz w:val="26"/>
                <w:szCs w:val="26"/>
                <w:lang w:val="ru-RU"/>
              </w:rPr>
              <w:t xml:space="preserve">незаконно установленного </w:t>
            </w:r>
            <w:r w:rsidRPr="00F8611F">
              <w:rPr>
                <w:b/>
                <w:sz w:val="26"/>
                <w:szCs w:val="26"/>
                <w:lang w:val="ru-RU"/>
              </w:rPr>
              <w:t>репитера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</w:tcPr>
          <w:p w:rsidR="00A225B3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GSM-900/1800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IMT-MC-450</w:t>
            </w:r>
          </w:p>
        </w:tc>
        <w:tc>
          <w:tcPr>
            <w:tcW w:w="9214" w:type="dxa"/>
          </w:tcPr>
          <w:p w:rsidR="00A225B3" w:rsidRPr="00635115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7E65F6">
              <w:rPr>
                <w:sz w:val="26"/>
                <w:szCs w:val="26"/>
                <w:lang w:val="ru-RU"/>
              </w:rPr>
              <w:t>По</w:t>
            </w:r>
            <w:r w:rsidRPr="001D0F4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результатам </w:t>
            </w:r>
            <w:r w:rsidRPr="001D0F44">
              <w:rPr>
                <w:sz w:val="26"/>
                <w:szCs w:val="26"/>
                <w:lang w:val="ru-RU"/>
              </w:rPr>
              <w:t>совместн</w:t>
            </w:r>
            <w:r>
              <w:rPr>
                <w:sz w:val="26"/>
                <w:szCs w:val="26"/>
                <w:lang w:val="ru-RU"/>
              </w:rPr>
              <w:t>ых мероприятий специалистов ФГУП «РЧЦ ЦФО»</w:t>
            </w:r>
            <w:r w:rsidRPr="001D0F44">
              <w:rPr>
                <w:sz w:val="26"/>
                <w:szCs w:val="26"/>
                <w:lang w:val="ru-RU"/>
              </w:rPr>
              <w:t>, Т</w:t>
            </w:r>
            <w:r>
              <w:rPr>
                <w:sz w:val="26"/>
                <w:szCs w:val="26"/>
                <w:lang w:val="ru-RU"/>
              </w:rPr>
              <w:t>У Роскомнадзора и МВД прекращается</w:t>
            </w:r>
            <w:r w:rsidRPr="001D0F44">
              <w:rPr>
                <w:sz w:val="26"/>
                <w:szCs w:val="26"/>
                <w:lang w:val="ru-RU"/>
              </w:rPr>
              <w:t xml:space="preserve"> действие неразрешенного к использованию оборудования.</w:t>
            </w:r>
          </w:p>
        </w:tc>
      </w:tr>
      <w:tr w:rsidR="00A225B3" w:rsidRPr="00B810A1" w:rsidTr="003F6126">
        <w:tc>
          <w:tcPr>
            <w:tcW w:w="4928" w:type="dxa"/>
          </w:tcPr>
          <w:p w:rsidR="00A225B3" w:rsidRPr="00302021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из-за импульсного радиоизлучения посадочной </w:t>
            </w:r>
            <w:r w:rsidRPr="00F8611F">
              <w:rPr>
                <w:b/>
                <w:sz w:val="26"/>
                <w:szCs w:val="26"/>
                <w:lang w:val="ru-RU"/>
              </w:rPr>
              <w:t>радиолокационной станции</w:t>
            </w:r>
            <w:r w:rsidRPr="00302021">
              <w:rPr>
                <w:sz w:val="26"/>
                <w:szCs w:val="26"/>
                <w:lang w:val="ru-RU"/>
              </w:rPr>
              <w:t xml:space="preserve"> военного аэродрома.</w:t>
            </w:r>
          </w:p>
        </w:tc>
        <w:tc>
          <w:tcPr>
            <w:tcW w:w="1559" w:type="dxa"/>
          </w:tcPr>
          <w:p w:rsidR="00A225B3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GSM-900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UMTS-900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</w:t>
            </w:r>
            <w:r>
              <w:rPr>
                <w:b/>
                <w:sz w:val="26"/>
                <w:szCs w:val="26"/>
                <w:lang w:val="ru-RU"/>
              </w:rPr>
              <w:t>, РОССИЯ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8074C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 целью обеспечения электромагнитной совместимости с радиолокационным оборудованием подбор радиочастот или радиочастотных каналов, их присвоение (назначение) осуществляется с учетом </w:t>
            </w:r>
            <w:r w:rsidRPr="00B206FB">
              <w:rPr>
                <w:sz w:val="26"/>
                <w:szCs w:val="26"/>
                <w:lang w:val="ru-RU"/>
              </w:rPr>
              <w:t>норм беспомеховой работы бортового оборудования воздушной радионавигационной службы</w:t>
            </w:r>
            <w:r>
              <w:rPr>
                <w:sz w:val="26"/>
                <w:szCs w:val="26"/>
                <w:lang w:val="ru-RU"/>
              </w:rPr>
              <w:t>. Полностью исключить помехи от радиолокационного оборудования можно только при выполнении мероприятий конверсии данного радиочастотного спектра.</w:t>
            </w:r>
          </w:p>
          <w:p w:rsidR="00A225B3" w:rsidRPr="00B810A1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АРМЕНИЯ: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82466">
              <w:rPr>
                <w:sz w:val="26"/>
                <w:szCs w:val="26"/>
                <w:lang w:val="ru-RU"/>
              </w:rPr>
              <w:t>После выключения радиолокатора, излучающего на частоте 895</w:t>
            </w:r>
            <w:r>
              <w:rPr>
                <w:sz w:val="26"/>
                <w:szCs w:val="26"/>
                <w:lang w:val="ru-RU"/>
              </w:rPr>
              <w:t> МГц с полосой 400 к</w:t>
            </w:r>
            <w:r w:rsidRPr="00682466">
              <w:rPr>
                <w:sz w:val="26"/>
                <w:szCs w:val="26"/>
                <w:lang w:val="ru-RU"/>
              </w:rPr>
              <w:t xml:space="preserve">Гц, </w:t>
            </w:r>
            <w:r w:rsidRPr="00FC0E8D">
              <w:rPr>
                <w:sz w:val="26"/>
                <w:szCs w:val="26"/>
                <w:lang w:val="ru-RU"/>
              </w:rPr>
              <w:t>помеха исчезла.</w:t>
            </w:r>
          </w:p>
        </w:tc>
      </w:tr>
      <w:tr w:rsidR="00A225B3" w:rsidRPr="00635115" w:rsidTr="003F6126">
        <w:tc>
          <w:tcPr>
            <w:tcW w:w="4928" w:type="dxa"/>
          </w:tcPr>
          <w:p w:rsidR="00A225B3" w:rsidRDefault="00A225B3" w:rsidP="003F6126">
            <w:pPr>
              <w:rPr>
                <w:sz w:val="26"/>
                <w:szCs w:val="26"/>
              </w:rPr>
            </w:pPr>
            <w:r w:rsidRPr="00E2358B">
              <w:rPr>
                <w:sz w:val="26"/>
                <w:szCs w:val="26"/>
              </w:rPr>
              <w:t xml:space="preserve">Радиопомехи базовым станциям оператора сотовой подвижной электросвязи из-за работы </w:t>
            </w:r>
            <w:r w:rsidRPr="00E95387">
              <w:rPr>
                <w:b/>
                <w:sz w:val="26"/>
                <w:szCs w:val="26"/>
              </w:rPr>
              <w:t>РЭС военного назначения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2358B">
              <w:rPr>
                <w:sz w:val="26"/>
                <w:szCs w:val="26"/>
              </w:rPr>
              <w:t xml:space="preserve">(с территории </w:t>
            </w:r>
            <w:r>
              <w:rPr>
                <w:sz w:val="26"/>
                <w:szCs w:val="26"/>
                <w:lang w:val="ru-RU"/>
              </w:rPr>
              <w:t>военных частей</w:t>
            </w:r>
            <w:r w:rsidRPr="00E2358B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GSM-1800</w:t>
            </w:r>
          </w:p>
          <w:p w:rsidR="00A225B3" w:rsidRPr="00E2358B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9214" w:type="dxa"/>
          </w:tcPr>
          <w:p w:rsidR="00A225B3" w:rsidRPr="00635115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 w:val="26"/>
                <w:szCs w:val="26"/>
                <w:lang w:val="ru-RU"/>
              </w:rPr>
              <w:t>После локализации</w:t>
            </w:r>
            <w:r w:rsidRPr="00E74691">
              <w:rPr>
                <w:sz w:val="26"/>
                <w:szCs w:val="26"/>
                <w:lang w:val="ru-RU"/>
              </w:rPr>
              <w:t xml:space="preserve"> источников излучений, создающих помехи в работ</w:t>
            </w:r>
            <w:r>
              <w:rPr>
                <w:sz w:val="26"/>
                <w:szCs w:val="26"/>
                <w:lang w:val="ru-RU"/>
              </w:rPr>
              <w:t>е базовых станций сотовой связи, м</w:t>
            </w:r>
            <w:r w:rsidRPr="00E74691">
              <w:rPr>
                <w:sz w:val="26"/>
                <w:szCs w:val="26"/>
                <w:lang w:val="ru-RU"/>
              </w:rPr>
              <w:t>ате</w:t>
            </w:r>
            <w:r>
              <w:rPr>
                <w:sz w:val="26"/>
                <w:szCs w:val="26"/>
                <w:lang w:val="ru-RU"/>
              </w:rPr>
              <w:t xml:space="preserve">риалы </w:t>
            </w:r>
            <w:proofErr w:type="spellStart"/>
            <w:r>
              <w:rPr>
                <w:sz w:val="26"/>
                <w:szCs w:val="26"/>
                <w:lang w:val="ru-RU"/>
              </w:rPr>
              <w:t>радиоконтроля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направляляются</w:t>
            </w:r>
            <w:proofErr w:type="spellEnd"/>
            <w:r w:rsidRPr="00E74691">
              <w:rPr>
                <w:sz w:val="26"/>
                <w:szCs w:val="26"/>
                <w:lang w:val="ru-RU"/>
              </w:rPr>
              <w:t xml:space="preserve"> в центр, обеспечивающий организацию надлежащего использования РЭС, находящимся на частотном обеспечении Минобороны России.</w:t>
            </w:r>
          </w:p>
        </w:tc>
      </w:tr>
      <w:tr w:rsidR="00A225B3" w:rsidRPr="00FC0E8D" w:rsidTr="003F6126">
        <w:tc>
          <w:tcPr>
            <w:tcW w:w="4928" w:type="dxa"/>
          </w:tcPr>
          <w:p w:rsidR="00A225B3" w:rsidRDefault="00A225B3" w:rsidP="003F6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 из-за работы </w:t>
            </w:r>
            <w:r w:rsidRPr="005C59C7">
              <w:rPr>
                <w:b/>
                <w:sz w:val="26"/>
                <w:szCs w:val="26"/>
                <w:lang w:val="ru-RU"/>
              </w:rPr>
              <w:t>подавителей сигналов сотовой связи</w:t>
            </w:r>
            <w:r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ru-RU"/>
              </w:rPr>
              <w:t>д</w:t>
            </w:r>
            <w:r w:rsidRPr="00931889">
              <w:rPr>
                <w:sz w:val="26"/>
                <w:szCs w:val="26"/>
                <w:lang w:val="ru-RU"/>
              </w:rPr>
              <w:t>жаммер</w:t>
            </w:r>
            <w:r>
              <w:rPr>
                <w:sz w:val="26"/>
                <w:szCs w:val="26"/>
                <w:lang w:val="ru-RU"/>
              </w:rPr>
              <w:t>ов</w:t>
            </w:r>
            <w:proofErr w:type="spellEnd"/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559" w:type="dxa"/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GSM-1800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АРМЕНИЯ: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C0E8D">
              <w:rPr>
                <w:sz w:val="26"/>
                <w:szCs w:val="26"/>
                <w:lang w:val="ru-RU"/>
              </w:rPr>
              <w:t xml:space="preserve">После выключения </w:t>
            </w:r>
            <w:proofErr w:type="spellStart"/>
            <w:r w:rsidRPr="00FC0E8D">
              <w:rPr>
                <w:sz w:val="26"/>
                <w:szCs w:val="26"/>
                <w:lang w:val="ru-RU"/>
              </w:rPr>
              <w:t>джаммера</w:t>
            </w:r>
            <w:proofErr w:type="spellEnd"/>
            <w:r w:rsidRPr="00FC0E8D">
              <w:rPr>
                <w:sz w:val="26"/>
                <w:szCs w:val="26"/>
                <w:lang w:val="ru-RU"/>
              </w:rPr>
              <w:t xml:space="preserve">, установленного </w:t>
            </w:r>
            <w:r>
              <w:rPr>
                <w:sz w:val="26"/>
                <w:szCs w:val="26"/>
                <w:lang w:val="ru-RU"/>
              </w:rPr>
              <w:t xml:space="preserve">на территории исправительного </w:t>
            </w:r>
            <w:r w:rsidRPr="00FC0E8D">
              <w:rPr>
                <w:sz w:val="26"/>
                <w:szCs w:val="26"/>
                <w:lang w:val="ru-RU"/>
              </w:rPr>
              <w:t>учреждения, помеха исчезла.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КАЗАХСТАН: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95AC8">
              <w:rPr>
                <w:b/>
                <w:sz w:val="26"/>
                <w:szCs w:val="26"/>
              </w:rPr>
              <w:t>(Наибольшее количество случаев помех)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На основании обращения операторов сотовой связи на возникновение внешней интерференции из-за некорректной регулировки мощности оборудования подавителей сигналов сотовой связи в исправительных учреждениях, уполномоченным органом в области связи проводятся мероприятия по </w:t>
            </w:r>
            <w:r>
              <w:rPr>
                <w:sz w:val="26"/>
                <w:szCs w:val="26"/>
                <w:lang w:val="ru-RU"/>
              </w:rPr>
              <w:lastRenderedPageBreak/>
              <w:t>настройке оборудования и антенных систем подавителей сигналов сотовой связи и регулировка выходных мощностей.</w:t>
            </w:r>
          </w:p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проводятся совместно с уполномоченным органом в области уголовно-исправительной системы.</w:t>
            </w:r>
          </w:p>
          <w:p w:rsidR="00A225B3" w:rsidRPr="00FC0E8D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7E65F6">
              <w:rPr>
                <w:sz w:val="26"/>
                <w:szCs w:val="26"/>
                <w:lang w:val="ru-RU"/>
              </w:rPr>
              <w:t>По требованию Территориальны</w:t>
            </w:r>
            <w:r>
              <w:rPr>
                <w:sz w:val="26"/>
                <w:szCs w:val="26"/>
                <w:lang w:val="ru-RU"/>
              </w:rPr>
              <w:t>х</w:t>
            </w:r>
            <w:r w:rsidRPr="007E65F6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7E65F6">
              <w:rPr>
                <w:sz w:val="26"/>
                <w:szCs w:val="26"/>
                <w:lang w:val="ru-RU"/>
              </w:rPr>
              <w:t xml:space="preserve"> Роскомнадзора </w:t>
            </w:r>
            <w:r>
              <w:rPr>
                <w:sz w:val="26"/>
                <w:szCs w:val="26"/>
                <w:lang w:val="ru-RU"/>
              </w:rPr>
              <w:t>пользователь</w:t>
            </w:r>
            <w:r w:rsidRPr="007E65F6">
              <w:rPr>
                <w:sz w:val="26"/>
                <w:szCs w:val="26"/>
                <w:lang w:val="ru-RU"/>
              </w:rPr>
              <w:t xml:space="preserve"> прекращ</w:t>
            </w:r>
            <w:r>
              <w:rPr>
                <w:sz w:val="26"/>
                <w:szCs w:val="26"/>
                <w:lang w:val="ru-RU"/>
              </w:rPr>
              <w:t>ает</w:t>
            </w:r>
            <w:r w:rsidRPr="007E65F6">
              <w:rPr>
                <w:sz w:val="26"/>
                <w:szCs w:val="26"/>
                <w:lang w:val="ru-RU"/>
              </w:rPr>
              <w:t xml:space="preserve"> использование </w:t>
            </w:r>
            <w:r w:rsidRPr="00A615A0">
              <w:rPr>
                <w:sz w:val="26"/>
                <w:szCs w:val="26"/>
                <w:lang w:val="ru-RU"/>
              </w:rPr>
              <w:t>оборудования.</w:t>
            </w:r>
          </w:p>
        </w:tc>
      </w:tr>
      <w:tr w:rsidR="00A225B3" w:rsidRPr="00635115" w:rsidTr="003F6126">
        <w:tc>
          <w:tcPr>
            <w:tcW w:w="4928" w:type="dxa"/>
          </w:tcPr>
          <w:p w:rsidR="00A225B3" w:rsidRDefault="00A225B3" w:rsidP="003F6126">
            <w:pPr>
              <w:rPr>
                <w:sz w:val="26"/>
                <w:szCs w:val="26"/>
              </w:rPr>
            </w:pPr>
            <w:r w:rsidRPr="00122116">
              <w:rPr>
                <w:sz w:val="26"/>
                <w:szCs w:val="26"/>
              </w:rPr>
              <w:lastRenderedPageBreak/>
              <w:t xml:space="preserve">Радиопомехи базовой станции оператора сотовой подвижной электросвязи от работы </w:t>
            </w:r>
            <w:r w:rsidRPr="00122116">
              <w:rPr>
                <w:b/>
                <w:sz w:val="26"/>
                <w:szCs w:val="26"/>
              </w:rPr>
              <w:t>генератора</w:t>
            </w:r>
            <w:r w:rsidRPr="00122116">
              <w:rPr>
                <w:b/>
                <w:sz w:val="26"/>
                <w:szCs w:val="26"/>
                <w:lang w:val="ru-RU"/>
              </w:rPr>
              <w:t xml:space="preserve"> электромагнитного</w:t>
            </w:r>
            <w:r w:rsidRPr="00122116">
              <w:rPr>
                <w:b/>
                <w:sz w:val="26"/>
                <w:szCs w:val="26"/>
              </w:rPr>
              <w:t xml:space="preserve"> шума</w:t>
            </w:r>
          </w:p>
        </w:tc>
        <w:tc>
          <w:tcPr>
            <w:tcW w:w="1559" w:type="dxa"/>
          </w:tcPr>
          <w:p w:rsidR="00A225B3" w:rsidRPr="001E68E8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GSM-900</w:t>
            </w:r>
          </w:p>
          <w:p w:rsidR="00A225B3" w:rsidRPr="001E68E8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UMTS-900</w:t>
            </w:r>
          </w:p>
          <w:p w:rsidR="00A225B3" w:rsidRPr="001E68E8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IMT-MC-450</w:t>
            </w:r>
          </w:p>
          <w:p w:rsidR="00A225B3" w:rsidRPr="001E68E8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GSM-1800</w:t>
            </w:r>
          </w:p>
          <w:p w:rsidR="00A225B3" w:rsidRPr="001E68E8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UMTS-2100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1E68E8">
              <w:rPr>
                <w:b/>
                <w:sz w:val="26"/>
                <w:szCs w:val="26"/>
              </w:rPr>
              <w:t>LTE-2600</w:t>
            </w:r>
          </w:p>
        </w:tc>
        <w:tc>
          <w:tcPr>
            <w:tcW w:w="9214" w:type="dxa"/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 w:val="26"/>
                <w:szCs w:val="26"/>
                <w:lang w:val="ru-RU"/>
              </w:rPr>
              <w:t xml:space="preserve">Владелец </w:t>
            </w:r>
            <w:r w:rsidRPr="003524DD">
              <w:rPr>
                <w:sz w:val="26"/>
                <w:szCs w:val="26"/>
                <w:lang w:val="ru-RU"/>
              </w:rPr>
              <w:t>генератора электромагнитного шума</w:t>
            </w:r>
            <w:r w:rsidRPr="001E68E8">
              <w:rPr>
                <w:sz w:val="26"/>
                <w:szCs w:val="26"/>
                <w:lang w:val="ru-RU"/>
              </w:rPr>
              <w:t xml:space="preserve"> находится на радиочастотном обеспечении Миноборо</w:t>
            </w:r>
            <w:r>
              <w:rPr>
                <w:sz w:val="26"/>
                <w:szCs w:val="26"/>
                <w:lang w:val="ru-RU"/>
              </w:rPr>
              <w:t xml:space="preserve">ны России. Информация </w:t>
            </w:r>
            <w:r w:rsidRPr="001E68E8">
              <w:rPr>
                <w:sz w:val="26"/>
                <w:szCs w:val="26"/>
                <w:lang w:val="ru-RU"/>
              </w:rPr>
              <w:t xml:space="preserve">о помехе </w:t>
            </w:r>
            <w:r>
              <w:rPr>
                <w:sz w:val="26"/>
                <w:szCs w:val="26"/>
                <w:lang w:val="ru-RU"/>
              </w:rPr>
              <w:t>направляется</w:t>
            </w:r>
            <w:r w:rsidRPr="001E68E8">
              <w:rPr>
                <w:sz w:val="26"/>
                <w:szCs w:val="26"/>
                <w:lang w:val="ru-RU"/>
              </w:rPr>
              <w:t xml:space="preserve"> в </w:t>
            </w:r>
            <w:r w:rsidRPr="007E65F6">
              <w:rPr>
                <w:sz w:val="26"/>
                <w:szCs w:val="26"/>
                <w:lang w:val="ru-RU"/>
              </w:rPr>
              <w:t>Территориальны</w:t>
            </w:r>
            <w:r>
              <w:rPr>
                <w:sz w:val="26"/>
                <w:szCs w:val="26"/>
                <w:lang w:val="ru-RU"/>
              </w:rPr>
              <w:t>е</w:t>
            </w:r>
            <w:r w:rsidRPr="007E65F6">
              <w:rPr>
                <w:sz w:val="26"/>
                <w:szCs w:val="26"/>
                <w:lang w:val="ru-RU"/>
              </w:rPr>
              <w:t xml:space="preserve"> орган</w:t>
            </w:r>
            <w:r>
              <w:rPr>
                <w:sz w:val="26"/>
                <w:szCs w:val="26"/>
                <w:lang w:val="ru-RU"/>
              </w:rPr>
              <w:t>ы</w:t>
            </w:r>
            <w:r w:rsidRPr="007E65F6">
              <w:rPr>
                <w:sz w:val="26"/>
                <w:szCs w:val="26"/>
                <w:lang w:val="ru-RU"/>
              </w:rPr>
              <w:t xml:space="preserve"> Роскомнадзора</w:t>
            </w:r>
            <w:r w:rsidRPr="001E68E8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В</w:t>
            </w:r>
            <w:r w:rsidRPr="001E68E8">
              <w:rPr>
                <w:sz w:val="26"/>
                <w:szCs w:val="26"/>
                <w:lang w:val="ru-RU"/>
              </w:rPr>
              <w:t xml:space="preserve"> адрес учреждения с установленным генератором шума</w:t>
            </w:r>
            <w:r>
              <w:rPr>
                <w:sz w:val="26"/>
                <w:szCs w:val="26"/>
                <w:lang w:val="ru-RU"/>
              </w:rPr>
              <w:t xml:space="preserve"> направляется и</w:t>
            </w:r>
            <w:r w:rsidRPr="001E68E8">
              <w:rPr>
                <w:sz w:val="26"/>
                <w:szCs w:val="26"/>
                <w:lang w:val="ru-RU"/>
              </w:rPr>
              <w:t xml:space="preserve">нформация о </w:t>
            </w:r>
            <w:r>
              <w:rPr>
                <w:sz w:val="26"/>
                <w:szCs w:val="26"/>
                <w:lang w:val="ru-RU"/>
              </w:rPr>
              <w:t xml:space="preserve">необходимости устранения </w:t>
            </w:r>
            <w:r w:rsidRPr="001E68E8">
              <w:rPr>
                <w:sz w:val="26"/>
                <w:szCs w:val="26"/>
                <w:lang w:val="ru-RU"/>
              </w:rPr>
              <w:t>помех</w:t>
            </w:r>
            <w:r>
              <w:rPr>
                <w:sz w:val="26"/>
                <w:szCs w:val="26"/>
                <w:lang w:val="ru-RU"/>
              </w:rPr>
              <w:t>и. Радиопомеха устраняется</w:t>
            </w:r>
            <w:r w:rsidRPr="001E68E8">
              <w:rPr>
                <w:sz w:val="26"/>
                <w:szCs w:val="26"/>
                <w:lang w:val="ru-RU"/>
              </w:rPr>
              <w:t xml:space="preserve"> администрацией учреждения.</w:t>
            </w:r>
          </w:p>
          <w:p w:rsidR="00A225B3" w:rsidRPr="00635115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 ряде случаев п</w:t>
            </w:r>
            <w:r w:rsidRPr="00242675">
              <w:rPr>
                <w:sz w:val="26"/>
                <w:szCs w:val="26"/>
                <w:lang w:val="ru-RU"/>
              </w:rPr>
              <w:t xml:space="preserve">олностью исключить помехи можно только при отключении генератора радиошума. </w:t>
            </w:r>
            <w:proofErr w:type="gramStart"/>
            <w:r w:rsidRPr="00242675">
              <w:rPr>
                <w:sz w:val="26"/>
                <w:szCs w:val="26"/>
                <w:lang w:val="ru-RU"/>
              </w:rPr>
              <w:t xml:space="preserve">Согласно </w:t>
            </w:r>
            <w:r w:rsidRPr="003524DD">
              <w:rPr>
                <w:sz w:val="26"/>
                <w:szCs w:val="26"/>
                <w:lang w:val="ru-RU"/>
              </w:rPr>
              <w:t>разрешения</w:t>
            </w:r>
            <w:proofErr w:type="gramEnd"/>
            <w:r w:rsidRPr="003524DD">
              <w:rPr>
                <w:sz w:val="26"/>
                <w:szCs w:val="26"/>
                <w:lang w:val="ru-RU"/>
              </w:rPr>
              <w:t xml:space="preserve"> на использование радиочастот или радиочастотных каналов</w:t>
            </w:r>
            <w:r w:rsidRPr="00242675">
              <w:rPr>
                <w:sz w:val="26"/>
                <w:szCs w:val="26"/>
                <w:lang w:val="ru-RU"/>
              </w:rPr>
              <w:t xml:space="preserve"> использование радиочастот разрешается без претензий на помехи от РЭС </w:t>
            </w:r>
            <w:r w:rsidRPr="001E68E8">
              <w:rPr>
                <w:sz w:val="26"/>
                <w:szCs w:val="26"/>
                <w:lang w:val="ru-RU"/>
              </w:rPr>
              <w:t>Миноборо</w:t>
            </w:r>
            <w:r>
              <w:rPr>
                <w:sz w:val="26"/>
                <w:szCs w:val="26"/>
                <w:lang w:val="ru-RU"/>
              </w:rPr>
              <w:t>ны России. Оператору рекомендуется</w:t>
            </w:r>
            <w:r w:rsidRPr="00242675">
              <w:rPr>
                <w:sz w:val="26"/>
                <w:szCs w:val="26"/>
                <w:lang w:val="ru-RU"/>
              </w:rPr>
              <w:t xml:space="preserve"> изменить азимут установки антенны базовой станции с целью минимизации влияния.</w:t>
            </w:r>
          </w:p>
        </w:tc>
      </w:tr>
      <w:tr w:rsidR="00A225B3" w:rsidRPr="00931889" w:rsidTr="003F6126">
        <w:tc>
          <w:tcPr>
            <w:tcW w:w="4928" w:type="dxa"/>
            <w:vMerge w:val="restart"/>
          </w:tcPr>
          <w:p w:rsidR="00A225B3" w:rsidRPr="00156820" w:rsidRDefault="00A225B3" w:rsidP="003F6126">
            <w:pPr>
              <w:rPr>
                <w:sz w:val="26"/>
                <w:szCs w:val="26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Радиопомехи базовым станциям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, создаваемые базовыми станциями операторов сотовой связи </w:t>
            </w:r>
            <w:r w:rsidRPr="007952CF">
              <w:rPr>
                <w:b/>
                <w:sz w:val="26"/>
                <w:szCs w:val="26"/>
                <w:lang w:val="ru-RU"/>
              </w:rPr>
              <w:t>соседних государств</w:t>
            </w:r>
          </w:p>
        </w:tc>
        <w:tc>
          <w:tcPr>
            <w:tcW w:w="1559" w:type="dxa"/>
            <w:tcBorders>
              <w:bottom w:val="nil"/>
            </w:tcBorders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en-US"/>
              </w:rPr>
            </w:pPr>
            <w:r w:rsidRPr="00A615A0">
              <w:rPr>
                <w:b/>
                <w:sz w:val="26"/>
                <w:szCs w:val="26"/>
                <w:lang w:val="ru-RU"/>
              </w:rPr>
              <w:t>GSM-900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A225B3" w:rsidRPr="00931889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АРМЕНИЯ: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82466">
              <w:rPr>
                <w:sz w:val="26"/>
                <w:szCs w:val="26"/>
                <w:lang w:val="ru-RU"/>
              </w:rPr>
              <w:t>Работающие на территории Грузии базовые станции сотовой сети</w:t>
            </w:r>
            <w:r>
              <w:rPr>
                <w:sz w:val="26"/>
                <w:szCs w:val="26"/>
                <w:lang w:val="ru-RU"/>
              </w:rPr>
              <w:t xml:space="preserve"> создают р</w:t>
            </w:r>
            <w:r w:rsidRPr="00302021">
              <w:rPr>
                <w:sz w:val="26"/>
                <w:szCs w:val="26"/>
                <w:lang w:val="ru-RU"/>
              </w:rPr>
              <w:t xml:space="preserve">адиопомехи базовым станциям </w:t>
            </w:r>
            <w:r>
              <w:rPr>
                <w:sz w:val="26"/>
                <w:szCs w:val="26"/>
                <w:lang w:val="ru-RU"/>
              </w:rPr>
              <w:t>Армении. Ведутся соответствующие переговоры.</w:t>
            </w:r>
          </w:p>
        </w:tc>
      </w:tr>
      <w:tr w:rsidR="00A225B3" w:rsidRPr="00352482" w:rsidTr="003F6126">
        <w:tc>
          <w:tcPr>
            <w:tcW w:w="4928" w:type="dxa"/>
            <w:vMerge/>
          </w:tcPr>
          <w:p w:rsidR="00A225B3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225B3" w:rsidRPr="00A615A0" w:rsidRDefault="00A225B3" w:rsidP="003F6126">
            <w:pPr>
              <w:rPr>
                <w:b/>
                <w:sz w:val="26"/>
                <w:szCs w:val="26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A225B3" w:rsidRPr="00352482" w:rsidRDefault="00A225B3" w:rsidP="003F61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КАЗАХСТАН:</w:t>
            </w:r>
            <w:r w:rsidRPr="00AE7ED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 основании обращения оператора сотовой связи на возникновение интерференции, уполномоченным органом в области связи направляется сообщение о возникновении помех Администрации связи соседнего государства.</w:t>
            </w:r>
          </w:p>
        </w:tc>
      </w:tr>
      <w:tr w:rsidR="00A225B3" w:rsidRPr="006E2AE7" w:rsidTr="003F6126">
        <w:tc>
          <w:tcPr>
            <w:tcW w:w="4928" w:type="dxa"/>
            <w:vMerge/>
          </w:tcPr>
          <w:p w:rsidR="00A225B3" w:rsidRDefault="00A225B3" w:rsidP="003F612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</w:rPr>
              <w:t>E</w:t>
            </w:r>
            <w:r w:rsidRPr="00A615A0">
              <w:rPr>
                <w:b/>
                <w:sz w:val="26"/>
                <w:szCs w:val="26"/>
                <w:lang w:val="ru-RU"/>
              </w:rPr>
              <w:t>-</w:t>
            </w:r>
            <w:r w:rsidRPr="00A615A0">
              <w:rPr>
                <w:b/>
                <w:sz w:val="26"/>
                <w:szCs w:val="26"/>
              </w:rPr>
              <w:t>GSM</w:t>
            </w:r>
            <w:r w:rsidRPr="00A615A0">
              <w:rPr>
                <w:b/>
                <w:sz w:val="26"/>
                <w:szCs w:val="26"/>
                <w:lang w:val="ru-RU"/>
              </w:rPr>
              <w:t xml:space="preserve">, </w:t>
            </w:r>
          </w:p>
          <w:p w:rsidR="00A225B3" w:rsidRPr="00A615A0" w:rsidRDefault="00A225B3" w:rsidP="003F6126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UMTS-900</w:t>
            </w:r>
          </w:p>
        </w:tc>
        <w:tc>
          <w:tcPr>
            <w:tcW w:w="9214" w:type="dxa"/>
            <w:tcBorders>
              <w:top w:val="nil"/>
            </w:tcBorders>
          </w:tcPr>
          <w:p w:rsidR="00A225B3" w:rsidRDefault="00A225B3" w:rsidP="003F6126">
            <w:pPr>
              <w:rPr>
                <w:sz w:val="26"/>
                <w:szCs w:val="26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Pr="00682466">
              <w:rPr>
                <w:sz w:val="26"/>
                <w:szCs w:val="26"/>
                <w:lang w:val="ru-RU"/>
              </w:rPr>
              <w:t xml:space="preserve">Работающие на территории </w:t>
            </w:r>
            <w:r w:rsidR="009C6DE1">
              <w:rPr>
                <w:sz w:val="26"/>
                <w:szCs w:val="26"/>
                <w:lang w:val="ru-RU"/>
              </w:rPr>
              <w:t xml:space="preserve">соседнего государства </w:t>
            </w:r>
            <w:r>
              <w:rPr>
                <w:sz w:val="26"/>
                <w:szCs w:val="26"/>
                <w:lang w:val="ru-RU"/>
              </w:rPr>
              <w:t>базовые станции</w:t>
            </w:r>
            <w:r w:rsidRPr="00302021">
              <w:rPr>
                <w:sz w:val="26"/>
                <w:szCs w:val="26"/>
                <w:lang w:val="ru-RU"/>
              </w:rPr>
              <w:t xml:space="preserve"> стандарта CDMA-800 </w:t>
            </w:r>
            <w:r>
              <w:rPr>
                <w:sz w:val="26"/>
                <w:szCs w:val="26"/>
                <w:lang w:val="ru-RU"/>
              </w:rPr>
              <w:t>(</w:t>
            </w:r>
            <w:proofErr w:type="spellStart"/>
            <w:r>
              <w:rPr>
                <w:sz w:val="26"/>
                <w:szCs w:val="26"/>
                <w:lang w:val="ru-RU"/>
              </w:rPr>
              <w:t>негармонизированное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использование в Регионе 1) создают р</w:t>
            </w:r>
            <w:r w:rsidRPr="00302021">
              <w:rPr>
                <w:sz w:val="26"/>
                <w:szCs w:val="26"/>
                <w:lang w:val="ru-RU"/>
              </w:rPr>
              <w:t xml:space="preserve">адиопомехи базовым станциям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 xml:space="preserve">и </w:t>
            </w:r>
            <w:r>
              <w:rPr>
                <w:sz w:val="26"/>
                <w:szCs w:val="26"/>
                <w:lang w:val="ru-RU"/>
              </w:rPr>
              <w:t>Беларуси.</w:t>
            </w:r>
            <w:r w:rsidRPr="00302021">
              <w:rPr>
                <w:sz w:val="26"/>
                <w:szCs w:val="26"/>
                <w:lang w:val="ru-RU"/>
              </w:rPr>
              <w:t xml:space="preserve"> Заключена </w:t>
            </w:r>
            <w:r>
              <w:rPr>
                <w:sz w:val="26"/>
                <w:szCs w:val="26"/>
                <w:lang w:val="ru-RU"/>
              </w:rPr>
              <w:t>Техническая и процедурная</w:t>
            </w:r>
            <w:r w:rsidRPr="0075347F">
              <w:rPr>
                <w:sz w:val="26"/>
                <w:szCs w:val="26"/>
                <w:lang w:val="ru-RU"/>
              </w:rPr>
              <w:t xml:space="preserve"> договоренност</w:t>
            </w:r>
            <w:r>
              <w:rPr>
                <w:sz w:val="26"/>
                <w:szCs w:val="26"/>
                <w:lang w:val="ru-RU"/>
              </w:rPr>
              <w:t>ь</w:t>
            </w:r>
            <w:r w:rsidRPr="0075347F">
              <w:rPr>
                <w:sz w:val="26"/>
                <w:szCs w:val="26"/>
                <w:lang w:val="ru-RU"/>
              </w:rPr>
              <w:t xml:space="preserve"> относительно минимизации действия помех на радиоэлектронные средства E-GSM и UMTS-900</w:t>
            </w:r>
            <w:r>
              <w:rPr>
                <w:sz w:val="26"/>
                <w:szCs w:val="26"/>
                <w:lang w:val="ru-RU"/>
              </w:rPr>
              <w:t>. Уровень помехового воздействия снижен. В случае наличия помехового воздействия направляются</w:t>
            </w:r>
            <w:r w:rsidRPr="00302021">
              <w:rPr>
                <w:sz w:val="26"/>
                <w:szCs w:val="26"/>
                <w:lang w:val="ru-RU"/>
              </w:rPr>
              <w:t xml:space="preserve"> донесение о вредных помехах.</w:t>
            </w:r>
            <w:r>
              <w:rPr>
                <w:sz w:val="26"/>
                <w:szCs w:val="26"/>
                <w:lang w:val="ru-RU"/>
              </w:rPr>
              <w:t xml:space="preserve"> Ведутся переговоры о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полном отключении системы </w:t>
            </w:r>
            <w:r>
              <w:rPr>
                <w:sz w:val="26"/>
                <w:szCs w:val="26"/>
                <w:lang w:val="en-US"/>
              </w:rPr>
              <w:t>CDMA</w:t>
            </w:r>
            <w:r w:rsidRPr="006E2AE7">
              <w:rPr>
                <w:sz w:val="26"/>
                <w:szCs w:val="26"/>
                <w:lang w:val="ru-RU"/>
              </w:rPr>
              <w:t xml:space="preserve">-800 </w:t>
            </w:r>
            <w:r>
              <w:rPr>
                <w:sz w:val="26"/>
                <w:szCs w:val="26"/>
                <w:lang w:val="ru-RU"/>
              </w:rPr>
              <w:t xml:space="preserve">в каналах </w:t>
            </w:r>
            <w:r>
              <w:rPr>
                <w:sz w:val="26"/>
                <w:szCs w:val="26"/>
                <w:lang w:val="en-US"/>
              </w:rPr>
              <w:t>E</w:t>
            </w:r>
            <w:r w:rsidRPr="006E2AE7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en-US"/>
              </w:rPr>
              <w:t>GSM</w:t>
            </w:r>
            <w:r>
              <w:rPr>
                <w:sz w:val="26"/>
                <w:szCs w:val="26"/>
                <w:lang w:val="ru-RU"/>
              </w:rPr>
              <w:t>, которые используются белорусскими операторами.</w:t>
            </w:r>
          </w:p>
          <w:p w:rsidR="004A3134" w:rsidRPr="006E2AE7" w:rsidRDefault="004A3134" w:rsidP="003F6126">
            <w:pPr>
              <w:rPr>
                <w:sz w:val="26"/>
                <w:szCs w:val="26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Pr="004A3134">
              <w:rPr>
                <w:sz w:val="26"/>
                <w:szCs w:val="26"/>
                <w:lang w:val="ru-RU"/>
              </w:rPr>
              <w:t xml:space="preserve">По </w:t>
            </w:r>
            <w:r>
              <w:rPr>
                <w:sz w:val="26"/>
                <w:szCs w:val="26"/>
                <w:lang w:val="ru-RU"/>
              </w:rPr>
              <w:t>результатам мониторинга</w:t>
            </w:r>
            <w:r w:rsidRPr="004A3134">
              <w:rPr>
                <w:sz w:val="26"/>
                <w:szCs w:val="26"/>
                <w:lang w:val="ru-RU"/>
              </w:rPr>
              <w:t xml:space="preserve"> полосы радиочастот стандарта E-GSM для тестового запуска радиоэлектронных средств по технологии UMTS-900 в Туркменистане были выявлены помеховые воздействия </w:t>
            </w:r>
            <w:r w:rsidRPr="0075347F">
              <w:rPr>
                <w:sz w:val="26"/>
                <w:szCs w:val="26"/>
                <w:lang w:val="ru-RU"/>
              </w:rPr>
              <w:t xml:space="preserve">от радиоэлектронных средств </w:t>
            </w:r>
            <w:r w:rsidRPr="004A3134">
              <w:rPr>
                <w:sz w:val="26"/>
                <w:szCs w:val="26"/>
                <w:lang w:val="ru-RU"/>
              </w:rPr>
              <w:t>CDMA-800 Администрации связи соседнего государства. По этой причине ведутся соответствующие переговоры.</w:t>
            </w:r>
          </w:p>
        </w:tc>
      </w:tr>
    </w:tbl>
    <w:p w:rsidR="003840B0" w:rsidRPr="006E2AE7" w:rsidRDefault="003840B0" w:rsidP="00962503">
      <w:pPr>
        <w:pStyle w:val="ECCParagraph"/>
        <w:rPr>
          <w:rStyle w:val="a8"/>
          <w:color w:val="000000" w:themeColor="text1"/>
          <w:sz w:val="26"/>
          <w:szCs w:val="26"/>
          <w:u w:val="none"/>
          <w:lang w:val="ru-RU"/>
        </w:rPr>
        <w:sectPr w:rsidR="003840B0" w:rsidRPr="006E2AE7" w:rsidSect="00962503">
          <w:pgSz w:w="16840" w:h="11907" w:orient="landscape" w:code="9"/>
          <w:pgMar w:top="1418" w:right="1134" w:bottom="907" w:left="567" w:header="720" w:footer="964" w:gutter="0"/>
          <w:cols w:space="720"/>
          <w:titlePg/>
          <w:docGrid w:linePitch="326"/>
        </w:sectPr>
      </w:pPr>
    </w:p>
    <w:p w:rsidR="003840B0" w:rsidRDefault="003840B0" w:rsidP="003840B0">
      <w:pPr>
        <w:pStyle w:val="af3"/>
        <w:rPr>
          <w:rFonts w:eastAsiaTheme="minorHAnsi"/>
          <w:b/>
          <w:spacing w:val="0"/>
        </w:rPr>
      </w:pPr>
      <w:r>
        <w:rPr>
          <w:rFonts w:eastAsiaTheme="minorHAnsi"/>
          <w:b/>
          <w:spacing w:val="0"/>
        </w:rPr>
        <w:lastRenderedPageBreak/>
        <w:t xml:space="preserve">2.2. </w:t>
      </w:r>
      <w:r w:rsidR="008215C8">
        <w:rPr>
          <w:rFonts w:eastAsiaTheme="minorHAnsi"/>
          <w:b/>
          <w:spacing w:val="0"/>
        </w:rPr>
        <w:t xml:space="preserve">Анализ представленной </w:t>
      </w:r>
      <w:r w:rsidR="008215C8" w:rsidRPr="00CD4032">
        <w:rPr>
          <w:rFonts w:eastAsiaTheme="minorHAnsi"/>
          <w:b/>
          <w:spacing w:val="0"/>
        </w:rPr>
        <w:t>информации</w:t>
      </w:r>
    </w:p>
    <w:p w:rsidR="003840B0" w:rsidRDefault="008215C8" w:rsidP="00A65093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 информации стран РСС, представивших заполненные </w:t>
      </w:r>
      <w:r w:rsidR="003840B0" w:rsidRPr="00CD4032">
        <w:rPr>
          <w:sz w:val="26"/>
          <w:szCs w:val="26"/>
        </w:rPr>
        <w:t>вопросник</w:t>
      </w:r>
      <w:r>
        <w:rPr>
          <w:sz w:val="26"/>
          <w:szCs w:val="26"/>
        </w:rPr>
        <w:t>и</w:t>
      </w:r>
      <w:r w:rsidR="003840B0" w:rsidRPr="00877164">
        <w:rPr>
          <w:sz w:val="26"/>
          <w:szCs w:val="26"/>
        </w:rPr>
        <w:t xml:space="preserve"> </w:t>
      </w:r>
      <w:r w:rsidR="003840B0" w:rsidRPr="001D0A70">
        <w:rPr>
          <w:sz w:val="26"/>
          <w:szCs w:val="26"/>
        </w:rPr>
        <w:t>относительно обеспечения защиты сетей сотовой связи от помех</w:t>
      </w:r>
      <w:r w:rsidR="00A65093">
        <w:rPr>
          <w:sz w:val="26"/>
          <w:szCs w:val="26"/>
        </w:rPr>
        <w:t>, в большинстве случаев и</w:t>
      </w:r>
      <w:r w:rsidR="00A65093" w:rsidRPr="00A65093">
        <w:rPr>
          <w:sz w:val="26"/>
          <w:szCs w:val="26"/>
        </w:rPr>
        <w:t>сточник</w:t>
      </w:r>
      <w:r w:rsidR="00A65093">
        <w:rPr>
          <w:sz w:val="26"/>
          <w:szCs w:val="26"/>
        </w:rPr>
        <w:t>и (причины</w:t>
      </w:r>
      <w:r w:rsidR="00A65093" w:rsidRPr="00A65093">
        <w:rPr>
          <w:sz w:val="26"/>
          <w:szCs w:val="26"/>
        </w:rPr>
        <w:t>) радиопомех</w:t>
      </w:r>
      <w:r w:rsidR="00A65093">
        <w:rPr>
          <w:sz w:val="26"/>
          <w:szCs w:val="26"/>
        </w:rPr>
        <w:t xml:space="preserve"> </w:t>
      </w:r>
      <w:r w:rsidR="00A65093" w:rsidRPr="00262513">
        <w:rPr>
          <w:sz w:val="26"/>
          <w:szCs w:val="26"/>
        </w:rPr>
        <w:t xml:space="preserve">радиоэлектронным средствам сотовой подвижной </w:t>
      </w:r>
      <w:r w:rsidR="00A65093">
        <w:rPr>
          <w:sz w:val="26"/>
          <w:szCs w:val="26"/>
        </w:rPr>
        <w:t>связи схожи для различных стран РСС. Вместе с тем присутствуют существенные различия по частоте возникновения тех, или иных и</w:t>
      </w:r>
      <w:r w:rsidR="00A65093" w:rsidRPr="00A65093">
        <w:rPr>
          <w:sz w:val="26"/>
          <w:szCs w:val="26"/>
        </w:rPr>
        <w:t>сточник</w:t>
      </w:r>
      <w:r w:rsidR="00A65093">
        <w:rPr>
          <w:sz w:val="26"/>
          <w:szCs w:val="26"/>
        </w:rPr>
        <w:t>ов (причин</w:t>
      </w:r>
      <w:r w:rsidR="00A65093" w:rsidRPr="00A65093">
        <w:rPr>
          <w:sz w:val="26"/>
          <w:szCs w:val="26"/>
        </w:rPr>
        <w:t>) радиопомех</w:t>
      </w:r>
      <w:r w:rsidR="00A65093">
        <w:rPr>
          <w:sz w:val="26"/>
          <w:szCs w:val="26"/>
        </w:rPr>
        <w:t xml:space="preserve"> в различных странах РСС.</w:t>
      </w:r>
    </w:p>
    <w:p w:rsidR="00A65093" w:rsidRDefault="00A65093" w:rsidP="00242958">
      <w:pPr>
        <w:ind w:firstLine="567"/>
        <w:rPr>
          <w:sz w:val="26"/>
          <w:szCs w:val="26"/>
        </w:rPr>
      </w:pPr>
      <w:r>
        <w:rPr>
          <w:sz w:val="26"/>
          <w:szCs w:val="26"/>
        </w:rPr>
        <w:t>Так, радиочастотная служба Республики Беларусь</w:t>
      </w:r>
      <w:r w:rsidR="00314720">
        <w:rPr>
          <w:sz w:val="26"/>
          <w:szCs w:val="26"/>
        </w:rPr>
        <w:t xml:space="preserve"> наиболее часто сталкивалась с случаями р</w:t>
      </w:r>
      <w:r w:rsidR="00314720" w:rsidRPr="00302021">
        <w:rPr>
          <w:sz w:val="26"/>
          <w:szCs w:val="26"/>
        </w:rPr>
        <w:t>адиопомех базовым станциям оператор</w:t>
      </w:r>
      <w:r w:rsidR="00B002CD">
        <w:rPr>
          <w:sz w:val="26"/>
          <w:szCs w:val="26"/>
        </w:rPr>
        <w:t>ов</w:t>
      </w:r>
      <w:r w:rsidR="00314720" w:rsidRPr="00302021">
        <w:rPr>
          <w:sz w:val="26"/>
          <w:szCs w:val="26"/>
        </w:rPr>
        <w:t xml:space="preserve"> сотовой подвижной </w:t>
      </w:r>
      <w:r w:rsidR="00314720">
        <w:rPr>
          <w:sz w:val="26"/>
          <w:szCs w:val="26"/>
        </w:rPr>
        <w:t>связ</w:t>
      </w:r>
      <w:r w:rsidR="00314720" w:rsidRPr="00302021">
        <w:rPr>
          <w:sz w:val="26"/>
          <w:szCs w:val="26"/>
        </w:rPr>
        <w:t xml:space="preserve">и из-за работы радиотелефонов стандарта </w:t>
      </w:r>
      <w:r w:rsidR="00314720" w:rsidRPr="00314720">
        <w:rPr>
          <w:sz w:val="26"/>
          <w:szCs w:val="26"/>
        </w:rPr>
        <w:t>«</w:t>
      </w:r>
      <w:proofErr w:type="spellStart"/>
      <w:r w:rsidR="00314720" w:rsidRPr="00314720">
        <w:rPr>
          <w:sz w:val="26"/>
          <w:szCs w:val="26"/>
        </w:rPr>
        <w:t>Dect</w:t>
      </w:r>
      <w:proofErr w:type="spellEnd"/>
      <w:r w:rsidR="00314720" w:rsidRPr="00314720">
        <w:rPr>
          <w:sz w:val="26"/>
          <w:szCs w:val="26"/>
        </w:rPr>
        <w:t xml:space="preserve"> 6.0»,</w:t>
      </w:r>
      <w:r w:rsidR="00314720" w:rsidRPr="00302021">
        <w:rPr>
          <w:sz w:val="26"/>
          <w:szCs w:val="26"/>
        </w:rPr>
        <w:t xml:space="preserve"> работающих в полосе радиочастот 1920-1930 МГц.</w:t>
      </w:r>
      <w:r w:rsidR="00314720">
        <w:rPr>
          <w:sz w:val="26"/>
          <w:szCs w:val="26"/>
        </w:rPr>
        <w:t xml:space="preserve"> </w:t>
      </w:r>
      <w:r w:rsidR="003A3BCF" w:rsidRPr="003A3BCF">
        <w:rPr>
          <w:sz w:val="26"/>
          <w:szCs w:val="26"/>
        </w:rPr>
        <w:t xml:space="preserve">Ввоз и использование на территории Республики Беларусь радиотелефонов, использующих полосы радиочастот 1920-1930 МГц, запрещены. Подобные радиотелефоны не продаются в национальной розничной сети и попадают в Республику Беларусь при незаконном ввозе гражданами самостоятельно. </w:t>
      </w:r>
      <w:r w:rsidR="00242958">
        <w:rPr>
          <w:sz w:val="26"/>
          <w:szCs w:val="26"/>
        </w:rPr>
        <w:t xml:space="preserve">С целью недопущения </w:t>
      </w:r>
      <w:r w:rsidR="00B57F52">
        <w:rPr>
          <w:sz w:val="26"/>
          <w:szCs w:val="26"/>
        </w:rPr>
        <w:t>р</w:t>
      </w:r>
      <w:r w:rsidR="00B57F52" w:rsidRPr="00302021">
        <w:rPr>
          <w:sz w:val="26"/>
          <w:szCs w:val="26"/>
        </w:rPr>
        <w:t>адиопомех</w:t>
      </w:r>
      <w:r w:rsidR="00B002CD">
        <w:rPr>
          <w:sz w:val="26"/>
          <w:szCs w:val="26"/>
        </w:rPr>
        <w:t xml:space="preserve"> базовым станциям операторов</w:t>
      </w:r>
      <w:r w:rsidR="00B57F52" w:rsidRPr="00302021">
        <w:rPr>
          <w:sz w:val="26"/>
          <w:szCs w:val="26"/>
        </w:rPr>
        <w:t xml:space="preserve"> сотовой подвижной </w:t>
      </w:r>
      <w:r w:rsidR="00B57F52">
        <w:rPr>
          <w:sz w:val="26"/>
          <w:szCs w:val="26"/>
        </w:rPr>
        <w:t>связ</w:t>
      </w:r>
      <w:r w:rsidR="00B57F52" w:rsidRPr="00302021">
        <w:rPr>
          <w:sz w:val="26"/>
          <w:szCs w:val="26"/>
        </w:rPr>
        <w:t>и</w:t>
      </w:r>
      <w:r w:rsidR="00242958">
        <w:rPr>
          <w:sz w:val="26"/>
          <w:szCs w:val="26"/>
        </w:rPr>
        <w:t xml:space="preserve"> в Республике</w:t>
      </w:r>
      <w:r w:rsidR="00242958" w:rsidRPr="003A3BCF">
        <w:rPr>
          <w:sz w:val="26"/>
          <w:szCs w:val="26"/>
        </w:rPr>
        <w:t xml:space="preserve"> Беларусь</w:t>
      </w:r>
      <w:r w:rsidR="00242958">
        <w:rPr>
          <w:sz w:val="26"/>
          <w:szCs w:val="26"/>
        </w:rPr>
        <w:t xml:space="preserve"> осуществляется информирование населения по средствам массовой информации о необходимости незамедлительного прекращения использования </w:t>
      </w:r>
      <w:r w:rsidR="00B57F52" w:rsidRPr="00302021">
        <w:rPr>
          <w:sz w:val="26"/>
          <w:szCs w:val="26"/>
        </w:rPr>
        <w:t xml:space="preserve">радиотелефонов стандарта </w:t>
      </w:r>
      <w:r w:rsidR="00B57F52" w:rsidRPr="00314720">
        <w:rPr>
          <w:sz w:val="26"/>
          <w:szCs w:val="26"/>
        </w:rPr>
        <w:t>«</w:t>
      </w:r>
      <w:proofErr w:type="spellStart"/>
      <w:r w:rsidR="00B57F52" w:rsidRPr="00314720">
        <w:rPr>
          <w:sz w:val="26"/>
          <w:szCs w:val="26"/>
        </w:rPr>
        <w:t>Dect</w:t>
      </w:r>
      <w:proofErr w:type="spellEnd"/>
      <w:r w:rsidR="00B57F52" w:rsidRPr="00314720">
        <w:rPr>
          <w:sz w:val="26"/>
          <w:szCs w:val="26"/>
        </w:rPr>
        <w:t xml:space="preserve"> 6.0»</w:t>
      </w:r>
      <w:r w:rsidR="00735059">
        <w:rPr>
          <w:sz w:val="26"/>
          <w:szCs w:val="26"/>
        </w:rPr>
        <w:t xml:space="preserve"> в случае их наличия.</w:t>
      </w:r>
    </w:p>
    <w:p w:rsidR="00B57F52" w:rsidRDefault="00B57F52" w:rsidP="00E04B19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Российской Федерации большинство случаев р</w:t>
      </w:r>
      <w:r w:rsidRPr="00302021">
        <w:rPr>
          <w:sz w:val="26"/>
          <w:szCs w:val="26"/>
        </w:rPr>
        <w:t>адиопомех</w:t>
      </w:r>
      <w:r w:rsidR="00B002CD">
        <w:rPr>
          <w:sz w:val="26"/>
          <w:szCs w:val="26"/>
        </w:rPr>
        <w:t xml:space="preserve"> базовым станциям операторов</w:t>
      </w:r>
      <w:r w:rsidRPr="00302021">
        <w:rPr>
          <w:sz w:val="26"/>
          <w:szCs w:val="26"/>
        </w:rPr>
        <w:t xml:space="preserve"> сотовой подвижной </w:t>
      </w:r>
      <w:r>
        <w:rPr>
          <w:sz w:val="26"/>
          <w:szCs w:val="26"/>
        </w:rPr>
        <w:t>связ</w:t>
      </w:r>
      <w:r w:rsidRPr="00302021">
        <w:rPr>
          <w:sz w:val="26"/>
          <w:szCs w:val="26"/>
        </w:rPr>
        <w:t>и</w:t>
      </w:r>
      <w:r>
        <w:rPr>
          <w:sz w:val="26"/>
          <w:szCs w:val="26"/>
        </w:rPr>
        <w:t xml:space="preserve"> связано с </w:t>
      </w:r>
      <w:r w:rsidR="00E04B19">
        <w:rPr>
          <w:sz w:val="26"/>
          <w:szCs w:val="26"/>
        </w:rPr>
        <w:t xml:space="preserve">незаконным </w:t>
      </w:r>
      <w:r>
        <w:rPr>
          <w:sz w:val="26"/>
          <w:szCs w:val="26"/>
        </w:rPr>
        <w:t xml:space="preserve">использованием </w:t>
      </w:r>
      <w:r w:rsidR="00E04B19">
        <w:rPr>
          <w:sz w:val="26"/>
          <w:szCs w:val="26"/>
        </w:rPr>
        <w:t>репитеров</w:t>
      </w:r>
      <w:r w:rsidR="00E04B19" w:rsidRPr="00E04B19">
        <w:rPr>
          <w:sz w:val="26"/>
          <w:szCs w:val="26"/>
        </w:rPr>
        <w:t xml:space="preserve"> сотовой связи</w:t>
      </w:r>
      <w:r w:rsidR="00E04B19">
        <w:rPr>
          <w:sz w:val="26"/>
          <w:szCs w:val="26"/>
        </w:rPr>
        <w:t xml:space="preserve">, в том числе </w:t>
      </w:r>
      <w:r w:rsidR="00E04B19" w:rsidRPr="00E04B19">
        <w:rPr>
          <w:sz w:val="26"/>
          <w:szCs w:val="26"/>
        </w:rPr>
        <w:t>неисправн</w:t>
      </w:r>
      <w:r w:rsidR="00E04B19">
        <w:rPr>
          <w:sz w:val="26"/>
          <w:szCs w:val="26"/>
        </w:rPr>
        <w:t>ых, либо эксплуатируемых</w:t>
      </w:r>
      <w:r w:rsidR="00E04B19" w:rsidRPr="00E04B19">
        <w:rPr>
          <w:sz w:val="26"/>
          <w:szCs w:val="26"/>
        </w:rPr>
        <w:t xml:space="preserve"> с превышением разрешенной </w:t>
      </w:r>
      <w:r w:rsidR="00E04B19">
        <w:rPr>
          <w:sz w:val="26"/>
          <w:szCs w:val="26"/>
        </w:rPr>
        <w:t>мощности</w:t>
      </w:r>
      <w:r w:rsidR="00E04B19" w:rsidRPr="00E04B19">
        <w:rPr>
          <w:sz w:val="26"/>
          <w:szCs w:val="26"/>
        </w:rPr>
        <w:t>.</w:t>
      </w:r>
      <w:r w:rsidR="00B1499C">
        <w:rPr>
          <w:sz w:val="26"/>
          <w:szCs w:val="26"/>
        </w:rPr>
        <w:t xml:space="preserve"> В</w:t>
      </w:r>
      <w:r w:rsidR="00B1499C" w:rsidRPr="00B1499C">
        <w:rPr>
          <w:sz w:val="26"/>
          <w:szCs w:val="26"/>
        </w:rPr>
        <w:t xml:space="preserve"> соответствии с решением ГКРЧ</w:t>
      </w:r>
      <w:r w:rsidR="00B1499C">
        <w:rPr>
          <w:sz w:val="26"/>
          <w:szCs w:val="26"/>
        </w:rPr>
        <w:t xml:space="preserve"> РФ</w:t>
      </w:r>
      <w:r w:rsidR="00B1499C" w:rsidRPr="00B1499C">
        <w:rPr>
          <w:sz w:val="26"/>
          <w:szCs w:val="26"/>
        </w:rPr>
        <w:t xml:space="preserve"> № 12-16-02 «Об использовании полос радиочастот 791-862 МГц, 890915 МГц, 935-960 МГц, 17101785 МГц, 1805-1880 МГц, 19201980 МГц, 2010-2025 МГц, 21102170 МГц, 2300-2400 МГц и 2500-2690 МГц маломощными радиоэлектронными средствами» (в редакции решения ГКРЧ от 1 июля 2016 года № 16-37-08) </w:t>
      </w:r>
      <w:r w:rsidR="00B1499C">
        <w:rPr>
          <w:sz w:val="26"/>
          <w:szCs w:val="26"/>
        </w:rPr>
        <w:t xml:space="preserve">в Российской Федерации разрешены установка и применение </w:t>
      </w:r>
      <w:r w:rsidR="00B1499C" w:rsidRPr="00B1499C">
        <w:rPr>
          <w:sz w:val="26"/>
          <w:szCs w:val="26"/>
        </w:rPr>
        <w:t>маломощных ретрансляторов</w:t>
      </w:r>
      <w:r w:rsidR="00B1499C">
        <w:rPr>
          <w:sz w:val="26"/>
          <w:szCs w:val="26"/>
        </w:rPr>
        <w:t xml:space="preserve"> только</w:t>
      </w:r>
      <w:r w:rsidR="00B1499C" w:rsidRPr="00B1499C">
        <w:rPr>
          <w:sz w:val="26"/>
          <w:szCs w:val="26"/>
        </w:rPr>
        <w:t xml:space="preserve"> операторам подвижной радиотелефонной связи или их аккредитован</w:t>
      </w:r>
      <w:r w:rsidR="00B1499C">
        <w:rPr>
          <w:sz w:val="26"/>
          <w:szCs w:val="26"/>
        </w:rPr>
        <w:t>ными (подрядными) организациями</w:t>
      </w:r>
      <w:r w:rsidR="00D27A1C">
        <w:rPr>
          <w:sz w:val="26"/>
          <w:szCs w:val="26"/>
        </w:rPr>
        <w:t xml:space="preserve"> </w:t>
      </w:r>
      <w:r w:rsidR="00D27A1C" w:rsidRPr="00D27A1C">
        <w:rPr>
          <w:sz w:val="26"/>
          <w:szCs w:val="26"/>
        </w:rPr>
        <w:t>при выполнении</w:t>
      </w:r>
      <w:r w:rsidR="00D27A1C">
        <w:rPr>
          <w:sz w:val="26"/>
          <w:szCs w:val="26"/>
        </w:rPr>
        <w:t xml:space="preserve"> установленных</w:t>
      </w:r>
      <w:r w:rsidR="00D27A1C" w:rsidRPr="00D27A1C">
        <w:rPr>
          <w:sz w:val="26"/>
          <w:szCs w:val="26"/>
        </w:rPr>
        <w:t xml:space="preserve"> </w:t>
      </w:r>
      <w:r w:rsidR="00D27A1C">
        <w:rPr>
          <w:sz w:val="26"/>
          <w:szCs w:val="26"/>
        </w:rPr>
        <w:t>решением</w:t>
      </w:r>
      <w:r w:rsidR="00D27A1C" w:rsidRPr="00B1499C">
        <w:rPr>
          <w:sz w:val="26"/>
          <w:szCs w:val="26"/>
        </w:rPr>
        <w:t xml:space="preserve"> ГКРЧ</w:t>
      </w:r>
      <w:r w:rsidR="00D27A1C" w:rsidRPr="00D27A1C">
        <w:rPr>
          <w:sz w:val="26"/>
          <w:szCs w:val="26"/>
        </w:rPr>
        <w:t xml:space="preserve"> условий</w:t>
      </w:r>
      <w:r w:rsidR="00B1499C" w:rsidRPr="00D27A1C">
        <w:rPr>
          <w:sz w:val="26"/>
          <w:szCs w:val="26"/>
        </w:rPr>
        <w:t>.</w:t>
      </w:r>
      <w:r w:rsidR="00735059">
        <w:rPr>
          <w:sz w:val="26"/>
          <w:szCs w:val="26"/>
        </w:rPr>
        <w:t xml:space="preserve"> Мероприятия по локализации источника помех и прекращению </w:t>
      </w:r>
      <w:r w:rsidR="00310E00">
        <w:rPr>
          <w:sz w:val="26"/>
          <w:szCs w:val="26"/>
        </w:rPr>
        <w:t>действия</w:t>
      </w:r>
      <w:r w:rsidR="00310E00" w:rsidRPr="001D0F44">
        <w:rPr>
          <w:sz w:val="26"/>
          <w:szCs w:val="26"/>
        </w:rPr>
        <w:t xml:space="preserve"> неразрешенного к использованию оборудовани</w:t>
      </w:r>
      <w:r w:rsidR="00310E00">
        <w:rPr>
          <w:sz w:val="26"/>
          <w:szCs w:val="26"/>
        </w:rPr>
        <w:t>я</w:t>
      </w:r>
      <w:r w:rsidR="00735059">
        <w:rPr>
          <w:sz w:val="26"/>
          <w:szCs w:val="26"/>
        </w:rPr>
        <w:t xml:space="preserve"> проводятся </w:t>
      </w:r>
      <w:r w:rsidR="00735059" w:rsidRPr="001D0F44">
        <w:rPr>
          <w:sz w:val="26"/>
          <w:szCs w:val="26"/>
        </w:rPr>
        <w:t>совместн</w:t>
      </w:r>
      <w:r w:rsidR="00735059">
        <w:rPr>
          <w:sz w:val="26"/>
          <w:szCs w:val="26"/>
        </w:rPr>
        <w:t xml:space="preserve">о специалистами </w:t>
      </w:r>
      <w:r w:rsidR="00B1096E" w:rsidRPr="00297668">
        <w:rPr>
          <w:sz w:val="26"/>
          <w:szCs w:val="26"/>
        </w:rPr>
        <w:t>радиочастотной службы (</w:t>
      </w:r>
      <w:r w:rsidR="00735059" w:rsidRPr="00297668">
        <w:rPr>
          <w:sz w:val="26"/>
          <w:szCs w:val="26"/>
        </w:rPr>
        <w:t>ФГУП </w:t>
      </w:r>
      <w:r w:rsidR="00B1096E" w:rsidRPr="00297668">
        <w:rPr>
          <w:sz w:val="26"/>
          <w:szCs w:val="26"/>
        </w:rPr>
        <w:t>«ГРЧЦ» (</w:t>
      </w:r>
      <w:r w:rsidR="00396D4D" w:rsidRPr="00297668">
        <w:rPr>
          <w:sz w:val="26"/>
          <w:szCs w:val="26"/>
        </w:rPr>
        <w:t>до 2018 года</w:t>
      </w:r>
      <w:r w:rsidR="00B1096E" w:rsidRPr="00297668">
        <w:rPr>
          <w:sz w:val="26"/>
          <w:szCs w:val="26"/>
        </w:rPr>
        <w:t xml:space="preserve"> ФГУП </w:t>
      </w:r>
      <w:r w:rsidR="00735059" w:rsidRPr="00297668">
        <w:rPr>
          <w:sz w:val="26"/>
          <w:szCs w:val="26"/>
        </w:rPr>
        <w:t>«РЧЦ ЦФО»</w:t>
      </w:r>
      <w:r w:rsidR="00B1096E" w:rsidRPr="00297668">
        <w:rPr>
          <w:sz w:val="26"/>
          <w:szCs w:val="26"/>
        </w:rPr>
        <w:t>))</w:t>
      </w:r>
      <w:r w:rsidR="00735059" w:rsidRPr="00297668">
        <w:rPr>
          <w:sz w:val="26"/>
          <w:szCs w:val="26"/>
        </w:rPr>
        <w:t>,</w:t>
      </w:r>
      <w:r w:rsidR="00735059" w:rsidRPr="001D0F44">
        <w:rPr>
          <w:sz w:val="26"/>
          <w:szCs w:val="26"/>
        </w:rPr>
        <w:t xml:space="preserve"> </w:t>
      </w:r>
      <w:r w:rsidR="001E0DA5">
        <w:rPr>
          <w:sz w:val="26"/>
          <w:szCs w:val="26"/>
        </w:rPr>
        <w:t>т</w:t>
      </w:r>
      <w:r w:rsidR="001E0DA5" w:rsidRPr="001E0DA5">
        <w:rPr>
          <w:sz w:val="26"/>
          <w:szCs w:val="26"/>
        </w:rPr>
        <w:t>ерриториальны</w:t>
      </w:r>
      <w:r w:rsidR="001E0DA5">
        <w:rPr>
          <w:sz w:val="26"/>
          <w:szCs w:val="26"/>
        </w:rPr>
        <w:t>ми органами</w:t>
      </w:r>
      <w:r w:rsidR="00735059" w:rsidRPr="001E0DA5">
        <w:rPr>
          <w:sz w:val="26"/>
          <w:szCs w:val="26"/>
        </w:rPr>
        <w:t xml:space="preserve"> </w:t>
      </w:r>
      <w:r w:rsidR="00310E00">
        <w:rPr>
          <w:sz w:val="26"/>
          <w:szCs w:val="26"/>
        </w:rPr>
        <w:t>Роскомнадзора и МВД РФ</w:t>
      </w:r>
      <w:r w:rsidR="00735059" w:rsidRPr="001D0F44">
        <w:rPr>
          <w:sz w:val="26"/>
          <w:szCs w:val="26"/>
        </w:rPr>
        <w:t>.</w:t>
      </w:r>
    </w:p>
    <w:p w:rsidR="00276DED" w:rsidRDefault="00276DED" w:rsidP="00E04B1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76DED">
        <w:rPr>
          <w:sz w:val="26"/>
          <w:szCs w:val="26"/>
        </w:rPr>
        <w:t>Республик</w:t>
      </w:r>
      <w:r>
        <w:rPr>
          <w:sz w:val="26"/>
          <w:szCs w:val="26"/>
        </w:rPr>
        <w:t>е</w:t>
      </w:r>
      <w:r w:rsidRPr="00276DED">
        <w:rPr>
          <w:sz w:val="26"/>
          <w:szCs w:val="26"/>
        </w:rPr>
        <w:t xml:space="preserve"> Узбекистан</w:t>
      </w:r>
      <w:r w:rsidRPr="00276DED">
        <w:t xml:space="preserve"> </w:t>
      </w:r>
      <w:r>
        <w:rPr>
          <w:sz w:val="26"/>
          <w:szCs w:val="26"/>
        </w:rPr>
        <w:t>н</w:t>
      </w:r>
      <w:r w:rsidRPr="00276DED">
        <w:rPr>
          <w:sz w:val="26"/>
          <w:szCs w:val="26"/>
        </w:rPr>
        <w:t>аибольшее количество случаев помех</w:t>
      </w:r>
      <w:r>
        <w:rPr>
          <w:sz w:val="26"/>
          <w:szCs w:val="26"/>
        </w:rPr>
        <w:t xml:space="preserve"> связано с использованием</w:t>
      </w:r>
      <w:r w:rsidRPr="00276DED">
        <w:rPr>
          <w:sz w:val="26"/>
          <w:szCs w:val="26"/>
        </w:rPr>
        <w:t xml:space="preserve"> неисправн</w:t>
      </w:r>
      <w:r>
        <w:rPr>
          <w:sz w:val="26"/>
          <w:szCs w:val="26"/>
        </w:rPr>
        <w:t>ых</w:t>
      </w:r>
      <w:r w:rsidRPr="00276DED">
        <w:rPr>
          <w:sz w:val="26"/>
          <w:szCs w:val="26"/>
        </w:rPr>
        <w:t xml:space="preserve"> антенн</w:t>
      </w:r>
      <w:r>
        <w:rPr>
          <w:sz w:val="26"/>
          <w:szCs w:val="26"/>
        </w:rPr>
        <w:t>ых</w:t>
      </w:r>
      <w:r w:rsidRPr="00276DED">
        <w:rPr>
          <w:sz w:val="26"/>
          <w:szCs w:val="26"/>
        </w:rPr>
        <w:t xml:space="preserve"> усилител</w:t>
      </w:r>
      <w:r>
        <w:rPr>
          <w:sz w:val="26"/>
          <w:szCs w:val="26"/>
        </w:rPr>
        <w:t>ей</w:t>
      </w:r>
      <w:r w:rsidRPr="00276DE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76DED">
        <w:rPr>
          <w:sz w:val="26"/>
          <w:szCs w:val="26"/>
        </w:rPr>
        <w:t>ктивн</w:t>
      </w:r>
      <w:r>
        <w:rPr>
          <w:sz w:val="26"/>
          <w:szCs w:val="26"/>
        </w:rPr>
        <w:t>ых</w:t>
      </w:r>
      <w:r w:rsidRPr="00276DED">
        <w:rPr>
          <w:sz w:val="26"/>
          <w:szCs w:val="26"/>
        </w:rPr>
        <w:t xml:space="preserve"> приемн</w:t>
      </w:r>
      <w:r>
        <w:rPr>
          <w:sz w:val="26"/>
          <w:szCs w:val="26"/>
        </w:rPr>
        <w:t>ых</w:t>
      </w:r>
      <w:r w:rsidRPr="00276DED">
        <w:rPr>
          <w:sz w:val="26"/>
          <w:szCs w:val="26"/>
        </w:rPr>
        <w:t xml:space="preserve"> ТВ антенн</w:t>
      </w:r>
      <w:r>
        <w:rPr>
          <w:sz w:val="26"/>
          <w:szCs w:val="26"/>
        </w:rPr>
        <w:t xml:space="preserve">, работающих в полосах радиочастот </w:t>
      </w:r>
      <w:r w:rsidR="006B610F" w:rsidRPr="006B610F">
        <w:rPr>
          <w:sz w:val="26"/>
          <w:szCs w:val="26"/>
        </w:rPr>
        <w:t>CDMA-2000-1х</w:t>
      </w:r>
      <w:r w:rsidR="006B610F">
        <w:rPr>
          <w:sz w:val="26"/>
          <w:szCs w:val="26"/>
        </w:rPr>
        <w:t xml:space="preserve">. </w:t>
      </w:r>
      <w:r w:rsidR="006B610F" w:rsidRPr="006B610F">
        <w:rPr>
          <w:sz w:val="26"/>
          <w:szCs w:val="26"/>
        </w:rPr>
        <w:t>По требованию конт</w:t>
      </w:r>
      <w:r w:rsidR="006B610F">
        <w:rPr>
          <w:sz w:val="26"/>
          <w:szCs w:val="26"/>
        </w:rPr>
        <w:t>ролирующего органа пользователи</w:t>
      </w:r>
      <w:r w:rsidR="006B610F" w:rsidRPr="006B610F">
        <w:rPr>
          <w:sz w:val="26"/>
          <w:szCs w:val="26"/>
        </w:rPr>
        <w:t xml:space="preserve"> неисправн</w:t>
      </w:r>
      <w:r w:rsidR="006B610F">
        <w:rPr>
          <w:sz w:val="26"/>
          <w:szCs w:val="26"/>
        </w:rPr>
        <w:t>ых</w:t>
      </w:r>
      <w:r w:rsidR="006B610F" w:rsidRPr="006B610F">
        <w:rPr>
          <w:sz w:val="26"/>
          <w:szCs w:val="26"/>
        </w:rPr>
        <w:t xml:space="preserve"> </w:t>
      </w:r>
      <w:r w:rsidR="006B610F">
        <w:rPr>
          <w:sz w:val="26"/>
          <w:szCs w:val="26"/>
        </w:rPr>
        <w:t>а</w:t>
      </w:r>
      <w:r w:rsidR="006B610F" w:rsidRPr="006B610F">
        <w:rPr>
          <w:sz w:val="26"/>
          <w:szCs w:val="26"/>
        </w:rPr>
        <w:t>ктивн</w:t>
      </w:r>
      <w:r w:rsidR="006B610F">
        <w:rPr>
          <w:sz w:val="26"/>
          <w:szCs w:val="26"/>
        </w:rPr>
        <w:t>ых</w:t>
      </w:r>
      <w:r w:rsidR="006B610F" w:rsidRPr="006B610F">
        <w:rPr>
          <w:sz w:val="26"/>
          <w:szCs w:val="26"/>
        </w:rPr>
        <w:t xml:space="preserve"> ТВ антенн</w:t>
      </w:r>
      <w:r w:rsidR="006B610F">
        <w:rPr>
          <w:sz w:val="26"/>
          <w:szCs w:val="26"/>
        </w:rPr>
        <w:t xml:space="preserve"> осуществляют их</w:t>
      </w:r>
      <w:r w:rsidR="006B610F" w:rsidRPr="006B610F">
        <w:rPr>
          <w:sz w:val="26"/>
          <w:szCs w:val="26"/>
        </w:rPr>
        <w:t xml:space="preserve"> демонт</w:t>
      </w:r>
      <w:r w:rsidR="006B610F">
        <w:rPr>
          <w:sz w:val="26"/>
          <w:szCs w:val="26"/>
        </w:rPr>
        <w:t>аж</w:t>
      </w:r>
      <w:r w:rsidR="006B610F" w:rsidRPr="006B610F">
        <w:rPr>
          <w:sz w:val="26"/>
          <w:szCs w:val="26"/>
        </w:rPr>
        <w:t>.</w:t>
      </w:r>
    </w:p>
    <w:p w:rsidR="00B002CD" w:rsidRDefault="00803FD1" w:rsidP="00B002CD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03FD1">
        <w:rPr>
          <w:sz w:val="26"/>
          <w:szCs w:val="26"/>
        </w:rPr>
        <w:t>Республик</w:t>
      </w:r>
      <w:r>
        <w:rPr>
          <w:sz w:val="26"/>
          <w:szCs w:val="26"/>
        </w:rPr>
        <w:t>е</w:t>
      </w:r>
      <w:r w:rsidRPr="00803FD1">
        <w:rPr>
          <w:sz w:val="26"/>
          <w:szCs w:val="26"/>
        </w:rPr>
        <w:t xml:space="preserve"> Казахстан</w:t>
      </w:r>
      <w:r w:rsidR="00B002CD">
        <w:rPr>
          <w:sz w:val="26"/>
          <w:szCs w:val="26"/>
        </w:rPr>
        <w:t xml:space="preserve"> н</w:t>
      </w:r>
      <w:r w:rsidR="00B002CD" w:rsidRPr="00B002CD">
        <w:rPr>
          <w:sz w:val="26"/>
          <w:szCs w:val="26"/>
        </w:rPr>
        <w:t xml:space="preserve">аибольшее количество помех </w:t>
      </w:r>
      <w:r w:rsidR="00B002CD">
        <w:rPr>
          <w:sz w:val="26"/>
          <w:szCs w:val="26"/>
        </w:rPr>
        <w:t>базовым</w:t>
      </w:r>
      <w:r w:rsidR="00B002CD" w:rsidRPr="00B002CD">
        <w:rPr>
          <w:sz w:val="26"/>
          <w:szCs w:val="26"/>
        </w:rPr>
        <w:t xml:space="preserve"> станци</w:t>
      </w:r>
      <w:r w:rsidR="00B002CD">
        <w:rPr>
          <w:sz w:val="26"/>
          <w:szCs w:val="26"/>
        </w:rPr>
        <w:t>ям</w:t>
      </w:r>
      <w:r w:rsidR="00B002CD" w:rsidRPr="00B002CD">
        <w:rPr>
          <w:sz w:val="26"/>
          <w:szCs w:val="26"/>
        </w:rPr>
        <w:t xml:space="preserve"> сотовой подвижной</w:t>
      </w:r>
      <w:r w:rsidR="006B0B03">
        <w:rPr>
          <w:sz w:val="26"/>
          <w:szCs w:val="26"/>
        </w:rPr>
        <w:t xml:space="preserve"> связи возникало </w:t>
      </w:r>
      <w:r w:rsidR="00B002CD" w:rsidRPr="00B002CD">
        <w:rPr>
          <w:sz w:val="26"/>
          <w:szCs w:val="26"/>
        </w:rPr>
        <w:t xml:space="preserve">из-за </w:t>
      </w:r>
      <w:r w:rsidR="006B0B03" w:rsidRPr="00B002CD">
        <w:rPr>
          <w:sz w:val="26"/>
          <w:szCs w:val="26"/>
        </w:rPr>
        <w:t xml:space="preserve">некорректной регулировки мощности </w:t>
      </w:r>
      <w:r w:rsidR="00B002CD" w:rsidRPr="00B002CD">
        <w:rPr>
          <w:sz w:val="26"/>
          <w:szCs w:val="26"/>
        </w:rPr>
        <w:t>подавителей сигналов сотовой связи (</w:t>
      </w:r>
      <w:proofErr w:type="spellStart"/>
      <w:r w:rsidR="00B002CD" w:rsidRPr="00B002CD">
        <w:rPr>
          <w:sz w:val="26"/>
          <w:szCs w:val="26"/>
        </w:rPr>
        <w:t>джаммеров</w:t>
      </w:r>
      <w:proofErr w:type="spellEnd"/>
      <w:r w:rsidR="00B002CD" w:rsidRPr="00B002CD">
        <w:rPr>
          <w:sz w:val="26"/>
          <w:szCs w:val="26"/>
        </w:rPr>
        <w:t>)</w:t>
      </w:r>
      <w:r w:rsidR="006B0B03">
        <w:rPr>
          <w:sz w:val="26"/>
          <w:szCs w:val="26"/>
        </w:rPr>
        <w:t xml:space="preserve">, устанавливаемых </w:t>
      </w:r>
      <w:r w:rsidR="006B0B03" w:rsidRPr="00B002CD">
        <w:rPr>
          <w:sz w:val="26"/>
          <w:szCs w:val="26"/>
        </w:rPr>
        <w:t>в исправительных учреждениях</w:t>
      </w:r>
      <w:r w:rsidR="006B0B03">
        <w:rPr>
          <w:sz w:val="26"/>
          <w:szCs w:val="26"/>
        </w:rPr>
        <w:t xml:space="preserve">. </w:t>
      </w:r>
      <w:r w:rsidR="00B002CD" w:rsidRPr="00B002CD">
        <w:rPr>
          <w:sz w:val="26"/>
          <w:szCs w:val="26"/>
        </w:rPr>
        <w:t>На основании обращения операторов сотовой связи на возникновение внешней интерференции уполномоченным органом в области связи проводятся мероприятия по настройке оборудования и антенных систем подавителей сигналов сотовой связи и регулировка выходных мощностей.</w:t>
      </w:r>
      <w:r w:rsidR="006B0B03">
        <w:rPr>
          <w:sz w:val="26"/>
          <w:szCs w:val="26"/>
        </w:rPr>
        <w:t xml:space="preserve"> </w:t>
      </w:r>
      <w:r w:rsidR="00B002CD" w:rsidRPr="00B002CD">
        <w:rPr>
          <w:sz w:val="26"/>
          <w:szCs w:val="26"/>
        </w:rPr>
        <w:t>Мероприятия проводятся совместно с уполномоченным органом в области уголовно-исправительной системы.</w:t>
      </w:r>
    </w:p>
    <w:p w:rsidR="00B002CD" w:rsidRPr="00E04B19" w:rsidRDefault="00B002CD" w:rsidP="00E04B19">
      <w:pPr>
        <w:ind w:firstLine="567"/>
        <w:rPr>
          <w:sz w:val="26"/>
          <w:szCs w:val="26"/>
        </w:rPr>
      </w:pPr>
    </w:p>
    <w:p w:rsidR="0013678C" w:rsidRPr="00201F1D" w:rsidRDefault="0013678C" w:rsidP="007F42AF">
      <w:pPr>
        <w:pStyle w:val="10"/>
        <w:rPr>
          <w:rStyle w:val="a8"/>
          <w:color w:val="000000" w:themeColor="text1"/>
          <w:sz w:val="26"/>
          <w:szCs w:val="26"/>
          <w:u w:val="none"/>
        </w:rPr>
      </w:pPr>
      <w:r w:rsidRPr="00201F1D">
        <w:rPr>
          <w:rStyle w:val="a8"/>
          <w:color w:val="000000" w:themeColor="text1"/>
          <w:sz w:val="26"/>
          <w:szCs w:val="26"/>
          <w:u w:val="none"/>
        </w:rPr>
        <w:lastRenderedPageBreak/>
        <w:t>3</w:t>
      </w:r>
      <w:r w:rsidR="00F62676">
        <w:rPr>
          <w:rStyle w:val="a8"/>
          <w:color w:val="000000" w:themeColor="text1"/>
          <w:sz w:val="26"/>
          <w:szCs w:val="26"/>
          <w:u w:val="none"/>
        </w:rPr>
        <w:t>.</w:t>
      </w:r>
      <w:r w:rsidRPr="00201F1D">
        <w:rPr>
          <w:rStyle w:val="a8"/>
          <w:color w:val="000000" w:themeColor="text1"/>
          <w:sz w:val="26"/>
          <w:szCs w:val="26"/>
          <w:u w:val="none"/>
        </w:rPr>
        <w:t xml:space="preserve"> </w:t>
      </w:r>
      <w:r w:rsidR="00261D2A">
        <w:rPr>
          <w:rStyle w:val="a8"/>
          <w:color w:val="000000" w:themeColor="text1"/>
          <w:sz w:val="26"/>
          <w:szCs w:val="26"/>
          <w:u w:val="none"/>
        </w:rPr>
        <w:t>информация</w:t>
      </w:r>
      <w:r w:rsidR="000822DF" w:rsidRPr="00201F1D">
        <w:t xml:space="preserve"> </w:t>
      </w:r>
      <w:r w:rsidR="00261D2A" w:rsidRPr="00261D2A">
        <w:t>по использованию репитеров</w:t>
      </w:r>
      <w:r w:rsidR="00261D2A">
        <w:t xml:space="preserve"> </w:t>
      </w:r>
      <w:r w:rsidR="00261D2A" w:rsidRPr="00261D2A">
        <w:t>(ретрансляторов) сигналов сотовой подвижной связи</w:t>
      </w:r>
    </w:p>
    <w:p w:rsidR="00261D2A" w:rsidRPr="00A73158" w:rsidRDefault="00C307E4" w:rsidP="00E84EEB">
      <w:pPr>
        <w:tabs>
          <w:tab w:val="left" w:pos="142"/>
        </w:tabs>
        <w:ind w:firstLine="567"/>
        <w:rPr>
          <w:sz w:val="26"/>
          <w:szCs w:val="26"/>
        </w:rPr>
      </w:pPr>
      <w:r w:rsidRPr="00201F1D"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 </w:t>
      </w:r>
      <w:r w:rsidR="00261D2A" w:rsidRPr="00A73158">
        <w:rPr>
          <w:sz w:val="26"/>
          <w:szCs w:val="26"/>
        </w:rPr>
        <w:t xml:space="preserve">Обеспечить корректную работу различных систем усиления сигналов сотовой подвижной связи можно только в случае, если аппаратура </w:t>
      </w:r>
      <w:r w:rsidR="00261D2A">
        <w:rPr>
          <w:sz w:val="26"/>
          <w:szCs w:val="26"/>
        </w:rPr>
        <w:t xml:space="preserve">правильно установлена и настроена.  </w:t>
      </w:r>
    </w:p>
    <w:p w:rsidR="00261D2A" w:rsidRDefault="00261D2A" w:rsidP="00E84EEB">
      <w:pPr>
        <w:tabs>
          <w:tab w:val="left" w:pos="142"/>
        </w:tabs>
        <w:ind w:firstLine="567"/>
        <w:rPr>
          <w:sz w:val="26"/>
          <w:szCs w:val="26"/>
        </w:rPr>
      </w:pPr>
      <w:r w:rsidRPr="00A73158">
        <w:rPr>
          <w:sz w:val="26"/>
          <w:szCs w:val="26"/>
        </w:rPr>
        <w:t xml:space="preserve">В случае неправильной установки </w:t>
      </w:r>
      <w:r>
        <w:rPr>
          <w:sz w:val="26"/>
          <w:szCs w:val="26"/>
        </w:rPr>
        <w:t>репитера</w:t>
      </w:r>
      <w:r w:rsidRPr="00A7315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73158">
        <w:rPr>
          <w:sz w:val="26"/>
          <w:szCs w:val="26"/>
        </w:rPr>
        <w:t>ретранслятора</w:t>
      </w:r>
      <w:r>
        <w:rPr>
          <w:sz w:val="26"/>
          <w:szCs w:val="26"/>
        </w:rPr>
        <w:t>)</w:t>
      </w:r>
      <w:r w:rsidRPr="00A73158">
        <w:rPr>
          <w:sz w:val="26"/>
          <w:szCs w:val="26"/>
        </w:rPr>
        <w:t>, прибор не только не выполняет в полном объеме свою основную функцию </w:t>
      </w:r>
      <w:r>
        <w:rPr>
          <w:sz w:val="26"/>
          <w:szCs w:val="26"/>
        </w:rPr>
        <w:t xml:space="preserve">– </w:t>
      </w:r>
      <w:r w:rsidRPr="00A73158">
        <w:rPr>
          <w:sz w:val="26"/>
          <w:szCs w:val="26"/>
        </w:rPr>
        <w:t>усиление сигнала сотовой связи, но и создает значительные помехи для работы базовых станций операторов сотовой связи во всём прилегающем районе.</w:t>
      </w:r>
      <w:r w:rsidR="007B37DD">
        <w:rPr>
          <w:sz w:val="26"/>
          <w:szCs w:val="26"/>
        </w:rPr>
        <w:t xml:space="preserve"> </w:t>
      </w:r>
    </w:p>
    <w:p w:rsidR="006A54F0" w:rsidRDefault="006A54F0" w:rsidP="00E84EEB">
      <w:pPr>
        <w:pStyle w:val="af2"/>
        <w:ind w:left="0" w:firstLine="567"/>
        <w:rPr>
          <w:sz w:val="26"/>
          <w:szCs w:val="26"/>
        </w:rPr>
      </w:pPr>
      <w:r w:rsidRPr="001D0A70">
        <w:rPr>
          <w:sz w:val="26"/>
          <w:szCs w:val="26"/>
        </w:rPr>
        <w:t xml:space="preserve">Представленные в данном разделе материалы получены в результате обобщения информации, указанной в заполненных уполномоченными организациями и представителями Администраций связи стран РСС </w:t>
      </w:r>
      <w:r w:rsidR="009E5B80" w:rsidRPr="001D0A70">
        <w:rPr>
          <w:sz w:val="26"/>
          <w:szCs w:val="26"/>
        </w:rPr>
        <w:t>(Беларусь, Узбекистан, Казахстан, Кыргызстан</w:t>
      </w:r>
      <w:r w:rsidR="009E5B80">
        <w:rPr>
          <w:sz w:val="26"/>
          <w:szCs w:val="26"/>
        </w:rPr>
        <w:t>, Россия, Туркменистан</w:t>
      </w:r>
      <w:r w:rsidR="009E5B80" w:rsidRPr="001D0A70">
        <w:rPr>
          <w:sz w:val="26"/>
          <w:szCs w:val="26"/>
        </w:rPr>
        <w:t xml:space="preserve">) </w:t>
      </w:r>
      <w:r w:rsidRPr="001D0A70">
        <w:rPr>
          <w:sz w:val="26"/>
          <w:szCs w:val="26"/>
        </w:rPr>
        <w:t>Вопросниках по использованию репитеров (ретрансляторов) сигналов сотовой подвижной связи</w:t>
      </w:r>
      <w:r w:rsidR="007F2BBD">
        <w:rPr>
          <w:sz w:val="26"/>
          <w:szCs w:val="26"/>
        </w:rPr>
        <w:t xml:space="preserve"> (Приложение 2)</w:t>
      </w:r>
      <w:r w:rsidRPr="001D0A70">
        <w:rPr>
          <w:sz w:val="26"/>
          <w:szCs w:val="26"/>
        </w:rPr>
        <w:t>.</w:t>
      </w:r>
    </w:p>
    <w:p w:rsidR="00E84EEB" w:rsidRDefault="00E84EEB" w:rsidP="00E84EEB">
      <w:pPr>
        <w:pStyle w:val="af2"/>
        <w:ind w:left="0" w:firstLine="567"/>
        <w:rPr>
          <w:sz w:val="26"/>
          <w:szCs w:val="26"/>
        </w:rPr>
      </w:pPr>
      <w:r>
        <w:rPr>
          <w:rStyle w:val="a8"/>
          <w:rFonts w:cs="Arial"/>
          <w:color w:val="000000" w:themeColor="text1"/>
          <w:sz w:val="26"/>
          <w:szCs w:val="26"/>
          <w:u w:val="none"/>
        </w:rPr>
        <w:t>Р</w:t>
      </w:r>
      <w:r w:rsidRPr="00877164"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екомендации по регулированию использования </w:t>
      </w:r>
      <w:r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данного </w:t>
      </w:r>
      <w:r w:rsidRPr="00877164">
        <w:rPr>
          <w:rStyle w:val="a8"/>
          <w:rFonts w:cs="Arial"/>
          <w:color w:val="000000" w:themeColor="text1"/>
          <w:sz w:val="26"/>
          <w:szCs w:val="26"/>
          <w:u w:val="none"/>
        </w:rPr>
        <w:t>оборудования</w:t>
      </w:r>
      <w:r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 приведены в разделе 5.</w:t>
      </w:r>
    </w:p>
    <w:p w:rsidR="00400F30" w:rsidRPr="00A73158" w:rsidRDefault="00400F30" w:rsidP="00261D2A">
      <w:pPr>
        <w:tabs>
          <w:tab w:val="left" w:pos="142"/>
        </w:tabs>
        <w:ind w:firstLine="567"/>
        <w:rPr>
          <w:sz w:val="26"/>
          <w:szCs w:val="2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00F30" w:rsidRPr="009E0871" w:rsidTr="00EB5264">
        <w:tc>
          <w:tcPr>
            <w:tcW w:w="3823" w:type="dxa"/>
          </w:tcPr>
          <w:p w:rsidR="00400F30" w:rsidRDefault="00400F30" w:rsidP="00400F30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Применение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 в странах РСС</w:t>
            </w:r>
          </w:p>
        </w:tc>
        <w:tc>
          <w:tcPr>
            <w:tcW w:w="5811" w:type="dxa"/>
          </w:tcPr>
          <w:p w:rsidR="00400F30" w:rsidRDefault="00D21A44" w:rsidP="00400F30">
            <w:pPr>
              <w:rPr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400F30" w:rsidRPr="00400F30">
              <w:rPr>
                <w:szCs w:val="24"/>
                <w:lang w:val="ru-RU"/>
              </w:rPr>
              <w:t xml:space="preserve">Использование репитеров </w:t>
            </w:r>
            <w:r w:rsidR="00400F30">
              <w:rPr>
                <w:szCs w:val="24"/>
                <w:lang w:val="ru-RU"/>
              </w:rPr>
              <w:t xml:space="preserve">разрешено. Установку осуществляет оператор </w:t>
            </w:r>
            <w:r w:rsidR="00400F30" w:rsidRPr="00400F30">
              <w:rPr>
                <w:szCs w:val="24"/>
                <w:lang w:val="ru-RU"/>
              </w:rPr>
              <w:t>сотовой подвижной связи</w:t>
            </w:r>
            <w:r w:rsidR="00400F30">
              <w:rPr>
                <w:szCs w:val="24"/>
                <w:lang w:val="ru-RU"/>
              </w:rPr>
              <w:t xml:space="preserve">, за исключением </w:t>
            </w:r>
            <w:r w:rsidR="00400F30" w:rsidRPr="00A5425B">
              <w:rPr>
                <w:szCs w:val="24"/>
                <w:lang w:val="ru-RU"/>
              </w:rPr>
              <w:t>репитеров (ретрансляторов), не подлежащих регистраци</w:t>
            </w:r>
            <w:r w:rsidR="00400F30">
              <w:rPr>
                <w:szCs w:val="24"/>
                <w:lang w:val="ru-RU"/>
              </w:rPr>
              <w:t>и</w:t>
            </w:r>
            <w:r w:rsidR="00400F30" w:rsidRPr="00A5425B">
              <w:rPr>
                <w:szCs w:val="24"/>
                <w:lang w:val="ru-RU"/>
              </w:rPr>
              <w:t xml:space="preserve"> и</w:t>
            </w:r>
            <w:r w:rsidR="00400F30">
              <w:rPr>
                <w:szCs w:val="24"/>
                <w:lang w:val="ru-RU"/>
              </w:rPr>
              <w:t xml:space="preserve"> эксплуатируемых без разрешений на право использовани</w:t>
            </w:r>
            <w:r w:rsidR="00400F30" w:rsidRPr="001D3896">
              <w:rPr>
                <w:szCs w:val="24"/>
                <w:lang w:val="ru-RU"/>
              </w:rPr>
              <w:t>я.</w:t>
            </w:r>
          </w:p>
          <w:p w:rsidR="002219B0" w:rsidRDefault="00635115" w:rsidP="008D2F41">
            <w:pPr>
              <w:rPr>
                <w:szCs w:val="24"/>
                <w:lang w:val="ru-RU"/>
              </w:rPr>
            </w:pPr>
            <w:r w:rsidRPr="00BF532B">
              <w:rPr>
                <w:b/>
                <w:sz w:val="26"/>
                <w:szCs w:val="26"/>
                <w:lang w:val="ru-RU"/>
              </w:rPr>
              <w:t>УЗБЕКИСТАН:</w:t>
            </w:r>
            <w:r w:rsidR="002219B0">
              <w:rPr>
                <w:sz w:val="26"/>
                <w:szCs w:val="26"/>
                <w:lang w:val="ru-RU"/>
              </w:rPr>
              <w:t xml:space="preserve"> </w:t>
            </w:r>
            <w:r w:rsidR="008D2F41" w:rsidRPr="00400F30">
              <w:rPr>
                <w:szCs w:val="24"/>
                <w:lang w:val="ru-RU"/>
              </w:rPr>
              <w:t xml:space="preserve">Использование репитеров </w:t>
            </w:r>
            <w:r w:rsidR="008D2F41">
              <w:rPr>
                <w:szCs w:val="24"/>
                <w:lang w:val="ru-RU"/>
              </w:rPr>
              <w:t xml:space="preserve">разрешено. Установку осуществляет оператор </w:t>
            </w:r>
            <w:r w:rsidR="008D2F41" w:rsidRPr="00400F30">
              <w:rPr>
                <w:szCs w:val="24"/>
                <w:lang w:val="ru-RU"/>
              </w:rPr>
              <w:t>сотовой подвижной связи</w:t>
            </w:r>
            <w:r w:rsidR="008D2F41">
              <w:rPr>
                <w:szCs w:val="24"/>
                <w:lang w:val="ru-RU"/>
              </w:rPr>
              <w:t xml:space="preserve"> и абонент </w:t>
            </w:r>
            <w:r w:rsidR="008D2F41" w:rsidRPr="001D3896">
              <w:rPr>
                <w:szCs w:val="24"/>
                <w:lang w:val="ru-RU"/>
              </w:rPr>
              <w:t>(зависит от используемых параметров оборудования).</w:t>
            </w:r>
          </w:p>
          <w:p w:rsidR="008931BD" w:rsidRPr="00410B08" w:rsidRDefault="00635115" w:rsidP="008D2F41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</w:rPr>
              <w:t>КАЗАХСТАН:</w:t>
            </w:r>
            <w:r w:rsidR="008931BD">
              <w:rPr>
                <w:sz w:val="26"/>
                <w:szCs w:val="26"/>
                <w:lang w:val="ru-RU"/>
              </w:rPr>
              <w:t xml:space="preserve"> </w:t>
            </w:r>
            <w:r w:rsidR="008931BD">
              <w:rPr>
                <w:szCs w:val="24"/>
                <w:lang w:val="ru-RU"/>
              </w:rPr>
              <w:t xml:space="preserve">Законодательством </w:t>
            </w:r>
            <w:r w:rsidR="008931BD">
              <w:rPr>
                <w:lang w:val="ru-RU"/>
              </w:rPr>
              <w:t>Республики Казахстан</w:t>
            </w:r>
            <w:r w:rsidR="008931BD">
              <w:rPr>
                <w:szCs w:val="24"/>
                <w:lang w:val="ru-RU"/>
              </w:rPr>
              <w:t xml:space="preserve"> использование репитеров сотовой подвижной связи</w:t>
            </w:r>
            <w:r w:rsidR="008931BD" w:rsidRPr="00B44C87">
              <w:rPr>
                <w:szCs w:val="24"/>
                <w:lang w:val="ru-RU"/>
              </w:rPr>
              <w:t xml:space="preserve"> </w:t>
            </w:r>
            <w:r w:rsidR="008931BD">
              <w:rPr>
                <w:szCs w:val="24"/>
                <w:lang w:val="ru-RU"/>
              </w:rPr>
              <w:t>не регулируется</w:t>
            </w:r>
            <w:r w:rsidR="00410B08">
              <w:rPr>
                <w:szCs w:val="24"/>
                <w:lang w:val="ru-RU"/>
              </w:rPr>
              <w:t>.</w:t>
            </w:r>
          </w:p>
          <w:p w:rsidR="00410B08" w:rsidRDefault="00635115" w:rsidP="008D2F41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</w:rPr>
              <w:t>КЫРГЫЗСТАН:</w:t>
            </w:r>
            <w:r w:rsidR="00410B08">
              <w:rPr>
                <w:sz w:val="26"/>
                <w:szCs w:val="26"/>
                <w:lang w:val="ru-RU"/>
              </w:rPr>
              <w:t xml:space="preserve"> </w:t>
            </w:r>
            <w:r w:rsidR="00AC4FC7" w:rsidRPr="00400F30">
              <w:rPr>
                <w:szCs w:val="24"/>
                <w:lang w:val="ru-RU"/>
              </w:rPr>
              <w:t xml:space="preserve">Использование репитеров </w:t>
            </w:r>
            <w:r w:rsidR="00AC4FC7">
              <w:rPr>
                <w:szCs w:val="24"/>
                <w:lang w:val="ru-RU"/>
              </w:rPr>
              <w:t>разрешено только операторам связи, у которых имеется лицензия на использование радиочастотного спектра.</w:t>
            </w:r>
          </w:p>
          <w:p w:rsidR="00616DFF" w:rsidRDefault="00616DFF" w:rsidP="006E296E">
            <w:pPr>
              <w:rPr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616DFF">
              <w:rPr>
                <w:szCs w:val="26"/>
                <w:lang w:val="ru-RU"/>
              </w:rPr>
              <w:t>Использование репитеров</w:t>
            </w:r>
            <w:r w:rsidR="008B451C">
              <w:rPr>
                <w:szCs w:val="26"/>
                <w:lang w:val="ru-RU"/>
              </w:rPr>
              <w:t xml:space="preserve"> </w:t>
            </w:r>
            <w:r w:rsidR="008B451C" w:rsidRPr="008B451C">
              <w:rPr>
                <w:szCs w:val="26"/>
                <w:lang w:val="ru-RU"/>
              </w:rPr>
              <w:t>(ретрансляторов)</w:t>
            </w:r>
            <w:r w:rsidRPr="00616DFF">
              <w:rPr>
                <w:szCs w:val="26"/>
                <w:lang w:val="ru-RU"/>
              </w:rPr>
              <w:t xml:space="preserve"> разрешено</w:t>
            </w:r>
            <w:r>
              <w:rPr>
                <w:szCs w:val="26"/>
                <w:lang w:val="ru-RU"/>
              </w:rPr>
              <w:t>.</w:t>
            </w:r>
            <w:r w:rsidRPr="00616DFF">
              <w:rPr>
                <w:szCs w:val="26"/>
                <w:lang w:val="ru-RU"/>
              </w:rPr>
              <w:t xml:space="preserve"> Установка ретрансляторов в соответствии с решением ГКРЧ №</w:t>
            </w:r>
            <w:r w:rsidR="008B451C">
              <w:rPr>
                <w:szCs w:val="26"/>
                <w:lang w:val="ru-RU"/>
              </w:rPr>
              <w:t> </w:t>
            </w:r>
            <w:r w:rsidRPr="00616DFF">
              <w:rPr>
                <w:szCs w:val="26"/>
                <w:lang w:val="ru-RU"/>
              </w:rPr>
              <w:t xml:space="preserve">12-16-02 </w:t>
            </w:r>
            <w:r w:rsidR="008B451C">
              <w:rPr>
                <w:szCs w:val="26"/>
                <w:lang w:val="ru-RU"/>
              </w:rPr>
              <w:t>«</w:t>
            </w:r>
            <w:r w:rsidRPr="00616DFF">
              <w:rPr>
                <w:szCs w:val="26"/>
                <w:lang w:val="ru-RU"/>
              </w:rPr>
              <w:t>Об использовании полос радиочастот 791-862 МГц, 890915 МГц, 935-960 МГц, 17101785 МГц, 1805-1880 МГц, 19201980 МГц, 2010-2025 МГц, 21102170 МГц, 2300-2400 МГц и 2500-2690 МГц маломощны</w:t>
            </w:r>
            <w:r w:rsidR="008B451C">
              <w:rPr>
                <w:szCs w:val="26"/>
                <w:lang w:val="ru-RU"/>
              </w:rPr>
              <w:t>ми радиоэлектронными средствами»</w:t>
            </w:r>
            <w:r w:rsidRPr="00616DFF">
              <w:rPr>
                <w:szCs w:val="26"/>
                <w:lang w:val="ru-RU"/>
              </w:rPr>
              <w:t xml:space="preserve"> (в редакции решения ГКРЧ от 1 июля 2016 года № 16-37-08) осуществляется операторами подвижной радиотелефонной связи или их аккредитованными (подрядными) организациями.</w:t>
            </w:r>
          </w:p>
          <w:p w:rsidR="00EF67EA" w:rsidRPr="00410B08" w:rsidRDefault="00EF67EA">
            <w:pPr>
              <w:rPr>
                <w:szCs w:val="24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E2A2B">
              <w:rPr>
                <w:szCs w:val="24"/>
                <w:lang w:val="ru-RU"/>
              </w:rPr>
              <w:t xml:space="preserve">Использование репитеров разрешено только лицензированным операторам сотовой подвижной связи. Право на установку </w:t>
            </w:r>
            <w:r w:rsidRPr="00FE2A2B">
              <w:rPr>
                <w:szCs w:val="24"/>
                <w:lang w:val="ru-RU"/>
              </w:rPr>
              <w:lastRenderedPageBreak/>
              <w:t>репитера имеет только лицензированный оператор.</w:t>
            </w:r>
          </w:p>
        </w:tc>
      </w:tr>
      <w:tr w:rsidR="00400F30" w:rsidRPr="009E0871" w:rsidTr="00EB5264">
        <w:tc>
          <w:tcPr>
            <w:tcW w:w="3823" w:type="dxa"/>
          </w:tcPr>
          <w:p w:rsidR="00400F30" w:rsidRPr="00783887" w:rsidRDefault="00400F30" w:rsidP="00AE0305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lastRenderedPageBreak/>
              <w:t>Регулирование использования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 </w:t>
            </w:r>
            <w:r w:rsidRPr="008A15E8">
              <w:rPr>
                <w:szCs w:val="24"/>
                <w:lang w:val="ru-RU"/>
              </w:rPr>
              <w:t>(</w:t>
            </w:r>
            <w:r w:rsidR="00AE0305">
              <w:rPr>
                <w:szCs w:val="24"/>
                <w:lang w:val="ru-RU"/>
              </w:rPr>
              <w:t>т</w:t>
            </w:r>
            <w:r w:rsidR="00AE0305" w:rsidRPr="00AE0305">
              <w:rPr>
                <w:szCs w:val="24"/>
                <w:lang w:val="ru-RU"/>
              </w:rPr>
              <w:t>реб</w:t>
            </w:r>
            <w:r w:rsidR="00AE0305">
              <w:rPr>
                <w:szCs w:val="24"/>
                <w:lang w:val="ru-RU"/>
              </w:rPr>
              <w:t>ования</w:t>
            </w:r>
            <w:r w:rsidR="00AE0305" w:rsidRPr="00AE0305">
              <w:rPr>
                <w:szCs w:val="24"/>
                <w:lang w:val="ru-RU"/>
              </w:rPr>
              <w:t xml:space="preserve"> </w:t>
            </w:r>
            <w:r w:rsidR="00AE0305">
              <w:rPr>
                <w:szCs w:val="24"/>
                <w:lang w:val="ru-RU"/>
              </w:rPr>
              <w:t xml:space="preserve">по </w:t>
            </w:r>
            <w:r w:rsidR="00AE0305" w:rsidRPr="00AE0305">
              <w:rPr>
                <w:szCs w:val="24"/>
                <w:lang w:val="ru-RU"/>
              </w:rPr>
              <w:t>регистраци</w:t>
            </w:r>
            <w:r w:rsidR="00AE0305">
              <w:rPr>
                <w:szCs w:val="24"/>
                <w:lang w:val="ru-RU"/>
              </w:rPr>
              <w:t>и</w:t>
            </w:r>
            <w:r w:rsidR="00AE0305" w:rsidRPr="00AE0305">
              <w:rPr>
                <w:szCs w:val="24"/>
                <w:lang w:val="ru-RU"/>
              </w:rPr>
              <w:t>, получени</w:t>
            </w:r>
            <w:r w:rsidR="00AE0305">
              <w:rPr>
                <w:szCs w:val="24"/>
                <w:lang w:val="ru-RU"/>
              </w:rPr>
              <w:t>ю</w:t>
            </w:r>
            <w:r w:rsidR="00AE0305" w:rsidRPr="00AE0305">
              <w:rPr>
                <w:szCs w:val="24"/>
                <w:lang w:val="ru-RU"/>
              </w:rPr>
              <w:t xml:space="preserve"> разрешительных документов для эксплуатации репитеров (ретрансляторов)</w:t>
            </w:r>
            <w:r w:rsidR="00AE0305">
              <w:rPr>
                <w:szCs w:val="24"/>
                <w:lang w:val="ru-RU"/>
              </w:rPr>
              <w:t>, другие ограничения</w:t>
            </w:r>
            <w:r w:rsidRPr="008A15E8">
              <w:rPr>
                <w:szCs w:val="24"/>
                <w:lang w:val="ru-RU"/>
              </w:rPr>
              <w:t>)</w:t>
            </w:r>
          </w:p>
        </w:tc>
        <w:tc>
          <w:tcPr>
            <w:tcW w:w="5811" w:type="dxa"/>
          </w:tcPr>
          <w:p w:rsidR="00400F30" w:rsidRDefault="00D21A44" w:rsidP="003F6126">
            <w:pPr>
              <w:rPr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400F30">
              <w:rPr>
                <w:szCs w:val="24"/>
                <w:lang w:val="ru-RU"/>
              </w:rPr>
              <w:t>Перечень РЭС (в том числе ряда</w:t>
            </w:r>
            <w:r w:rsidR="00400F30" w:rsidRPr="00A5425B">
              <w:rPr>
                <w:szCs w:val="24"/>
                <w:lang w:val="ru-RU"/>
              </w:rPr>
              <w:t xml:space="preserve"> репитеров (ретрансляторов</w:t>
            </w:r>
            <w:r w:rsidR="00400F30">
              <w:rPr>
                <w:szCs w:val="24"/>
                <w:lang w:val="ru-RU"/>
              </w:rPr>
              <w:t xml:space="preserve">)), </w:t>
            </w:r>
            <w:r w:rsidR="00400F30" w:rsidRPr="00A5425B">
              <w:rPr>
                <w:szCs w:val="24"/>
                <w:lang w:val="ru-RU"/>
              </w:rPr>
              <w:t>не подлежащих регистраци</w:t>
            </w:r>
            <w:r w:rsidR="00400F30">
              <w:rPr>
                <w:szCs w:val="24"/>
                <w:lang w:val="ru-RU"/>
              </w:rPr>
              <w:t>и</w:t>
            </w:r>
            <w:r w:rsidR="00400F30" w:rsidRPr="00A5425B">
              <w:rPr>
                <w:szCs w:val="24"/>
                <w:lang w:val="ru-RU"/>
              </w:rPr>
              <w:t xml:space="preserve"> и</w:t>
            </w:r>
            <w:r w:rsidR="00400F30">
              <w:rPr>
                <w:szCs w:val="24"/>
                <w:lang w:val="ru-RU"/>
              </w:rPr>
              <w:t xml:space="preserve"> эксплуатируемых без разрешений на право использования РЧС утвержден п</w:t>
            </w:r>
            <w:r w:rsidR="00400F30" w:rsidRPr="00E16DF6">
              <w:rPr>
                <w:szCs w:val="24"/>
                <w:lang w:val="ru-RU"/>
              </w:rPr>
              <w:t>остановлениями Министерства связи и информатизации Республики Беларусь от 14 июня 2013 г. № 7 и от 1 июля 2013 г. №</w:t>
            </w:r>
            <w:r w:rsidR="00400F30">
              <w:rPr>
                <w:szCs w:val="24"/>
                <w:lang w:val="ru-RU"/>
              </w:rPr>
              <w:t> </w:t>
            </w:r>
            <w:r w:rsidR="00400F30" w:rsidRPr="00E16DF6">
              <w:rPr>
                <w:szCs w:val="24"/>
                <w:lang w:val="ru-RU"/>
              </w:rPr>
              <w:t>9</w:t>
            </w:r>
            <w:r w:rsidR="00400F30">
              <w:rPr>
                <w:szCs w:val="24"/>
                <w:lang w:val="ru-RU"/>
              </w:rPr>
              <w:t>.</w:t>
            </w:r>
          </w:p>
          <w:p w:rsidR="00543DA9" w:rsidRPr="001374D3" w:rsidRDefault="00543DA9" w:rsidP="00543D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 требуется регистрация и получение </w:t>
            </w:r>
            <w:r w:rsidRPr="001374D3">
              <w:rPr>
                <w:szCs w:val="24"/>
                <w:lang w:val="ru-RU"/>
              </w:rPr>
              <w:t>разрешительных документов для эксплуатации</w:t>
            </w:r>
            <w:r>
              <w:rPr>
                <w:szCs w:val="24"/>
                <w:lang w:val="ru-RU"/>
              </w:rPr>
              <w:t xml:space="preserve"> </w:t>
            </w:r>
            <w:r w:rsidRPr="001374D3">
              <w:rPr>
                <w:szCs w:val="24"/>
                <w:lang w:val="ru-RU"/>
              </w:rPr>
              <w:t>репитеров (ретрансляторов)</w:t>
            </w:r>
            <w:r>
              <w:rPr>
                <w:szCs w:val="24"/>
                <w:lang w:val="ru-RU"/>
              </w:rPr>
              <w:t>, устанавливаемых</w:t>
            </w:r>
            <w:r w:rsidRPr="001374D3">
              <w:rPr>
                <w:szCs w:val="24"/>
                <w:lang w:val="ru-RU"/>
              </w:rPr>
              <w:t xml:space="preserve"> внутри зд</w:t>
            </w:r>
            <w:r>
              <w:rPr>
                <w:szCs w:val="24"/>
                <w:lang w:val="ru-RU"/>
              </w:rPr>
              <w:t>аний и сооружений, расположенных</w:t>
            </w:r>
            <w:r w:rsidRPr="001374D3">
              <w:rPr>
                <w:szCs w:val="24"/>
                <w:lang w:val="ru-RU"/>
              </w:rPr>
              <w:t xml:space="preserve"> в пределах зоны обслуживания сетей операторов сотовой подвижной </w:t>
            </w:r>
            <w:r w:rsidR="00CB76FC">
              <w:rPr>
                <w:szCs w:val="24"/>
                <w:lang w:val="ru-RU"/>
              </w:rPr>
              <w:t>связ</w:t>
            </w:r>
            <w:r w:rsidRPr="001374D3">
              <w:rPr>
                <w:szCs w:val="24"/>
                <w:lang w:val="ru-RU"/>
              </w:rPr>
              <w:t>и, в которых данные РЭС используются и на радиочастотные каналы, которых настроены:</w:t>
            </w:r>
          </w:p>
          <w:p w:rsidR="00543DA9" w:rsidRPr="001374D3" w:rsidRDefault="00543DA9" w:rsidP="00543DA9">
            <w:pPr>
              <w:rPr>
                <w:szCs w:val="24"/>
                <w:lang w:val="ru-RU"/>
              </w:rPr>
            </w:pPr>
            <w:r w:rsidRPr="001374D3">
              <w:rPr>
                <w:szCs w:val="24"/>
                <w:lang w:val="ru-RU"/>
              </w:rPr>
              <w:t>с выходной мощностью передатчика 100 мВт и менее на линии связи от данного РЭС к базовой станции стандартов GSM, UMTS и LTE;</w:t>
            </w:r>
          </w:p>
          <w:p w:rsidR="00543DA9" w:rsidRDefault="00543DA9" w:rsidP="00543DA9">
            <w:pPr>
              <w:rPr>
                <w:szCs w:val="24"/>
                <w:lang w:val="ru-RU"/>
              </w:rPr>
            </w:pPr>
            <w:r w:rsidRPr="001374D3">
              <w:rPr>
                <w:szCs w:val="24"/>
                <w:lang w:val="ru-RU"/>
              </w:rPr>
              <w:t>с эквивалентной изотропной излучаемой мощностью 100 мВт и менее на линии связи от данного РЭС к оконечным абонентским устройствам (терминалам) стандартов GSM, UMTS и LTE.</w:t>
            </w:r>
          </w:p>
          <w:p w:rsidR="00CB35A5" w:rsidRDefault="00CB35A5" w:rsidP="00543D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Условия использования </w:t>
            </w:r>
            <w:r w:rsidRPr="001374D3">
              <w:rPr>
                <w:szCs w:val="24"/>
                <w:lang w:val="ru-RU"/>
              </w:rPr>
              <w:t>репитеров (ретрансляторов)</w:t>
            </w:r>
            <w:r>
              <w:rPr>
                <w:szCs w:val="24"/>
                <w:lang w:val="ru-RU"/>
              </w:rPr>
              <w:t>, требующих получение разрешения на право использования РЧС, определяются с учетом обеспечения ЭМС.</w:t>
            </w:r>
          </w:p>
          <w:p w:rsidR="00400F30" w:rsidRDefault="00400F30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Используемое оборудование должно иметь </w:t>
            </w:r>
            <w:r w:rsidRPr="00465C3D">
              <w:rPr>
                <w:szCs w:val="24"/>
                <w:lang w:val="ru-RU"/>
              </w:rPr>
              <w:t>подтверждени</w:t>
            </w:r>
            <w:r>
              <w:rPr>
                <w:szCs w:val="24"/>
                <w:lang w:val="ru-RU"/>
              </w:rPr>
              <w:t>е</w:t>
            </w:r>
            <w:r w:rsidRPr="00465C3D">
              <w:rPr>
                <w:szCs w:val="24"/>
                <w:lang w:val="ru-RU"/>
              </w:rPr>
              <w:t xml:space="preserve"> соответствия требованиям технических нормативных правовых актов в области технического нормирования и стандартизации Республики Беларусь</w:t>
            </w:r>
            <w:r>
              <w:rPr>
                <w:szCs w:val="24"/>
                <w:lang w:val="ru-RU"/>
              </w:rPr>
              <w:t>.</w:t>
            </w:r>
          </w:p>
          <w:p w:rsidR="006E0D4A" w:rsidRDefault="00635115" w:rsidP="003407EF">
            <w:pPr>
              <w:rPr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УЗБЕКИСТАН:</w:t>
            </w:r>
            <w:r w:rsidR="006E0D4A">
              <w:rPr>
                <w:sz w:val="26"/>
                <w:szCs w:val="26"/>
                <w:lang w:val="ru-RU"/>
              </w:rPr>
              <w:t xml:space="preserve"> </w:t>
            </w:r>
            <w:r w:rsidR="003407EF">
              <w:rPr>
                <w:bCs/>
                <w:szCs w:val="24"/>
                <w:lang w:val="ru-RU"/>
              </w:rPr>
              <w:t xml:space="preserve">Согласно </w:t>
            </w:r>
            <w:r w:rsidR="003407EF">
              <w:rPr>
                <w:szCs w:val="24"/>
                <w:lang w:val="ru-RU"/>
              </w:rPr>
              <w:t>Решению Государственной комиссии по радиочастотам (ГКРЧ) № 256 от 11.07.2011г. разрешается эксплуатация маломощных репитеров без оформления частных решений РСРЧ и разрешительных документов радиочастотных органов.</w:t>
            </w:r>
          </w:p>
          <w:p w:rsidR="003407EF" w:rsidRDefault="003407EF" w:rsidP="003407E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964BDD">
              <w:rPr>
                <w:szCs w:val="24"/>
                <w:lang w:val="ru-RU"/>
              </w:rPr>
              <w:t>ля репитеров с мощностью выше 0,5 Вт необходима регистрация</w:t>
            </w:r>
            <w:r>
              <w:rPr>
                <w:szCs w:val="24"/>
                <w:lang w:val="ru-RU"/>
              </w:rPr>
              <w:t xml:space="preserve"> и получение разрешительных документов для их эксплуатации.</w:t>
            </w:r>
          </w:p>
          <w:p w:rsidR="00AC4FC7" w:rsidRDefault="0035558D" w:rsidP="00AC4FC7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</w:rPr>
              <w:t>КЫРГЫЗСТАН: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AC4FC7">
              <w:rPr>
                <w:szCs w:val="24"/>
                <w:lang w:val="ru-RU"/>
              </w:rPr>
              <w:t xml:space="preserve">Необходимо получение разрешительных документов в соответствии с законодательством Кыргызской </w:t>
            </w:r>
            <w:r w:rsidR="00480748">
              <w:rPr>
                <w:szCs w:val="24"/>
                <w:lang w:val="ru-RU"/>
              </w:rPr>
              <w:t>Р</w:t>
            </w:r>
            <w:r w:rsidR="00AC4FC7">
              <w:rPr>
                <w:szCs w:val="24"/>
                <w:lang w:val="ru-RU"/>
              </w:rPr>
              <w:t>еспублики.</w:t>
            </w:r>
          </w:p>
          <w:p w:rsidR="00C31738" w:rsidRDefault="00C31738" w:rsidP="00C31738">
            <w:pPr>
              <w:rPr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C31738">
              <w:rPr>
                <w:szCs w:val="26"/>
                <w:lang w:val="ru-RU"/>
              </w:rPr>
              <w:t>Регулирование использования репитеров (ретрансляторов) сотовой подвижной связи осуществляется в соответствии с Решением ГКРЧ от 19 декабря 2012 г. №12-16-02</w:t>
            </w:r>
            <w:r w:rsidR="00480748">
              <w:rPr>
                <w:szCs w:val="26"/>
                <w:lang w:val="ru-RU"/>
              </w:rPr>
              <w:t>.</w:t>
            </w:r>
            <w:r w:rsidR="006E296E">
              <w:rPr>
                <w:szCs w:val="26"/>
                <w:lang w:val="ru-RU"/>
              </w:rPr>
              <w:t xml:space="preserve"> </w:t>
            </w:r>
            <w:r w:rsidR="006E296E" w:rsidRPr="006E296E">
              <w:rPr>
                <w:szCs w:val="26"/>
                <w:lang w:val="ru-RU"/>
              </w:rPr>
              <w:t xml:space="preserve">Использование ретрансляторов, технические характеристики которых соответствуют характеристикам, указанным в приложениях № 2 и № 3 к решению ГКРЧ № 12-16-02 и ряду других условий, указанных в данном решении, осуществляется без оформления разрешений на использование радиочастот или радиочастотных </w:t>
            </w:r>
            <w:r w:rsidR="006E296E" w:rsidRPr="006E296E">
              <w:rPr>
                <w:szCs w:val="26"/>
                <w:lang w:val="ru-RU"/>
              </w:rPr>
              <w:lastRenderedPageBreak/>
              <w:t>каналов. При этом требуется их регистрация.</w:t>
            </w:r>
          </w:p>
          <w:p w:rsidR="006E296E" w:rsidRDefault="006E296E" w:rsidP="00EA3D16">
            <w:pPr>
              <w:rPr>
                <w:szCs w:val="24"/>
                <w:lang w:val="ru-RU"/>
              </w:rPr>
            </w:pPr>
            <w:r w:rsidRPr="006E296E">
              <w:rPr>
                <w:szCs w:val="24"/>
                <w:lang w:val="ru-RU"/>
              </w:rPr>
              <w:t xml:space="preserve">Использование </w:t>
            </w:r>
            <w:r>
              <w:rPr>
                <w:szCs w:val="24"/>
                <w:lang w:val="ru-RU"/>
              </w:rPr>
              <w:t xml:space="preserve">радиочастотного спектра </w:t>
            </w:r>
            <w:r w:rsidRPr="006E296E">
              <w:rPr>
                <w:szCs w:val="24"/>
                <w:lang w:val="ru-RU"/>
              </w:rPr>
              <w:t xml:space="preserve">ретрансляторами и </w:t>
            </w:r>
            <w:r>
              <w:rPr>
                <w:szCs w:val="24"/>
                <w:lang w:val="ru-RU"/>
              </w:rPr>
              <w:t>маломощными базовыми</w:t>
            </w:r>
            <w:r w:rsidRPr="006E296E">
              <w:rPr>
                <w:szCs w:val="24"/>
                <w:lang w:val="ru-RU"/>
              </w:rPr>
              <w:t xml:space="preserve"> станци</w:t>
            </w:r>
            <w:r>
              <w:rPr>
                <w:szCs w:val="24"/>
                <w:lang w:val="ru-RU"/>
              </w:rPr>
              <w:t>ями</w:t>
            </w:r>
            <w:r w:rsidRPr="006E296E">
              <w:rPr>
                <w:szCs w:val="24"/>
                <w:lang w:val="ru-RU"/>
              </w:rPr>
              <w:t xml:space="preserve"> осуществляется без оформления разрешений на использование радиочастот или радиочастотных каналов при выполнении следующих условий:</w:t>
            </w:r>
          </w:p>
          <w:p w:rsidR="00EA3D16" w:rsidRPr="00EA3D16" w:rsidRDefault="00EA3D16" w:rsidP="00EA3D16">
            <w:pPr>
              <w:rPr>
                <w:szCs w:val="24"/>
              </w:rPr>
            </w:pPr>
            <w:r>
              <w:rPr>
                <w:szCs w:val="24"/>
              </w:rPr>
              <w:t>На линии «Ретранслятор</w:t>
            </w:r>
            <w:r>
              <w:rPr>
                <w:szCs w:val="24"/>
                <w:lang w:val="ru-RU"/>
              </w:rPr>
              <w:t xml:space="preserve"> – </w:t>
            </w:r>
            <w:r w:rsidRPr="00EA3D16">
              <w:rPr>
                <w:szCs w:val="24"/>
              </w:rPr>
              <w:t>БС»:</w:t>
            </w:r>
          </w:p>
          <w:p w:rsidR="00EA3D16" w:rsidRPr="00EA3D16" w:rsidRDefault="00EA3D16" w:rsidP="00EA3D1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в </w:t>
            </w:r>
            <w:r w:rsidRPr="00EA3D16">
              <w:rPr>
                <w:szCs w:val="24"/>
              </w:rPr>
              <w:t>полосе радиочастот 832-862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 xml:space="preserve">МГц эффективная изотропноизлучаемая мощность (ЭИИМ) не более </w:t>
            </w:r>
            <w:r>
              <w:rPr>
                <w:szCs w:val="24"/>
              </w:rPr>
              <w:br/>
            </w:r>
            <w:r>
              <w:rPr>
                <w:szCs w:val="24"/>
                <w:lang w:val="ru-RU"/>
              </w:rPr>
              <w:t>-</w:t>
            </w:r>
            <w:r w:rsidRPr="00EA3D16">
              <w:rPr>
                <w:szCs w:val="24"/>
              </w:rPr>
              <w:t>12</w:t>
            </w:r>
            <w:r>
              <w:rPr>
                <w:szCs w:val="24"/>
                <w:lang w:val="ru-RU"/>
              </w:rPr>
              <w:t> </w:t>
            </w:r>
            <w:r>
              <w:rPr>
                <w:szCs w:val="24"/>
              </w:rPr>
              <w:t>дБВ</w:t>
            </w:r>
            <w:proofErr w:type="gramStart"/>
            <w:r>
              <w:rPr>
                <w:szCs w:val="24"/>
              </w:rPr>
              <w:t>;</w:t>
            </w:r>
            <w:r w:rsidRPr="00EA3D16">
              <w:rPr>
                <w:szCs w:val="24"/>
              </w:rPr>
              <w:t>.</w:t>
            </w:r>
            <w:proofErr w:type="gramEnd"/>
          </w:p>
          <w:p w:rsidR="00EA3D16" w:rsidRPr="00EA3D16" w:rsidRDefault="00EA3D16" w:rsidP="00EA3D1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Pr="00EA3D16">
              <w:rPr>
                <w:szCs w:val="24"/>
              </w:rPr>
              <w:t xml:space="preserve"> полосах радиочастот 890-915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МГц, 935-960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МГц, 1710-1785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 xml:space="preserve">МГц, </w:t>
            </w:r>
            <w:r>
              <w:rPr>
                <w:szCs w:val="24"/>
              </w:rPr>
              <w:t>1805-1880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</w:t>
            </w:r>
            <w:r>
              <w:rPr>
                <w:szCs w:val="24"/>
              </w:rPr>
              <w:t xml:space="preserve"> ЭИИМ не более 3 дБВт;</w:t>
            </w:r>
          </w:p>
          <w:p w:rsidR="00EA3D16" w:rsidRPr="00EA3D16" w:rsidRDefault="00EA3D16" w:rsidP="00EA3D1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Pr="00EA3D16">
              <w:rPr>
                <w:szCs w:val="24"/>
              </w:rPr>
              <w:t xml:space="preserve"> полосах радиочастот 1920</w:t>
            </w:r>
            <w:r>
              <w:rPr>
                <w:szCs w:val="24"/>
                <w:lang w:val="ru-RU"/>
              </w:rPr>
              <w:t>-</w:t>
            </w:r>
            <w:r w:rsidRPr="00EA3D16">
              <w:rPr>
                <w:szCs w:val="24"/>
              </w:rPr>
              <w:t>1980 МГц, 2010-2</w:t>
            </w:r>
            <w:r>
              <w:rPr>
                <w:szCs w:val="24"/>
              </w:rPr>
              <w:t>025</w:t>
            </w:r>
            <w:r>
              <w:rPr>
                <w:szCs w:val="24"/>
                <w:lang w:val="ru-RU"/>
              </w:rPr>
              <w:t> </w:t>
            </w:r>
            <w:r w:rsidRPr="00EA3D16">
              <w:rPr>
                <w:szCs w:val="24"/>
              </w:rPr>
              <w:t>МГц</w:t>
            </w:r>
            <w:r>
              <w:rPr>
                <w:szCs w:val="24"/>
              </w:rPr>
              <w:t>, 2110-2170</w:t>
            </w:r>
            <w:r w:rsidRPr="00EA3D16">
              <w:rPr>
                <w:szCs w:val="24"/>
              </w:rPr>
              <w:t xml:space="preserve"> МГц</w:t>
            </w:r>
            <w:r>
              <w:rPr>
                <w:szCs w:val="24"/>
              </w:rPr>
              <w:t xml:space="preserve"> не более -6 дБВт;</w:t>
            </w:r>
          </w:p>
          <w:p w:rsidR="00EA3D16" w:rsidRPr="00EA3D16" w:rsidRDefault="00EA3D16" w:rsidP="00EA3D1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EA3D16">
              <w:rPr>
                <w:szCs w:val="24"/>
              </w:rPr>
              <w:t xml:space="preserve"> полосах радиочастот 2300</w:t>
            </w:r>
            <w:r>
              <w:rPr>
                <w:szCs w:val="24"/>
                <w:lang w:val="ru-RU"/>
              </w:rPr>
              <w:t>-</w:t>
            </w:r>
            <w:r w:rsidRPr="00EA3D16">
              <w:rPr>
                <w:szCs w:val="24"/>
              </w:rPr>
              <w:t>2400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МГц, 2500-2690</w:t>
            </w:r>
            <w:r>
              <w:rPr>
                <w:szCs w:val="24"/>
                <w:lang w:val="ru-RU"/>
              </w:rPr>
              <w:t> </w:t>
            </w:r>
            <w:r w:rsidRPr="00EA3D16">
              <w:rPr>
                <w:szCs w:val="24"/>
              </w:rPr>
              <w:t>МГц не более 0 дБВт.</w:t>
            </w:r>
          </w:p>
          <w:p w:rsidR="00EA3D16" w:rsidRPr="00EA3D16" w:rsidRDefault="00EA3D16" w:rsidP="00EA3D16">
            <w:pPr>
              <w:rPr>
                <w:szCs w:val="24"/>
              </w:rPr>
            </w:pPr>
            <w:r w:rsidRPr="00EA3D16">
              <w:rPr>
                <w:szCs w:val="24"/>
              </w:rPr>
              <w:t xml:space="preserve">На линии «Ретранслятор </w:t>
            </w:r>
            <w:r>
              <w:rPr>
                <w:szCs w:val="24"/>
                <w:lang w:val="ru-RU"/>
              </w:rPr>
              <w:t xml:space="preserve">– </w:t>
            </w:r>
            <w:r w:rsidRPr="00EA3D16">
              <w:rPr>
                <w:szCs w:val="24"/>
              </w:rPr>
              <w:t>АС»:</w:t>
            </w:r>
          </w:p>
          <w:p w:rsidR="00EA3D16" w:rsidRPr="00EA3D16" w:rsidRDefault="00EA3D16" w:rsidP="00EA3D1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Pr="00EA3D16">
              <w:rPr>
                <w:szCs w:val="24"/>
              </w:rPr>
              <w:t xml:space="preserve"> полосах радиочастот 791-820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 и 1710-1785</w:t>
            </w:r>
            <w:r>
              <w:rPr>
                <w:szCs w:val="24"/>
                <w:lang w:val="ru-RU"/>
              </w:rPr>
              <w:t> </w:t>
            </w:r>
            <w:r w:rsidRPr="00EA3D16">
              <w:rPr>
                <w:szCs w:val="24"/>
              </w:rPr>
              <w:t xml:space="preserve">МГц, </w:t>
            </w:r>
            <w:r>
              <w:rPr>
                <w:szCs w:val="24"/>
              </w:rPr>
              <w:t>1805-1880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</w:t>
            </w:r>
            <w:r>
              <w:rPr>
                <w:szCs w:val="24"/>
              </w:rPr>
              <w:t xml:space="preserve"> ЭИИМ не более -7 дБВт;</w:t>
            </w:r>
          </w:p>
          <w:p w:rsidR="00EA3D16" w:rsidRPr="00EA3D16" w:rsidRDefault="00EA3D16" w:rsidP="00EA3D1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EA3D16">
              <w:rPr>
                <w:szCs w:val="24"/>
              </w:rPr>
              <w:t xml:space="preserve"> полосе радиочастот 890-915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МГц, 935-960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 ЭИИМ не более 3 дБВт</w:t>
            </w:r>
            <w:r>
              <w:rPr>
                <w:szCs w:val="24"/>
                <w:lang w:val="ru-RU"/>
              </w:rPr>
              <w:t>;</w:t>
            </w:r>
          </w:p>
          <w:p w:rsidR="00EA3D16" w:rsidRPr="00EA3D16" w:rsidRDefault="00EA3D16" w:rsidP="00EA3D1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Pr="00EA3D16">
              <w:rPr>
                <w:szCs w:val="24"/>
              </w:rPr>
              <w:t xml:space="preserve"> полосах радиочастот 1920</w:t>
            </w:r>
            <w:r>
              <w:rPr>
                <w:szCs w:val="24"/>
                <w:lang w:val="ru-RU"/>
              </w:rPr>
              <w:t>-</w:t>
            </w:r>
            <w:r w:rsidRPr="00EA3D16">
              <w:rPr>
                <w:szCs w:val="24"/>
              </w:rPr>
              <w:t>1980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МГц, 2010-20</w:t>
            </w:r>
            <w:r>
              <w:rPr>
                <w:szCs w:val="24"/>
              </w:rPr>
              <w:t>25</w:t>
            </w:r>
            <w:r>
              <w:rPr>
                <w:szCs w:val="24"/>
                <w:lang w:val="ru-RU"/>
              </w:rPr>
              <w:t> </w:t>
            </w:r>
            <w:r w:rsidRPr="00EA3D16">
              <w:rPr>
                <w:szCs w:val="24"/>
              </w:rPr>
              <w:t>МГц</w:t>
            </w:r>
            <w:r>
              <w:rPr>
                <w:szCs w:val="24"/>
              </w:rPr>
              <w:t>, 2110-2170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</w:t>
            </w:r>
            <w:r>
              <w:rPr>
                <w:szCs w:val="24"/>
              </w:rPr>
              <w:t xml:space="preserve"> не более -10 дБВт;</w:t>
            </w:r>
          </w:p>
          <w:p w:rsidR="00EA3D16" w:rsidRDefault="00EA3D16" w:rsidP="00EA3D1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Pr="00EA3D16">
              <w:rPr>
                <w:szCs w:val="24"/>
              </w:rPr>
              <w:t xml:space="preserve"> полосах радиочастот 2300</w:t>
            </w:r>
            <w:r>
              <w:rPr>
                <w:szCs w:val="24"/>
                <w:lang w:val="ru-RU"/>
              </w:rPr>
              <w:t>-</w:t>
            </w:r>
            <w:r w:rsidRPr="00EA3D16">
              <w:rPr>
                <w:szCs w:val="24"/>
              </w:rPr>
              <w:t>2400</w:t>
            </w:r>
            <w:r>
              <w:rPr>
                <w:szCs w:val="24"/>
                <w:lang w:val="ru-RU"/>
              </w:rPr>
              <w:t xml:space="preserve"> </w:t>
            </w:r>
            <w:r w:rsidRPr="00EA3D16">
              <w:rPr>
                <w:szCs w:val="24"/>
              </w:rPr>
              <w:t>МГц, 2500-2690</w:t>
            </w:r>
            <w:r>
              <w:rPr>
                <w:szCs w:val="24"/>
                <w:lang w:val="ru-RU"/>
              </w:rPr>
              <w:t> </w:t>
            </w:r>
            <w:r w:rsidRPr="00EA3D16">
              <w:rPr>
                <w:szCs w:val="24"/>
              </w:rPr>
              <w:t>МГц</w:t>
            </w:r>
            <w:r>
              <w:rPr>
                <w:szCs w:val="24"/>
              </w:rPr>
              <w:t xml:space="preserve"> не более 0 дБВт.</w:t>
            </w:r>
          </w:p>
          <w:p w:rsidR="00B86F48" w:rsidRPr="00EA3D16" w:rsidRDefault="00B86F48" w:rsidP="00EA3D16">
            <w:pPr>
              <w:rPr>
                <w:szCs w:val="24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FE2A2B">
              <w:rPr>
                <w:szCs w:val="24"/>
                <w:lang w:val="ru-RU"/>
              </w:rPr>
              <w:t>Необходимо получение разрешительных документов в соответствии с законодательством Туркменистана.</w:t>
            </w:r>
            <w:r>
              <w:rPr>
                <w:szCs w:val="24"/>
                <w:lang w:val="ru-RU"/>
              </w:rPr>
              <w:t xml:space="preserve"> Максимальная выходная мощность не выше 100 мВт.</w:t>
            </w:r>
          </w:p>
        </w:tc>
      </w:tr>
      <w:tr w:rsidR="00400F30" w:rsidRPr="009E0871" w:rsidTr="00EB5264">
        <w:tc>
          <w:tcPr>
            <w:tcW w:w="3823" w:type="dxa"/>
          </w:tcPr>
          <w:p w:rsidR="00400F30" w:rsidRDefault="00CB35A5" w:rsidP="00CB35A5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lastRenderedPageBreak/>
              <w:t>С</w:t>
            </w:r>
            <w:r w:rsidR="00400F30">
              <w:rPr>
                <w:b/>
                <w:szCs w:val="24"/>
                <w:lang w:val="ru-RU"/>
              </w:rPr>
              <w:t>луча</w:t>
            </w:r>
            <w:r>
              <w:rPr>
                <w:b/>
                <w:szCs w:val="24"/>
                <w:lang w:val="ru-RU"/>
              </w:rPr>
              <w:t>и</w:t>
            </w:r>
            <w:r w:rsidR="00400F30">
              <w:rPr>
                <w:b/>
                <w:szCs w:val="24"/>
                <w:lang w:val="ru-RU"/>
              </w:rPr>
              <w:t xml:space="preserve"> помех </w:t>
            </w:r>
            <w:r w:rsidR="00400F30"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="00400F30" w:rsidRPr="00050047">
              <w:rPr>
                <w:b/>
                <w:szCs w:val="24"/>
                <w:lang w:val="ru-RU"/>
              </w:rPr>
              <w:t xml:space="preserve"> </w:t>
            </w:r>
            <w:r w:rsidR="00400F30" w:rsidRPr="00EF0EC5">
              <w:rPr>
                <w:b/>
                <w:szCs w:val="24"/>
                <w:lang w:val="ru-RU"/>
              </w:rPr>
              <w:t>из-за</w:t>
            </w:r>
            <w:r w:rsidR="00400F30">
              <w:rPr>
                <w:b/>
                <w:szCs w:val="24"/>
                <w:lang w:val="ru-RU"/>
              </w:rPr>
              <w:t xml:space="preserve"> применения репитеров. </w:t>
            </w:r>
          </w:p>
        </w:tc>
        <w:tc>
          <w:tcPr>
            <w:tcW w:w="5811" w:type="dxa"/>
          </w:tcPr>
          <w:p w:rsidR="00400F30" w:rsidRPr="00CB35A5" w:rsidRDefault="00D21A44" w:rsidP="003F6126">
            <w:pPr>
              <w:rPr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CB35A5">
              <w:rPr>
                <w:sz w:val="26"/>
                <w:szCs w:val="26"/>
                <w:lang w:val="ru-RU"/>
              </w:rPr>
              <w:t>Н</w:t>
            </w:r>
            <w:r w:rsidR="00CB35A5" w:rsidRPr="00CB35A5">
              <w:rPr>
                <w:szCs w:val="24"/>
                <w:lang w:val="ru-RU"/>
              </w:rPr>
              <w:t xml:space="preserve">еоднократно сталкивались </w:t>
            </w:r>
            <w:proofErr w:type="gramStart"/>
            <w:r w:rsidR="00CB35A5">
              <w:rPr>
                <w:szCs w:val="24"/>
                <w:lang w:val="ru-RU"/>
              </w:rPr>
              <w:t>с</w:t>
            </w:r>
            <w:proofErr w:type="gramEnd"/>
            <w:r w:rsidR="00CB35A5">
              <w:rPr>
                <w:szCs w:val="24"/>
                <w:lang w:val="ru-RU"/>
              </w:rPr>
              <w:t xml:space="preserve"> случаями помех</w:t>
            </w:r>
            <w:r w:rsidR="00400F30" w:rsidRPr="00CB35A5">
              <w:rPr>
                <w:szCs w:val="24"/>
                <w:lang w:val="ru-RU"/>
              </w:rPr>
              <w:t>.</w:t>
            </w:r>
          </w:p>
          <w:p w:rsidR="00400F30" w:rsidRDefault="00400F30" w:rsidP="003F6126">
            <w:pPr>
              <w:rPr>
                <w:szCs w:val="24"/>
                <w:lang w:val="ru-RU"/>
              </w:rPr>
            </w:pPr>
            <w:r w:rsidRPr="00CB35A5">
              <w:rPr>
                <w:szCs w:val="24"/>
                <w:lang w:val="ru-RU"/>
              </w:rPr>
              <w:t>Наличие помех было обусловлено тем, что параметры репитеров (ретрансляторов) не соответствовали разрешенным из-за неисправности оборудования либо из-за неправильной установки (конфигурации).</w:t>
            </w:r>
            <w:r>
              <w:rPr>
                <w:szCs w:val="24"/>
                <w:lang w:val="ru-RU"/>
              </w:rPr>
              <w:t xml:space="preserve"> </w:t>
            </w:r>
          </w:p>
          <w:p w:rsidR="003407EF" w:rsidRDefault="00C54D6E" w:rsidP="003F6126">
            <w:pPr>
              <w:rPr>
                <w:bCs/>
                <w:szCs w:val="24"/>
                <w:lang w:val="ru-RU"/>
              </w:rPr>
            </w:pPr>
            <w:r w:rsidRPr="00BF532B">
              <w:rPr>
                <w:b/>
                <w:sz w:val="26"/>
                <w:szCs w:val="26"/>
                <w:lang w:val="ru-RU"/>
              </w:rPr>
              <w:t>УЗБЕКИСТАН: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3407EF">
              <w:rPr>
                <w:bCs/>
                <w:szCs w:val="24"/>
                <w:lang w:val="ru-RU"/>
              </w:rPr>
              <w:t>Не зафиксированы.</w:t>
            </w:r>
          </w:p>
          <w:p w:rsidR="00D700F3" w:rsidRDefault="00635115" w:rsidP="003F6126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</w:rPr>
              <w:t>КАЗАХСТАН:</w:t>
            </w:r>
            <w:r w:rsidR="00D700F3">
              <w:rPr>
                <w:szCs w:val="24"/>
                <w:lang w:val="ru-RU"/>
              </w:rPr>
              <w:t xml:space="preserve"> Жалобы на помехи в адрес уполномоченного органа не поступали</w:t>
            </w:r>
            <w:r w:rsidR="009E56C5">
              <w:rPr>
                <w:szCs w:val="24"/>
                <w:lang w:val="ru-RU"/>
              </w:rPr>
              <w:t>.</w:t>
            </w:r>
          </w:p>
          <w:p w:rsidR="00AC4FC7" w:rsidRDefault="0035558D" w:rsidP="003F6126">
            <w:pPr>
              <w:rPr>
                <w:bCs/>
                <w:szCs w:val="24"/>
                <w:lang w:val="ru-RU"/>
              </w:rPr>
            </w:pPr>
            <w:r>
              <w:rPr>
                <w:b/>
                <w:sz w:val="26"/>
                <w:szCs w:val="26"/>
              </w:rPr>
              <w:t>КЫРГЫЗСТАН: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AC4FC7">
              <w:rPr>
                <w:bCs/>
                <w:szCs w:val="24"/>
                <w:lang w:val="ru-RU"/>
              </w:rPr>
              <w:t>Не зафиксированы.</w:t>
            </w:r>
          </w:p>
          <w:p w:rsidR="003A1FFB" w:rsidRDefault="003A1FFB" w:rsidP="00854316">
            <w:pPr>
              <w:rPr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3A1FFB">
              <w:rPr>
                <w:szCs w:val="26"/>
                <w:lang w:val="ru-RU"/>
              </w:rPr>
              <w:t>Базовые станции оператора сотовой подвижной электросвязи подвергались воздействию</w:t>
            </w:r>
            <w:r>
              <w:rPr>
                <w:szCs w:val="26"/>
                <w:lang w:val="ru-RU"/>
              </w:rPr>
              <w:t xml:space="preserve"> </w:t>
            </w:r>
            <w:r w:rsidRPr="003A1FFB">
              <w:rPr>
                <w:szCs w:val="26"/>
                <w:lang w:val="ru-RU"/>
              </w:rPr>
              <w:t>радиопомех из-за неисправного (либо эксплуатируемого с превышением разрешенной мощности) репитера. При этом эксплуатаци</w:t>
            </w:r>
            <w:r w:rsidR="00854316">
              <w:rPr>
                <w:szCs w:val="26"/>
                <w:lang w:val="ru-RU"/>
              </w:rPr>
              <w:t>я</w:t>
            </w:r>
            <w:r w:rsidRPr="003A1FFB">
              <w:rPr>
                <w:szCs w:val="26"/>
                <w:lang w:val="ru-RU"/>
              </w:rPr>
              <w:t xml:space="preserve"> создающих помех репитеров </w:t>
            </w:r>
            <w:r w:rsidR="00854316">
              <w:rPr>
                <w:szCs w:val="26"/>
                <w:lang w:val="ru-RU"/>
              </w:rPr>
              <w:t xml:space="preserve">осуществлялась с нарушением установленного </w:t>
            </w:r>
            <w:r w:rsidRPr="003A1FFB">
              <w:rPr>
                <w:szCs w:val="26"/>
                <w:lang w:val="ru-RU"/>
              </w:rPr>
              <w:t>порядк</w:t>
            </w:r>
            <w:r w:rsidR="00854316">
              <w:rPr>
                <w:szCs w:val="26"/>
                <w:lang w:val="ru-RU"/>
              </w:rPr>
              <w:t>а</w:t>
            </w:r>
            <w:r w:rsidRPr="003A1FFB">
              <w:rPr>
                <w:szCs w:val="26"/>
                <w:lang w:val="ru-RU"/>
              </w:rPr>
              <w:t xml:space="preserve"> эксплуатации</w:t>
            </w:r>
            <w:r w:rsidR="00854316">
              <w:rPr>
                <w:szCs w:val="26"/>
                <w:lang w:val="ru-RU"/>
              </w:rPr>
              <w:t xml:space="preserve"> таких устройств</w:t>
            </w:r>
            <w:r w:rsidRPr="003A1FFB">
              <w:rPr>
                <w:szCs w:val="26"/>
                <w:lang w:val="ru-RU"/>
              </w:rPr>
              <w:t>. Репитеры самовольно устанавливались физическими и юридическими лицами</w:t>
            </w:r>
            <w:r>
              <w:rPr>
                <w:szCs w:val="26"/>
                <w:lang w:val="ru-RU"/>
              </w:rPr>
              <w:t>.</w:t>
            </w:r>
          </w:p>
          <w:p w:rsidR="00B86F48" w:rsidRPr="00AC4FC7" w:rsidRDefault="00B86F48" w:rsidP="00854316">
            <w:pPr>
              <w:rPr>
                <w:szCs w:val="24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Выявлялись случаи</w:t>
            </w:r>
            <w:r w:rsidRPr="00FE2A2B">
              <w:rPr>
                <w:szCs w:val="24"/>
                <w:lang w:val="ru-RU"/>
              </w:rPr>
              <w:t xml:space="preserve"> помех радиоэлектронным средствам сотовой подвижной связи из-за применения репитеров. В выявленных </w:t>
            </w:r>
            <w:r w:rsidRPr="00FE2A2B">
              <w:rPr>
                <w:szCs w:val="24"/>
                <w:lang w:val="ru-RU"/>
              </w:rPr>
              <w:lastRenderedPageBreak/>
              <w:t>случаях выдаются  предписания о прекращении испол</w:t>
            </w:r>
            <w:r>
              <w:rPr>
                <w:szCs w:val="24"/>
                <w:lang w:val="ru-RU"/>
              </w:rPr>
              <w:t>ьзования репитера сотовой связи</w:t>
            </w:r>
            <w:r w:rsidRPr="00FE2A2B">
              <w:rPr>
                <w:szCs w:val="24"/>
                <w:lang w:val="ru-RU"/>
              </w:rPr>
              <w:t>.</w:t>
            </w:r>
          </w:p>
        </w:tc>
      </w:tr>
    </w:tbl>
    <w:p w:rsidR="0013678C" w:rsidRDefault="0013678C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1D3896" w:rsidRDefault="001D3896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7B37DD" w:rsidRDefault="007B37DD" w:rsidP="0013678C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p w:rsidR="00261D2A" w:rsidRPr="00201F1D" w:rsidRDefault="00261D2A" w:rsidP="007F42AF">
      <w:pPr>
        <w:pStyle w:val="10"/>
        <w:rPr>
          <w:rStyle w:val="a8"/>
          <w:color w:val="000000" w:themeColor="text1"/>
          <w:sz w:val="26"/>
          <w:szCs w:val="26"/>
          <w:u w:val="none"/>
        </w:rPr>
      </w:pPr>
      <w:r w:rsidRPr="00261D2A">
        <w:rPr>
          <w:rStyle w:val="a8"/>
          <w:color w:val="000000" w:themeColor="text1"/>
          <w:sz w:val="26"/>
          <w:szCs w:val="26"/>
          <w:u w:val="none"/>
        </w:rPr>
        <w:lastRenderedPageBreak/>
        <w:t>4</w:t>
      </w:r>
      <w:r w:rsidR="007C40B6">
        <w:rPr>
          <w:rStyle w:val="a8"/>
          <w:color w:val="000000" w:themeColor="text1"/>
          <w:sz w:val="26"/>
          <w:szCs w:val="26"/>
          <w:u w:val="none"/>
        </w:rPr>
        <w:t>.</w:t>
      </w:r>
      <w:r w:rsidRPr="00201F1D">
        <w:rPr>
          <w:rStyle w:val="a8"/>
          <w:color w:val="000000" w:themeColor="text1"/>
          <w:sz w:val="26"/>
          <w:szCs w:val="26"/>
          <w:u w:val="none"/>
        </w:rPr>
        <w:t xml:space="preserve"> </w:t>
      </w:r>
      <w:r w:rsidRPr="00261D2A">
        <w:t>ИНФОРМАЦИЯ ПО использованию генераторов электромагнитного шума в полосах радиочастот сотовой подвижной связи</w:t>
      </w:r>
    </w:p>
    <w:p w:rsidR="00261D2A" w:rsidRDefault="00261D2A" w:rsidP="00DC59B2">
      <w:pPr>
        <w:ind w:firstLine="567"/>
        <w:rPr>
          <w:sz w:val="26"/>
          <w:szCs w:val="26"/>
        </w:rPr>
      </w:pPr>
      <w:r w:rsidRPr="00201F1D"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 </w:t>
      </w:r>
      <w:r w:rsidRPr="000234BE">
        <w:rPr>
          <w:sz w:val="26"/>
          <w:szCs w:val="26"/>
        </w:rPr>
        <w:t>Генератор электромагнитного шума (ГЭМШ) предназначен для маскировки информативных побочных электромагнитных излучений и наводок средств вычислительной техники путем формирования широкополосного электромагнитного шума.</w:t>
      </w:r>
      <w:r>
        <w:rPr>
          <w:sz w:val="26"/>
          <w:szCs w:val="26"/>
        </w:rPr>
        <w:t xml:space="preserve"> </w:t>
      </w:r>
      <w:r w:rsidR="00411B7D">
        <w:rPr>
          <w:sz w:val="26"/>
          <w:szCs w:val="26"/>
        </w:rPr>
        <w:t>К ГЭМШ не относятся технические</w:t>
      </w:r>
      <w:r w:rsidR="00411B7D" w:rsidRPr="00537566">
        <w:rPr>
          <w:sz w:val="26"/>
          <w:szCs w:val="26"/>
        </w:rPr>
        <w:t xml:space="preserve"> средств</w:t>
      </w:r>
      <w:r w:rsidR="00411B7D">
        <w:rPr>
          <w:sz w:val="26"/>
          <w:szCs w:val="26"/>
        </w:rPr>
        <w:t>а</w:t>
      </w:r>
      <w:r w:rsidR="00411B7D" w:rsidRPr="00537566">
        <w:rPr>
          <w:sz w:val="26"/>
          <w:szCs w:val="26"/>
        </w:rPr>
        <w:t xml:space="preserve"> подавления сигналов</w:t>
      </w:r>
      <w:r w:rsidR="00411B7D">
        <w:rPr>
          <w:sz w:val="26"/>
          <w:szCs w:val="26"/>
        </w:rPr>
        <w:t xml:space="preserve"> сотовой подвижной </w:t>
      </w:r>
      <w:r w:rsidR="00CB76FC">
        <w:rPr>
          <w:sz w:val="26"/>
          <w:szCs w:val="26"/>
        </w:rPr>
        <w:t>связ</w:t>
      </w:r>
      <w:r w:rsidR="00411B7D">
        <w:rPr>
          <w:sz w:val="26"/>
          <w:szCs w:val="26"/>
        </w:rPr>
        <w:t xml:space="preserve">и (так называемые </w:t>
      </w:r>
      <w:proofErr w:type="spellStart"/>
      <w:r w:rsidR="00411B7D">
        <w:rPr>
          <w:sz w:val="26"/>
          <w:szCs w:val="26"/>
        </w:rPr>
        <w:t>джаммеры</w:t>
      </w:r>
      <w:proofErr w:type="spellEnd"/>
      <w:r w:rsidR="00411B7D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Нередко ГЭМШ становятся причиной возникновения помех работе радиоэлектронных средств, в том числе и радиоэлектронных средств сетей сотовой подвижной связи. </w:t>
      </w:r>
    </w:p>
    <w:p w:rsidR="006A54F0" w:rsidRDefault="006A54F0" w:rsidP="00DC59B2">
      <w:pPr>
        <w:pStyle w:val="af2"/>
        <w:ind w:left="0" w:firstLine="567"/>
        <w:rPr>
          <w:sz w:val="26"/>
          <w:szCs w:val="26"/>
        </w:rPr>
      </w:pPr>
      <w:r w:rsidRPr="001D3896">
        <w:rPr>
          <w:sz w:val="26"/>
          <w:szCs w:val="26"/>
        </w:rPr>
        <w:t>Представленные в данном разделе материалы получены в результате обобщения информации, указанной в заполненных уполномоченными организациями и представителями Администраций связи стран РСС</w:t>
      </w:r>
      <w:r w:rsidR="009E5B80">
        <w:rPr>
          <w:sz w:val="26"/>
          <w:szCs w:val="26"/>
        </w:rPr>
        <w:t xml:space="preserve"> </w:t>
      </w:r>
      <w:r w:rsidR="009E5B80" w:rsidRPr="001D0A70">
        <w:rPr>
          <w:sz w:val="26"/>
          <w:szCs w:val="26"/>
        </w:rPr>
        <w:t xml:space="preserve">(Беларусь, Узбекистан, Казахстан, </w:t>
      </w:r>
      <w:r w:rsidR="009E5B80">
        <w:rPr>
          <w:sz w:val="26"/>
          <w:szCs w:val="26"/>
        </w:rPr>
        <w:t>Россия, Туркменистан</w:t>
      </w:r>
      <w:r w:rsidR="009E5B80" w:rsidRPr="001D0A70">
        <w:rPr>
          <w:sz w:val="26"/>
          <w:szCs w:val="26"/>
        </w:rPr>
        <w:t>)</w:t>
      </w:r>
      <w:r w:rsidRPr="001D3896">
        <w:rPr>
          <w:sz w:val="26"/>
          <w:szCs w:val="26"/>
        </w:rPr>
        <w:t xml:space="preserve"> Вопросниках по использованию генераторов электромагнитного шума в полосах радиочастот сотовой подвижной связи</w:t>
      </w:r>
      <w:r w:rsidR="007F2BBD">
        <w:rPr>
          <w:sz w:val="26"/>
          <w:szCs w:val="26"/>
        </w:rPr>
        <w:t xml:space="preserve"> (Приложение 3)</w:t>
      </w:r>
      <w:r w:rsidRPr="001D3896">
        <w:rPr>
          <w:sz w:val="26"/>
          <w:szCs w:val="26"/>
        </w:rPr>
        <w:t>.</w:t>
      </w:r>
    </w:p>
    <w:p w:rsidR="00DC59B2" w:rsidRDefault="00DC59B2" w:rsidP="00DC59B2">
      <w:pPr>
        <w:pStyle w:val="af2"/>
        <w:ind w:left="0" w:firstLine="567"/>
        <w:rPr>
          <w:sz w:val="26"/>
          <w:szCs w:val="26"/>
        </w:rPr>
      </w:pPr>
      <w:r>
        <w:rPr>
          <w:rStyle w:val="a8"/>
          <w:rFonts w:cs="Arial"/>
          <w:color w:val="000000" w:themeColor="text1"/>
          <w:sz w:val="26"/>
          <w:szCs w:val="26"/>
          <w:u w:val="none"/>
        </w:rPr>
        <w:t>Р</w:t>
      </w:r>
      <w:r w:rsidRPr="00877164"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екомендации по регулированию использования </w:t>
      </w:r>
      <w:r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данного </w:t>
      </w:r>
      <w:r w:rsidRPr="00877164">
        <w:rPr>
          <w:rStyle w:val="a8"/>
          <w:rFonts w:cs="Arial"/>
          <w:color w:val="000000" w:themeColor="text1"/>
          <w:sz w:val="26"/>
          <w:szCs w:val="26"/>
          <w:u w:val="none"/>
        </w:rPr>
        <w:t>оборудования</w:t>
      </w:r>
      <w:r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 приведены в разделе 5.</w:t>
      </w:r>
    </w:p>
    <w:p w:rsidR="00CA32BF" w:rsidRDefault="00CA32BF" w:rsidP="00CA32BF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CA32BF" w:rsidRPr="00017F10" w:rsidTr="003F6126">
        <w:tc>
          <w:tcPr>
            <w:tcW w:w="3823" w:type="dxa"/>
          </w:tcPr>
          <w:p w:rsidR="00CA32BF" w:rsidRPr="00E35FE6" w:rsidRDefault="00CA32BF" w:rsidP="003F6126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Применение </w:t>
            </w:r>
            <w:r w:rsidRPr="00C24597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 странах РСС</w:t>
            </w:r>
          </w:p>
        </w:tc>
        <w:tc>
          <w:tcPr>
            <w:tcW w:w="5811" w:type="dxa"/>
          </w:tcPr>
          <w:p w:rsidR="00CA32BF" w:rsidRDefault="00D21A44" w:rsidP="003F6126">
            <w:pPr>
              <w:rPr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CA32BF" w:rsidRPr="00400F30">
              <w:rPr>
                <w:szCs w:val="24"/>
                <w:lang w:val="ru-RU"/>
              </w:rPr>
              <w:t xml:space="preserve">Использование </w:t>
            </w:r>
            <w:r w:rsidR="00CA32BF">
              <w:rPr>
                <w:szCs w:val="24"/>
                <w:lang w:val="ru-RU"/>
              </w:rPr>
              <w:t>ГЭМШ</w:t>
            </w:r>
            <w:r w:rsidR="00CA32BF" w:rsidRPr="00400F30">
              <w:rPr>
                <w:szCs w:val="24"/>
                <w:lang w:val="ru-RU"/>
              </w:rPr>
              <w:t xml:space="preserve"> </w:t>
            </w:r>
            <w:r w:rsidR="00CA32BF">
              <w:rPr>
                <w:szCs w:val="24"/>
                <w:lang w:val="ru-RU"/>
              </w:rPr>
              <w:t>разрешено всем пользователям, за исключением физических лиц.</w:t>
            </w:r>
          </w:p>
          <w:p w:rsidR="00CA32BF" w:rsidRDefault="00C54D6E" w:rsidP="003F6126">
            <w:pPr>
              <w:rPr>
                <w:szCs w:val="24"/>
                <w:lang w:val="ru-RU"/>
              </w:rPr>
            </w:pPr>
            <w:r w:rsidRPr="00BF532B">
              <w:rPr>
                <w:b/>
                <w:sz w:val="26"/>
                <w:szCs w:val="26"/>
                <w:lang w:val="ru-RU"/>
              </w:rPr>
              <w:t>УЗБЕКИСТАН: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CA32BF" w:rsidRPr="00400F30">
              <w:rPr>
                <w:szCs w:val="24"/>
                <w:lang w:val="ru-RU"/>
              </w:rPr>
              <w:t xml:space="preserve">Использование </w:t>
            </w:r>
            <w:r w:rsidR="00CA32BF">
              <w:rPr>
                <w:szCs w:val="24"/>
                <w:lang w:val="ru-RU"/>
              </w:rPr>
              <w:t>ГЭМШ</w:t>
            </w:r>
            <w:r w:rsidR="00CA32BF" w:rsidRPr="00400F30">
              <w:rPr>
                <w:szCs w:val="24"/>
                <w:lang w:val="ru-RU"/>
              </w:rPr>
              <w:t xml:space="preserve"> </w:t>
            </w:r>
            <w:r w:rsidR="00CA32BF">
              <w:rPr>
                <w:szCs w:val="24"/>
                <w:lang w:val="ru-RU"/>
              </w:rPr>
              <w:t>не разрешено.</w:t>
            </w:r>
          </w:p>
          <w:p w:rsidR="00CA32BF" w:rsidRDefault="00635115" w:rsidP="003F6126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</w:rPr>
              <w:t>КАЗАХСТАН:</w:t>
            </w:r>
            <w:r w:rsidR="00CA32BF">
              <w:rPr>
                <w:sz w:val="26"/>
                <w:szCs w:val="26"/>
                <w:lang w:val="ru-RU"/>
              </w:rPr>
              <w:t xml:space="preserve"> </w:t>
            </w:r>
            <w:r w:rsidR="00CA32BF">
              <w:rPr>
                <w:szCs w:val="24"/>
                <w:lang w:val="ru-RU"/>
              </w:rPr>
              <w:t xml:space="preserve">Законодательством </w:t>
            </w:r>
            <w:r w:rsidR="00CA32BF">
              <w:rPr>
                <w:lang w:val="ru-RU"/>
              </w:rPr>
              <w:t>Республики Казахстан</w:t>
            </w:r>
            <w:r w:rsidR="00CA32BF">
              <w:rPr>
                <w:szCs w:val="24"/>
                <w:lang w:val="ru-RU"/>
              </w:rPr>
              <w:t xml:space="preserve"> использование ГЭМШ</w:t>
            </w:r>
            <w:r w:rsidR="00CA32BF" w:rsidRPr="00B44C87">
              <w:rPr>
                <w:szCs w:val="24"/>
                <w:lang w:val="ru-RU"/>
              </w:rPr>
              <w:t xml:space="preserve"> </w:t>
            </w:r>
            <w:r w:rsidR="00CA32BF">
              <w:rPr>
                <w:szCs w:val="24"/>
                <w:lang w:val="ru-RU"/>
              </w:rPr>
              <w:t>не регулируется.</w:t>
            </w:r>
          </w:p>
          <w:p w:rsidR="00B57625" w:rsidRDefault="00B57625" w:rsidP="00B57625">
            <w:pPr>
              <w:rPr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Cs w:val="26"/>
                <w:lang w:val="ru-RU"/>
              </w:rPr>
              <w:t>И</w:t>
            </w:r>
            <w:r w:rsidRPr="00B57625">
              <w:rPr>
                <w:szCs w:val="26"/>
                <w:lang w:val="ru-RU"/>
              </w:rPr>
              <w:t>спользование ГЭМШ разрешено</w:t>
            </w:r>
            <w:r>
              <w:rPr>
                <w:szCs w:val="26"/>
                <w:lang w:val="ru-RU"/>
              </w:rPr>
              <w:t xml:space="preserve"> с</w:t>
            </w:r>
            <w:r w:rsidRPr="00B57625">
              <w:rPr>
                <w:szCs w:val="26"/>
                <w:lang w:val="ru-RU"/>
              </w:rPr>
              <w:t>пециальны</w:t>
            </w:r>
            <w:r>
              <w:rPr>
                <w:szCs w:val="26"/>
                <w:lang w:val="ru-RU"/>
              </w:rPr>
              <w:t>м</w:t>
            </w:r>
            <w:r w:rsidRPr="00B57625">
              <w:rPr>
                <w:szCs w:val="26"/>
                <w:lang w:val="ru-RU"/>
              </w:rPr>
              <w:t xml:space="preserve"> пользовател</w:t>
            </w:r>
            <w:r>
              <w:rPr>
                <w:szCs w:val="26"/>
                <w:lang w:val="ru-RU"/>
              </w:rPr>
              <w:t>ям</w:t>
            </w:r>
            <w:r w:rsidRPr="00B57625">
              <w:rPr>
                <w:szCs w:val="26"/>
                <w:lang w:val="ru-RU"/>
              </w:rPr>
              <w:t>, Министерства</w:t>
            </w:r>
            <w:r>
              <w:rPr>
                <w:szCs w:val="26"/>
                <w:lang w:val="ru-RU"/>
              </w:rPr>
              <w:t>м</w:t>
            </w:r>
            <w:r w:rsidRPr="00B57625">
              <w:rPr>
                <w:szCs w:val="26"/>
                <w:lang w:val="ru-RU"/>
              </w:rPr>
              <w:t xml:space="preserve"> и ведомства</w:t>
            </w:r>
            <w:r>
              <w:rPr>
                <w:szCs w:val="26"/>
                <w:lang w:val="ru-RU"/>
              </w:rPr>
              <w:t>м</w:t>
            </w:r>
            <w:r w:rsidRPr="00B57625">
              <w:rPr>
                <w:szCs w:val="26"/>
                <w:lang w:val="ru-RU"/>
              </w:rPr>
              <w:t>.</w:t>
            </w:r>
          </w:p>
          <w:p w:rsidR="00BC32FF" w:rsidRPr="002663D0" w:rsidRDefault="00BC32FF" w:rsidP="00B57625">
            <w:pPr>
              <w:rPr>
                <w:szCs w:val="24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400F30">
              <w:rPr>
                <w:szCs w:val="24"/>
                <w:lang w:val="ru-RU"/>
              </w:rPr>
              <w:t xml:space="preserve">Использование </w:t>
            </w:r>
            <w:r>
              <w:rPr>
                <w:szCs w:val="24"/>
                <w:lang w:val="ru-RU"/>
              </w:rPr>
              <w:t>ГЭМШ</w:t>
            </w:r>
            <w:r w:rsidRPr="00400F3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 разрешено.</w:t>
            </w:r>
          </w:p>
        </w:tc>
      </w:tr>
      <w:tr w:rsidR="00CA32BF" w:rsidRPr="0047663F" w:rsidTr="003F6126">
        <w:tc>
          <w:tcPr>
            <w:tcW w:w="3823" w:type="dxa"/>
          </w:tcPr>
          <w:p w:rsidR="00CA32BF" w:rsidRDefault="00CA32BF" w:rsidP="003F6126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Полосы частот определенные</w:t>
            </w:r>
            <w:r w:rsidRPr="00D20720">
              <w:rPr>
                <w:b/>
                <w:szCs w:val="24"/>
                <w:lang w:val="ru-RU"/>
              </w:rPr>
              <w:t xml:space="preserve"> для использования ГЭМШ</w:t>
            </w:r>
            <w:r>
              <w:rPr>
                <w:b/>
                <w:szCs w:val="24"/>
                <w:lang w:val="ru-RU"/>
              </w:rPr>
              <w:t>,</w:t>
            </w:r>
            <w:r w:rsidRPr="00D20720">
              <w:rPr>
                <w:b/>
                <w:szCs w:val="24"/>
                <w:lang w:val="ru-RU"/>
              </w:rPr>
              <w:t xml:space="preserve">  </w:t>
            </w:r>
            <w:r>
              <w:rPr>
                <w:b/>
                <w:szCs w:val="24"/>
                <w:lang w:val="ru-RU"/>
              </w:rPr>
              <w:t xml:space="preserve">общие технические </w:t>
            </w:r>
            <w:proofErr w:type="gramStart"/>
            <w:r>
              <w:rPr>
                <w:b/>
                <w:szCs w:val="24"/>
                <w:lang w:val="ru-RU"/>
              </w:rPr>
              <w:t>требования</w:t>
            </w:r>
            <w:proofErr w:type="gramEnd"/>
            <w:r>
              <w:rPr>
                <w:b/>
                <w:szCs w:val="24"/>
                <w:lang w:val="ru-RU"/>
              </w:rPr>
              <w:t xml:space="preserve"> предъявляемые к ГЭМШ </w:t>
            </w:r>
          </w:p>
        </w:tc>
        <w:tc>
          <w:tcPr>
            <w:tcW w:w="5811" w:type="dxa"/>
          </w:tcPr>
          <w:p w:rsidR="00CA32BF" w:rsidRPr="00F50D42" w:rsidRDefault="00DE3027" w:rsidP="003F6126">
            <w:pPr>
              <w:rPr>
                <w:sz w:val="22"/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CA32BF" w:rsidRPr="00F50D42">
              <w:rPr>
                <w:szCs w:val="26"/>
                <w:lang w:val="ru-RU"/>
              </w:rPr>
              <w:t xml:space="preserve">Для </w:t>
            </w:r>
            <w:r w:rsidR="005E6FA8">
              <w:rPr>
                <w:szCs w:val="26"/>
                <w:lang w:val="ru-RU"/>
              </w:rPr>
              <w:t xml:space="preserve">эксплуатации </w:t>
            </w:r>
            <w:r w:rsidR="00CA32BF" w:rsidRPr="00F50D42">
              <w:rPr>
                <w:szCs w:val="26"/>
                <w:lang w:val="ru-RU"/>
              </w:rPr>
              <w:t xml:space="preserve">ГЭМШ </w:t>
            </w:r>
            <w:r w:rsidR="005E6FA8">
              <w:rPr>
                <w:szCs w:val="26"/>
                <w:lang w:val="ru-RU"/>
              </w:rPr>
              <w:t xml:space="preserve">выделена </w:t>
            </w:r>
            <w:r w:rsidR="00CA32BF" w:rsidRPr="00F50D42">
              <w:rPr>
                <w:szCs w:val="26"/>
                <w:lang w:val="ru-RU"/>
              </w:rPr>
              <w:t xml:space="preserve">полоса </w:t>
            </w:r>
            <w:r w:rsidR="00CA32BF">
              <w:rPr>
                <w:szCs w:val="26"/>
                <w:lang w:val="ru-RU"/>
              </w:rPr>
              <w:t xml:space="preserve">частот </w:t>
            </w:r>
            <w:r w:rsidR="00CA32BF">
              <w:rPr>
                <w:szCs w:val="24"/>
                <w:lang w:val="ru-RU"/>
              </w:rPr>
              <w:t>0,009-2000 МГц.</w:t>
            </w:r>
          </w:p>
          <w:p w:rsidR="00CA32BF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Требования электромагнитной совместимости</w:t>
            </w:r>
            <w:r w:rsidRPr="0026323F">
              <w:rPr>
                <w:szCs w:val="24"/>
                <w:lang w:val="ru-RU"/>
              </w:rPr>
              <w:t xml:space="preserve"> установлены</w:t>
            </w:r>
            <w:r>
              <w:rPr>
                <w:szCs w:val="24"/>
                <w:lang w:val="ru-RU"/>
              </w:rPr>
              <w:t xml:space="preserve"> Государственным</w:t>
            </w:r>
            <w:r w:rsidRPr="0026323F">
              <w:rPr>
                <w:szCs w:val="24"/>
                <w:lang w:val="ru-RU"/>
              </w:rPr>
              <w:t xml:space="preserve"> стандарт</w:t>
            </w:r>
            <w:r>
              <w:rPr>
                <w:szCs w:val="24"/>
                <w:lang w:val="ru-RU"/>
              </w:rPr>
              <w:t>ом</w:t>
            </w:r>
            <w:r w:rsidRPr="0026323F">
              <w:rPr>
                <w:szCs w:val="24"/>
                <w:lang w:val="ru-RU"/>
              </w:rPr>
              <w:t xml:space="preserve"> Республики Беларусь</w:t>
            </w:r>
            <w:r>
              <w:rPr>
                <w:szCs w:val="24"/>
                <w:lang w:val="ru-RU"/>
              </w:rPr>
              <w:t xml:space="preserve"> СТБ 1875-2011, в котором нормируются:</w:t>
            </w:r>
          </w:p>
          <w:p w:rsidR="00CA32BF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Pr="0026323F">
              <w:rPr>
                <w:szCs w:val="24"/>
                <w:lang w:val="ru-RU"/>
              </w:rPr>
              <w:t xml:space="preserve">аксимальные </w:t>
            </w:r>
            <w:r>
              <w:rPr>
                <w:szCs w:val="24"/>
                <w:lang w:val="ru-RU"/>
              </w:rPr>
              <w:t>с</w:t>
            </w:r>
            <w:r w:rsidRPr="0026323F">
              <w:rPr>
                <w:szCs w:val="24"/>
                <w:lang w:val="ru-RU"/>
              </w:rPr>
              <w:t>реднеквадратичные значения спектральной плотности напряженности ЭМПШ ГЭМШ на расстоянии 1 м от излучателя</w:t>
            </w:r>
            <w:r>
              <w:rPr>
                <w:szCs w:val="24"/>
                <w:lang w:val="ru-RU"/>
              </w:rPr>
              <w:t>;</w:t>
            </w:r>
          </w:p>
          <w:p w:rsidR="00CA32BF" w:rsidRPr="0026323F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26323F">
              <w:rPr>
                <w:szCs w:val="24"/>
                <w:lang w:val="ru-RU"/>
              </w:rPr>
              <w:t>опустимые квазипиковые значения напряженност</w:t>
            </w:r>
            <w:r>
              <w:rPr>
                <w:szCs w:val="24"/>
                <w:lang w:val="ru-RU"/>
              </w:rPr>
              <w:t>и ЭМПШ, создаваемые ГЭМШ на рас</w:t>
            </w:r>
            <w:r w:rsidRPr="0026323F">
              <w:rPr>
                <w:szCs w:val="24"/>
                <w:lang w:val="ru-RU"/>
              </w:rPr>
              <w:t>стоянии 10 м</w:t>
            </w:r>
            <w:r>
              <w:rPr>
                <w:szCs w:val="24"/>
                <w:lang w:val="ru-RU"/>
              </w:rPr>
              <w:t xml:space="preserve"> </w:t>
            </w:r>
            <w:r w:rsidRPr="0009481B">
              <w:rPr>
                <w:lang w:val="ru-RU"/>
              </w:rPr>
              <w:t>со всех сторон от границы контролируемой зоны</w:t>
            </w:r>
            <w:r>
              <w:rPr>
                <w:szCs w:val="24"/>
                <w:lang w:val="ru-RU"/>
              </w:rPr>
              <w:t>;</w:t>
            </w:r>
          </w:p>
          <w:p w:rsidR="00CA32BF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26323F">
              <w:rPr>
                <w:szCs w:val="24"/>
                <w:lang w:val="ru-RU"/>
              </w:rPr>
              <w:t>оэффициент качества шума ГЭМШ</w:t>
            </w:r>
            <w:r>
              <w:rPr>
                <w:szCs w:val="24"/>
                <w:lang w:val="ru-RU"/>
              </w:rPr>
              <w:t>;</w:t>
            </w:r>
          </w:p>
          <w:p w:rsidR="00CA32BF" w:rsidRPr="00FF7C9C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обеспечение возможности </w:t>
            </w:r>
            <w:r w:rsidRPr="00FF7C9C">
              <w:rPr>
                <w:szCs w:val="24"/>
                <w:lang w:val="ru-RU"/>
              </w:rPr>
              <w:t>регулировани</w:t>
            </w:r>
            <w:r>
              <w:rPr>
                <w:szCs w:val="24"/>
                <w:lang w:val="ru-RU"/>
              </w:rPr>
              <w:t>я</w:t>
            </w:r>
            <w:r w:rsidRPr="00FF7C9C">
              <w:rPr>
                <w:szCs w:val="24"/>
                <w:lang w:val="ru-RU"/>
              </w:rPr>
              <w:t xml:space="preserve"> выходных уровней маскирующей помехи не менее 10 дБ по напряжению</w:t>
            </w:r>
            <w:r>
              <w:rPr>
                <w:szCs w:val="24"/>
                <w:lang w:val="ru-RU"/>
              </w:rPr>
              <w:t>;</w:t>
            </w:r>
          </w:p>
          <w:p w:rsidR="002C4F14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другие конструктивные и иные требования.</w:t>
            </w:r>
          </w:p>
          <w:p w:rsidR="00B34B0D" w:rsidRDefault="00B34B0D" w:rsidP="00B34B0D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>
              <w:rPr>
                <w:szCs w:val="26"/>
                <w:lang w:val="ru-RU"/>
              </w:rPr>
              <w:t>Определены решениями Государственной</w:t>
            </w:r>
            <w:r w:rsidRPr="00B34B0D">
              <w:rPr>
                <w:szCs w:val="26"/>
                <w:lang w:val="ru-RU"/>
              </w:rPr>
              <w:t xml:space="preserve"> комисси</w:t>
            </w:r>
            <w:r>
              <w:rPr>
                <w:szCs w:val="26"/>
                <w:lang w:val="ru-RU"/>
              </w:rPr>
              <w:t>ей</w:t>
            </w:r>
            <w:r w:rsidRPr="00B34B0D">
              <w:rPr>
                <w:szCs w:val="26"/>
                <w:lang w:val="ru-RU"/>
              </w:rPr>
              <w:t xml:space="preserve"> по радиочастотам при </w:t>
            </w:r>
            <w:r w:rsidRPr="00B34B0D">
              <w:rPr>
                <w:szCs w:val="26"/>
                <w:lang w:val="ru-RU"/>
              </w:rPr>
              <w:lastRenderedPageBreak/>
              <w:t>Министерстве связи и массовых коммуникаций Российской Федерации</w:t>
            </w:r>
            <w:r>
              <w:rPr>
                <w:szCs w:val="26"/>
                <w:lang w:val="ru-RU"/>
              </w:rPr>
              <w:t>.</w:t>
            </w:r>
          </w:p>
        </w:tc>
      </w:tr>
      <w:tr w:rsidR="00CA32BF" w:rsidRPr="0047663F" w:rsidTr="005D6C96">
        <w:trPr>
          <w:cantSplit/>
        </w:trPr>
        <w:tc>
          <w:tcPr>
            <w:tcW w:w="3823" w:type="dxa"/>
          </w:tcPr>
          <w:p w:rsidR="00CA32BF" w:rsidRDefault="00CA32BF" w:rsidP="003F6126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lastRenderedPageBreak/>
              <w:t>Регулирование использования ГЭМШ, применяемые меры для исключения радиопомех</w:t>
            </w:r>
            <w:r w:rsidRPr="00050047">
              <w:rPr>
                <w:b/>
                <w:szCs w:val="24"/>
                <w:lang w:val="ru-RU"/>
              </w:rPr>
              <w:t xml:space="preserve"> другим радиоэлектронным средствам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5811" w:type="dxa"/>
          </w:tcPr>
          <w:p w:rsidR="00CA32BF" w:rsidRDefault="00D21A44" w:rsidP="003F6126">
            <w:pPr>
              <w:rPr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CA32BF">
              <w:rPr>
                <w:szCs w:val="24"/>
                <w:lang w:val="ru-RU"/>
              </w:rPr>
              <w:t>С</w:t>
            </w:r>
            <w:r w:rsidR="00CA32BF" w:rsidRPr="000E0FB2">
              <w:rPr>
                <w:szCs w:val="24"/>
                <w:lang w:val="ru-RU"/>
              </w:rPr>
              <w:t xml:space="preserve">огласование мест размещения ГЭМШ с </w:t>
            </w:r>
            <w:r w:rsidR="00CA32BF">
              <w:rPr>
                <w:szCs w:val="24"/>
                <w:lang w:val="ru-RU"/>
              </w:rPr>
              <w:t xml:space="preserve">радиочастотными службами, </w:t>
            </w:r>
            <w:r w:rsidR="00CA32BF" w:rsidRPr="000E0FB2">
              <w:rPr>
                <w:szCs w:val="24"/>
                <w:lang w:val="ru-RU"/>
              </w:rPr>
              <w:t>регистрация</w:t>
            </w:r>
            <w:r w:rsidR="00CA32BF">
              <w:rPr>
                <w:szCs w:val="24"/>
                <w:lang w:val="ru-RU"/>
              </w:rPr>
              <w:t xml:space="preserve"> (данные требования </w:t>
            </w:r>
            <w:r w:rsidR="00CA32BF" w:rsidRPr="00D735B2">
              <w:rPr>
                <w:szCs w:val="24"/>
                <w:lang w:val="ru-RU"/>
              </w:rPr>
              <w:t>не распространяются на ГЭМШ, предназначенные и (или) используемые для защиты государственных секретов, порядок использования которых определяется законодательством</w:t>
            </w:r>
            <w:r w:rsidR="00CA32BF">
              <w:rPr>
                <w:szCs w:val="24"/>
                <w:lang w:val="ru-RU"/>
              </w:rPr>
              <w:t>).</w:t>
            </w:r>
          </w:p>
          <w:p w:rsidR="00CA32BF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Подтверждение</w:t>
            </w:r>
            <w:r w:rsidRPr="00B42429">
              <w:rPr>
                <w:szCs w:val="24"/>
                <w:lang w:val="ru-RU"/>
              </w:rPr>
              <w:t xml:space="preserve"> соответствия требованиям технических нормативных правовых актов в области технического нормирования и стандартизации Республики Беларусь</w:t>
            </w:r>
            <w:r>
              <w:rPr>
                <w:szCs w:val="24"/>
                <w:lang w:val="ru-RU"/>
              </w:rPr>
              <w:t>.</w:t>
            </w:r>
          </w:p>
          <w:p w:rsidR="00E70A11" w:rsidRPr="00E70A11" w:rsidRDefault="00E70A11" w:rsidP="002648B5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E70A11">
              <w:rPr>
                <w:szCs w:val="26"/>
                <w:lang w:val="ru-RU"/>
              </w:rPr>
              <w:t>Оформление отдельного решения ГКРЧ или разрешения на использование радиочастот или радиочастотных каналов не требуется. Требуется регистрация в установленном в РФ порядке.</w:t>
            </w:r>
            <w:r>
              <w:rPr>
                <w:szCs w:val="26"/>
                <w:lang w:val="ru-RU"/>
              </w:rPr>
              <w:t xml:space="preserve"> </w:t>
            </w:r>
            <w:r w:rsidRPr="00E70A11">
              <w:rPr>
                <w:szCs w:val="24"/>
              </w:rPr>
              <w:t>Ограничение допустимых значений напряженности поля.</w:t>
            </w:r>
            <w:r>
              <w:rPr>
                <w:szCs w:val="24"/>
                <w:lang w:val="ru-RU"/>
              </w:rPr>
              <w:t xml:space="preserve"> </w:t>
            </w:r>
            <w:r w:rsidRPr="00E70A11">
              <w:rPr>
                <w:szCs w:val="24"/>
                <w:lang w:val="ru-RU"/>
              </w:rPr>
              <w:t>Применение преимущественно внутри помещений.</w:t>
            </w:r>
            <w:r w:rsidR="001E04D5">
              <w:rPr>
                <w:szCs w:val="24"/>
                <w:lang w:val="ru-RU"/>
              </w:rPr>
              <w:t xml:space="preserve"> Доведение</w:t>
            </w:r>
            <w:r w:rsidR="001E04D5" w:rsidRPr="001E04D5">
              <w:rPr>
                <w:szCs w:val="24"/>
                <w:lang w:val="ru-RU"/>
              </w:rPr>
              <w:t xml:space="preserve"> </w:t>
            </w:r>
            <w:r w:rsidR="001E04D5">
              <w:rPr>
                <w:szCs w:val="24"/>
                <w:lang w:val="ru-RU"/>
              </w:rPr>
              <w:t>до</w:t>
            </w:r>
            <w:r w:rsidR="001E04D5" w:rsidRPr="001E04D5">
              <w:rPr>
                <w:szCs w:val="24"/>
                <w:lang w:val="ru-RU"/>
              </w:rPr>
              <w:t xml:space="preserve"> владельц</w:t>
            </w:r>
            <w:r w:rsidR="001E04D5">
              <w:rPr>
                <w:szCs w:val="24"/>
                <w:lang w:val="ru-RU"/>
              </w:rPr>
              <w:t>ев ГЭМШ и регулирующих</w:t>
            </w:r>
            <w:r w:rsidR="002648B5">
              <w:rPr>
                <w:szCs w:val="24"/>
                <w:lang w:val="ru-RU"/>
              </w:rPr>
              <w:t xml:space="preserve"> органов</w:t>
            </w:r>
            <w:r w:rsidR="001E04D5" w:rsidRPr="001E04D5">
              <w:rPr>
                <w:szCs w:val="24"/>
                <w:lang w:val="ru-RU"/>
              </w:rPr>
              <w:t xml:space="preserve"> о</w:t>
            </w:r>
            <w:r w:rsidR="001E04D5">
              <w:rPr>
                <w:szCs w:val="24"/>
                <w:lang w:val="ru-RU"/>
              </w:rPr>
              <w:t>б</w:t>
            </w:r>
            <w:r w:rsidR="001E04D5" w:rsidRPr="001E04D5">
              <w:rPr>
                <w:szCs w:val="24"/>
                <w:lang w:val="ru-RU"/>
              </w:rPr>
              <w:t xml:space="preserve"> </w:t>
            </w:r>
            <w:r w:rsidR="001E04D5">
              <w:rPr>
                <w:szCs w:val="24"/>
                <w:lang w:val="ru-RU"/>
              </w:rPr>
              <w:t>установленных нормах</w:t>
            </w:r>
            <w:r w:rsidR="002648B5">
              <w:rPr>
                <w:szCs w:val="24"/>
                <w:lang w:val="ru-RU"/>
              </w:rPr>
              <w:t xml:space="preserve"> излучения ГЭШМ.</w:t>
            </w:r>
          </w:p>
        </w:tc>
      </w:tr>
      <w:tr w:rsidR="00CA32BF" w:rsidRPr="0047663F" w:rsidTr="003F6126">
        <w:tc>
          <w:tcPr>
            <w:tcW w:w="3823" w:type="dxa"/>
          </w:tcPr>
          <w:p w:rsidR="00CA32BF" w:rsidRDefault="00CA32BF" w:rsidP="003F6126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Случаи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050047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от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. </w:t>
            </w:r>
          </w:p>
        </w:tc>
        <w:tc>
          <w:tcPr>
            <w:tcW w:w="5811" w:type="dxa"/>
          </w:tcPr>
          <w:p w:rsidR="00CA32BF" w:rsidRDefault="00D21A44" w:rsidP="003F6126">
            <w:pPr>
              <w:rPr>
                <w:szCs w:val="24"/>
                <w:lang w:val="ru-RU"/>
              </w:rPr>
            </w:pPr>
            <w:r w:rsidRPr="00635115">
              <w:rPr>
                <w:b/>
                <w:sz w:val="26"/>
                <w:szCs w:val="26"/>
                <w:lang w:val="ru-RU"/>
              </w:rPr>
              <w:t>БЕЛАРУСЬ:</w:t>
            </w: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 w:rsidR="00CA32BF" w:rsidRPr="001A0E06">
              <w:rPr>
                <w:szCs w:val="24"/>
                <w:lang w:val="ru-RU"/>
              </w:rPr>
              <w:t xml:space="preserve">Случаи помехи РЭС СПС от ГЭМШ присутствовали. </w:t>
            </w:r>
          </w:p>
          <w:p w:rsidR="00CA32BF" w:rsidRDefault="00CA32BF" w:rsidP="003F6126">
            <w:pPr>
              <w:rPr>
                <w:szCs w:val="24"/>
                <w:lang w:val="ru-RU"/>
              </w:rPr>
            </w:pPr>
            <w:r w:rsidRPr="001A0E06">
              <w:rPr>
                <w:szCs w:val="24"/>
                <w:lang w:val="ru-RU"/>
              </w:rPr>
              <w:t>В выявленных случаях ГЭМШ не соответствовали установленным требованиям по напряженности поля и (или) эксплуатация ГЭМШ осуществлялась с нарушением установленного порядка.</w:t>
            </w:r>
          </w:p>
          <w:p w:rsidR="00CA32BF" w:rsidRDefault="00635115" w:rsidP="003F6126">
            <w:pPr>
              <w:rPr>
                <w:szCs w:val="24"/>
                <w:lang w:val="ru-RU"/>
              </w:rPr>
            </w:pPr>
            <w:r>
              <w:rPr>
                <w:b/>
                <w:sz w:val="26"/>
                <w:szCs w:val="26"/>
              </w:rPr>
              <w:t>КАЗАХСТАН:</w:t>
            </w:r>
            <w:r w:rsidR="00CA32BF">
              <w:rPr>
                <w:sz w:val="26"/>
                <w:szCs w:val="26"/>
                <w:lang w:val="ru-RU"/>
              </w:rPr>
              <w:t xml:space="preserve"> </w:t>
            </w:r>
            <w:r w:rsidR="00CA32BF">
              <w:rPr>
                <w:szCs w:val="24"/>
                <w:lang w:val="ru-RU"/>
              </w:rPr>
              <w:t xml:space="preserve">Жалобы касательно помех РЭС сотовой связи от ГЭМШ в адрес уполномоченного органа в области связи не поступали. </w:t>
            </w:r>
          </w:p>
          <w:p w:rsidR="00CA32BF" w:rsidRDefault="00CA32BF" w:rsidP="003F612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случае появления помех</w:t>
            </w:r>
            <w:r w:rsidRPr="006A1DED">
              <w:rPr>
                <w:lang w:val="ru-RU"/>
              </w:rPr>
              <w:t xml:space="preserve"> </w:t>
            </w:r>
            <w:r w:rsidRPr="006A1DED">
              <w:rPr>
                <w:szCs w:val="24"/>
                <w:lang w:val="ru-RU"/>
              </w:rPr>
              <w:t>другим радиоэлектронным средствам</w:t>
            </w:r>
            <w:r>
              <w:rPr>
                <w:szCs w:val="24"/>
                <w:lang w:val="ru-RU"/>
              </w:rPr>
              <w:t xml:space="preserve"> от ГЭМШ, будут приняты меры в установленном порядке.</w:t>
            </w:r>
          </w:p>
          <w:p w:rsidR="001E04D5" w:rsidRDefault="001E04D5" w:rsidP="001E04D5">
            <w:pPr>
              <w:rPr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РОССИЯ: </w:t>
            </w:r>
            <w:r w:rsidRPr="001E04D5">
              <w:rPr>
                <w:szCs w:val="26"/>
                <w:lang w:val="ru-RU"/>
              </w:rPr>
              <w:t xml:space="preserve">Встречались случаи помех радиоэлектронным средствам сотовой подвижной связи из-за применения ГЭМШ. </w:t>
            </w:r>
            <w:r>
              <w:rPr>
                <w:szCs w:val="26"/>
                <w:lang w:val="ru-RU"/>
              </w:rPr>
              <w:t xml:space="preserve">В </w:t>
            </w:r>
            <w:r w:rsidRPr="001A0E06">
              <w:rPr>
                <w:szCs w:val="24"/>
                <w:lang w:val="ru-RU"/>
              </w:rPr>
              <w:t xml:space="preserve">выявленных случаях </w:t>
            </w:r>
            <w:r>
              <w:rPr>
                <w:szCs w:val="24"/>
                <w:lang w:val="ru-RU"/>
              </w:rPr>
              <w:t>у</w:t>
            </w:r>
            <w:r w:rsidRPr="001E04D5">
              <w:rPr>
                <w:szCs w:val="26"/>
                <w:lang w:val="ru-RU"/>
              </w:rPr>
              <w:t>ровень создания элект</w:t>
            </w:r>
            <w:r>
              <w:rPr>
                <w:szCs w:val="26"/>
                <w:lang w:val="ru-RU"/>
              </w:rPr>
              <w:t>ромагнитного поля ГЭМШ превышал</w:t>
            </w:r>
            <w:r w:rsidRPr="001E04D5">
              <w:rPr>
                <w:szCs w:val="26"/>
                <w:lang w:val="ru-RU"/>
              </w:rPr>
              <w:t xml:space="preserve"> требования, определенные Решением ГКРЧ</w:t>
            </w:r>
            <w:r>
              <w:rPr>
                <w:szCs w:val="26"/>
                <w:lang w:val="ru-RU"/>
              </w:rPr>
              <w:t xml:space="preserve">. </w:t>
            </w:r>
          </w:p>
          <w:p w:rsidR="00BC32FF" w:rsidRPr="001E04D5" w:rsidRDefault="00BC32FF">
            <w:pPr>
              <w:rPr>
                <w:szCs w:val="26"/>
                <w:lang w:val="ru-RU"/>
              </w:rPr>
            </w:pPr>
            <w:r w:rsidRPr="002D39EE">
              <w:rPr>
                <w:b/>
                <w:sz w:val="26"/>
                <w:szCs w:val="26"/>
                <w:lang w:val="ru-RU"/>
              </w:rPr>
              <w:t>ТУРМЕНИСТАН</w:t>
            </w:r>
            <w:r w:rsidRPr="00635115">
              <w:rPr>
                <w:b/>
                <w:sz w:val="26"/>
                <w:szCs w:val="26"/>
                <w:lang w:val="ru-RU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C32FF">
              <w:rPr>
                <w:szCs w:val="24"/>
                <w:lang w:val="ru-RU"/>
              </w:rPr>
              <w:t xml:space="preserve">Не </w:t>
            </w:r>
            <w:r>
              <w:rPr>
                <w:szCs w:val="24"/>
                <w:lang w:val="ru-RU"/>
              </w:rPr>
              <w:t xml:space="preserve">сталкивались </w:t>
            </w:r>
            <w:proofErr w:type="gramStart"/>
            <w:r>
              <w:rPr>
                <w:szCs w:val="24"/>
                <w:lang w:val="ru-RU"/>
              </w:rPr>
              <w:t>с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 w:rsidRPr="00BC32FF">
              <w:rPr>
                <w:szCs w:val="24"/>
                <w:lang w:val="ru-RU"/>
              </w:rPr>
              <w:t>с</w:t>
            </w:r>
            <w:r>
              <w:rPr>
                <w:szCs w:val="24"/>
                <w:lang w:val="ru-RU"/>
              </w:rPr>
              <w:t>лучаями помех</w:t>
            </w:r>
            <w:r w:rsidRPr="00BC32FF">
              <w:rPr>
                <w:szCs w:val="24"/>
                <w:lang w:val="ru-RU"/>
              </w:rPr>
              <w:t xml:space="preserve"> РЭС СПС от ГЭМШ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261D2A" w:rsidRPr="00201F1D" w:rsidRDefault="00261D2A" w:rsidP="007F42AF">
      <w:pPr>
        <w:pStyle w:val="10"/>
        <w:rPr>
          <w:rStyle w:val="a8"/>
          <w:color w:val="000000" w:themeColor="text1"/>
          <w:sz w:val="26"/>
          <w:szCs w:val="26"/>
          <w:u w:val="none"/>
        </w:rPr>
      </w:pPr>
      <w:r>
        <w:rPr>
          <w:rStyle w:val="a8"/>
          <w:color w:val="000000" w:themeColor="text1"/>
          <w:sz w:val="26"/>
          <w:szCs w:val="26"/>
          <w:u w:val="none"/>
        </w:rPr>
        <w:lastRenderedPageBreak/>
        <w:t>5</w:t>
      </w:r>
      <w:r w:rsidR="00576F40">
        <w:rPr>
          <w:rStyle w:val="a8"/>
          <w:color w:val="000000" w:themeColor="text1"/>
          <w:sz w:val="26"/>
          <w:szCs w:val="26"/>
          <w:u w:val="none"/>
        </w:rPr>
        <w:t>.</w:t>
      </w:r>
      <w:r w:rsidRPr="00201F1D">
        <w:rPr>
          <w:rStyle w:val="a8"/>
          <w:color w:val="000000" w:themeColor="text1"/>
          <w:sz w:val="26"/>
          <w:szCs w:val="26"/>
          <w:u w:val="none"/>
        </w:rPr>
        <w:t xml:space="preserve"> </w:t>
      </w:r>
      <w:r w:rsidR="00045325" w:rsidRPr="001D3896">
        <w:t>рекомендации по</w:t>
      </w:r>
      <w:r w:rsidRPr="00201F1D">
        <w:t xml:space="preserve"> обеспечению защиты сетей сотовой связи от помех</w:t>
      </w:r>
    </w:p>
    <w:p w:rsidR="00F00F42" w:rsidRPr="00877164" w:rsidRDefault="00F00F42" w:rsidP="00F00F42">
      <w:pPr>
        <w:ind w:firstLine="567"/>
        <w:rPr>
          <w:sz w:val="26"/>
          <w:szCs w:val="26"/>
        </w:rPr>
      </w:pPr>
      <w:r w:rsidRPr="00877164"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В данном разделе представлены рекомендации по регулированию использования оборудования, которое может являться </w:t>
      </w:r>
      <w:r w:rsidRPr="00877164">
        <w:rPr>
          <w:sz w:val="26"/>
          <w:szCs w:val="26"/>
        </w:rPr>
        <w:t xml:space="preserve">причиной возникновения помех работе </w:t>
      </w:r>
      <w:r w:rsidR="00C952FD" w:rsidRPr="00877164">
        <w:rPr>
          <w:sz w:val="26"/>
          <w:szCs w:val="26"/>
        </w:rPr>
        <w:t xml:space="preserve">сетей сотовой подвижной связи, а также </w:t>
      </w:r>
      <w:r w:rsidRPr="00877164"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рекомендации по устранению (минимизации) действия радиопомех </w:t>
      </w:r>
      <w:r w:rsidRPr="00877164">
        <w:rPr>
          <w:sz w:val="26"/>
          <w:szCs w:val="26"/>
        </w:rPr>
        <w:t>радиоэлектронным средствам сотовой подвижной связи.</w:t>
      </w:r>
    </w:p>
    <w:p w:rsidR="00C952FD" w:rsidRPr="00877164" w:rsidRDefault="00C952FD" w:rsidP="00F00F42">
      <w:pPr>
        <w:ind w:firstLine="567"/>
        <w:rPr>
          <w:b/>
          <w:sz w:val="26"/>
          <w:szCs w:val="26"/>
        </w:rPr>
      </w:pPr>
    </w:p>
    <w:p w:rsidR="00C952FD" w:rsidRPr="00877164" w:rsidRDefault="00877164" w:rsidP="008E6613">
      <w:pPr>
        <w:pStyle w:val="af3"/>
        <w:rPr>
          <w:rFonts w:eastAsiaTheme="minorHAnsi"/>
          <w:b/>
          <w:spacing w:val="0"/>
        </w:rPr>
      </w:pPr>
      <w:r>
        <w:rPr>
          <w:rFonts w:eastAsiaTheme="minorHAnsi"/>
          <w:b/>
          <w:spacing w:val="0"/>
        </w:rPr>
        <w:t>5.1. И</w:t>
      </w:r>
      <w:r w:rsidR="00C952FD" w:rsidRPr="00877164">
        <w:rPr>
          <w:rFonts w:eastAsiaTheme="minorHAnsi"/>
          <w:b/>
          <w:spacing w:val="0"/>
        </w:rPr>
        <w:t>спользования репитеров (ретрансляторов) сотовой подвижной связи.</w:t>
      </w:r>
    </w:p>
    <w:p w:rsidR="00C952FD" w:rsidRPr="00877164" w:rsidRDefault="00C952FD" w:rsidP="00C952FD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В целях минимизации помех сотовой подвижной связи наиболее эффективным методом является продажа, установка и конфигурирование (настройка) репитеров (ретрансляторов) оператором сотовой подвижной связи. В этом случае оператором</w:t>
      </w:r>
      <w:r w:rsidR="00327AA4" w:rsidRPr="00877164">
        <w:rPr>
          <w:sz w:val="26"/>
          <w:szCs w:val="26"/>
        </w:rPr>
        <w:t xml:space="preserve"> могут задаваться</w:t>
      </w:r>
      <w:r w:rsidR="0094435B" w:rsidRPr="00877164">
        <w:rPr>
          <w:sz w:val="26"/>
          <w:szCs w:val="26"/>
        </w:rPr>
        <w:t xml:space="preserve"> </w:t>
      </w:r>
      <w:r w:rsidRPr="00877164">
        <w:rPr>
          <w:sz w:val="26"/>
          <w:szCs w:val="26"/>
        </w:rPr>
        <w:t>параметры</w:t>
      </w:r>
      <w:r w:rsidR="00327AA4" w:rsidRPr="00877164">
        <w:rPr>
          <w:sz w:val="26"/>
          <w:szCs w:val="26"/>
        </w:rPr>
        <w:t xml:space="preserve"> оборудования с учетом электромагнитной обстановки в предполагаемом месте установки репитера.</w:t>
      </w:r>
    </w:p>
    <w:p w:rsidR="00B5642F" w:rsidRPr="00877164" w:rsidRDefault="00B5642F" w:rsidP="00F00F42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В соответствии с представленной уполномоченными организациями и представителями Администраций связи стран РСС информации можно отметить, что защита сетей сотовой связи от помех, вызванных использованием репитеров (ретрансляторов) сотовой подвижной связи, обеспечивается в случае:</w:t>
      </w:r>
    </w:p>
    <w:p w:rsidR="00D637B5" w:rsidRDefault="00D637B5" w:rsidP="00F00F42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1)</w:t>
      </w:r>
      <w:r w:rsidR="00C848FF" w:rsidRPr="00877164">
        <w:rPr>
          <w:sz w:val="26"/>
          <w:szCs w:val="26"/>
        </w:rPr>
        <w:t xml:space="preserve"> Установки</w:t>
      </w:r>
      <w:r w:rsidRPr="00877164">
        <w:rPr>
          <w:sz w:val="26"/>
          <w:szCs w:val="26"/>
        </w:rPr>
        <w:t xml:space="preserve"> репитеров (ретрансляторов) оператором сотовой подвижной связи после получения в радиочастотном органе разрешительных документов в соответствии с законодательством (процесс аналогичен таковому для базовых станций);</w:t>
      </w:r>
    </w:p>
    <w:p w:rsidR="00186BB0" w:rsidRDefault="00C848FF" w:rsidP="00C848FF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 xml:space="preserve">2) Установки </w:t>
      </w:r>
      <w:r w:rsidR="00186BB0">
        <w:rPr>
          <w:sz w:val="26"/>
          <w:szCs w:val="26"/>
        </w:rPr>
        <w:t>маломощных</w:t>
      </w:r>
      <w:r w:rsidR="00186BB0">
        <w:rPr>
          <w:rStyle w:val="ac"/>
          <w:sz w:val="26"/>
          <w:szCs w:val="26"/>
        </w:rPr>
        <w:footnoteReference w:id="1"/>
      </w:r>
      <w:r w:rsidR="00186BB0">
        <w:rPr>
          <w:sz w:val="26"/>
          <w:szCs w:val="26"/>
        </w:rPr>
        <w:t xml:space="preserve"> </w:t>
      </w:r>
      <w:r w:rsidRPr="00877164">
        <w:rPr>
          <w:sz w:val="26"/>
          <w:szCs w:val="26"/>
        </w:rPr>
        <w:t xml:space="preserve">репитеров (ретрансляторов) операторами сотовой подвижной связи </w:t>
      </w:r>
      <w:r w:rsidR="00186BB0" w:rsidRPr="00186BB0">
        <w:rPr>
          <w:sz w:val="26"/>
          <w:szCs w:val="26"/>
        </w:rPr>
        <w:t xml:space="preserve">или их аккредитованными (подрядными) организациями </w:t>
      </w:r>
      <w:r w:rsidR="00186BB0">
        <w:rPr>
          <w:sz w:val="26"/>
          <w:szCs w:val="26"/>
        </w:rPr>
        <w:t xml:space="preserve">по </w:t>
      </w:r>
      <w:r w:rsidR="00186BB0" w:rsidRPr="00186BB0">
        <w:rPr>
          <w:sz w:val="26"/>
          <w:szCs w:val="26"/>
        </w:rPr>
        <w:t>упрощенн</w:t>
      </w:r>
      <w:r w:rsidR="00186BB0">
        <w:rPr>
          <w:sz w:val="26"/>
          <w:szCs w:val="26"/>
        </w:rPr>
        <w:t>ой</w:t>
      </w:r>
      <w:r w:rsidR="00186BB0" w:rsidRPr="00186BB0">
        <w:rPr>
          <w:sz w:val="26"/>
          <w:szCs w:val="26"/>
        </w:rPr>
        <w:t xml:space="preserve"> процедур</w:t>
      </w:r>
      <w:r w:rsidR="00186BB0">
        <w:rPr>
          <w:sz w:val="26"/>
          <w:szCs w:val="26"/>
        </w:rPr>
        <w:t>е</w:t>
      </w:r>
      <w:r w:rsidR="006911B9">
        <w:rPr>
          <w:rStyle w:val="ac"/>
          <w:sz w:val="26"/>
          <w:szCs w:val="26"/>
        </w:rPr>
        <w:footnoteReference w:id="2"/>
      </w:r>
      <w:r w:rsidR="00186BB0">
        <w:rPr>
          <w:sz w:val="26"/>
          <w:szCs w:val="26"/>
        </w:rPr>
        <w:t>;</w:t>
      </w:r>
    </w:p>
    <w:p w:rsidR="00D637B5" w:rsidRPr="00877164" w:rsidRDefault="00C848FF" w:rsidP="00D637B5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3</w:t>
      </w:r>
      <w:r w:rsidR="00D637B5" w:rsidRPr="00877164">
        <w:rPr>
          <w:sz w:val="26"/>
          <w:szCs w:val="26"/>
        </w:rPr>
        <w:t xml:space="preserve">) Эксплуатации без регистрации и получения разрешений на право использования РЧС (в том числе при самостоятельной установке пользователями) </w:t>
      </w:r>
      <w:r w:rsidR="00160684" w:rsidRPr="00160684">
        <w:rPr>
          <w:sz w:val="26"/>
          <w:szCs w:val="26"/>
        </w:rPr>
        <w:t>маломощных</w:t>
      </w:r>
      <w:r w:rsidR="00160684">
        <w:rPr>
          <w:sz w:val="26"/>
          <w:szCs w:val="26"/>
          <w:vertAlign w:val="superscript"/>
        </w:rPr>
        <w:t>1</w:t>
      </w:r>
      <w:r w:rsidR="00160684" w:rsidRPr="00160684">
        <w:rPr>
          <w:sz w:val="26"/>
          <w:szCs w:val="26"/>
        </w:rPr>
        <w:t xml:space="preserve"> </w:t>
      </w:r>
      <w:r w:rsidR="00D637B5" w:rsidRPr="00877164">
        <w:rPr>
          <w:sz w:val="26"/>
          <w:szCs w:val="26"/>
        </w:rPr>
        <w:t>репитеров (ретрансляторов), устанавливаемых внутри зданий и сооружений, расположенных в пределах зоны обслуживания сетей операторов сотовой подвижной связи, в которых данные РЭС используются и на радиочастотные каналы, которых настроены:</w:t>
      </w:r>
    </w:p>
    <w:p w:rsidR="00D637B5" w:rsidRPr="00877164" w:rsidRDefault="00D637B5" w:rsidP="00D637B5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с выходной мощностью передатчика 100 мВт и менее на линии связи от данного РЭС к базовой станции стандартов GSM, UMTS и LTE;</w:t>
      </w:r>
    </w:p>
    <w:p w:rsidR="00D637B5" w:rsidRDefault="00D637B5" w:rsidP="00D637B5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с эквивалентной изотропной излучаемой мощностью 100 мВт и менее на линии связи от данного РЭС к оконечным абонентским устройствам (терминалам) стандартов GSM, UMTS и LTE.</w:t>
      </w:r>
    </w:p>
    <w:p w:rsidR="00F41FA3" w:rsidRPr="00F41FA3" w:rsidRDefault="00F41FA3" w:rsidP="00D637B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использование </w:t>
      </w:r>
      <w:r w:rsidRPr="00877164">
        <w:rPr>
          <w:sz w:val="26"/>
          <w:szCs w:val="26"/>
        </w:rPr>
        <w:t>репитеров (ретрансляторов)</w:t>
      </w:r>
      <w:r>
        <w:rPr>
          <w:sz w:val="26"/>
          <w:szCs w:val="26"/>
        </w:rPr>
        <w:t xml:space="preserve"> могут накладываться дополнительные ограничения, такие как запрет использования вблизи аэродромов </w:t>
      </w:r>
      <w:r>
        <w:rPr>
          <w:sz w:val="26"/>
          <w:szCs w:val="26"/>
        </w:rPr>
        <w:lastRenderedPageBreak/>
        <w:t xml:space="preserve">(аэропортов), мест разрешения РЭС специального назначения, мест разрешения </w:t>
      </w:r>
      <w:r w:rsidRPr="00F41FA3">
        <w:rPr>
          <w:sz w:val="26"/>
          <w:szCs w:val="26"/>
        </w:rPr>
        <w:t>РЭС радиоастрономии</w:t>
      </w:r>
      <w:r>
        <w:rPr>
          <w:sz w:val="26"/>
          <w:szCs w:val="26"/>
        </w:rPr>
        <w:t xml:space="preserve"> и т.д.</w:t>
      </w:r>
    </w:p>
    <w:p w:rsidR="008F1CA3" w:rsidRPr="00877164" w:rsidRDefault="008F1CA3" w:rsidP="008F1CA3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 xml:space="preserve">Следует отметить, что в случаях, когда допускается самостоятельная установка репитеров пользователями, повышается вероятность возникновения помех, вызванных использованием репитеров (ретрансляторов) сотовой подвижной связи. Такие случаи помех возникают при </w:t>
      </w:r>
      <w:r w:rsidR="006E499B" w:rsidRPr="00877164">
        <w:rPr>
          <w:sz w:val="26"/>
          <w:szCs w:val="26"/>
        </w:rPr>
        <w:t>неправильной установки (конфигурации)</w:t>
      </w:r>
      <w:r w:rsidRPr="00877164">
        <w:rPr>
          <w:sz w:val="26"/>
          <w:szCs w:val="26"/>
        </w:rPr>
        <w:t xml:space="preserve"> </w:t>
      </w:r>
      <w:r w:rsidR="006E499B" w:rsidRPr="00877164">
        <w:rPr>
          <w:sz w:val="26"/>
          <w:szCs w:val="26"/>
        </w:rPr>
        <w:t xml:space="preserve">репитеров </w:t>
      </w:r>
      <w:r w:rsidRPr="00877164">
        <w:rPr>
          <w:sz w:val="26"/>
          <w:szCs w:val="26"/>
        </w:rPr>
        <w:t>пользователями.</w:t>
      </w:r>
      <w:r w:rsidR="006E499B" w:rsidRPr="00877164">
        <w:rPr>
          <w:sz w:val="26"/>
          <w:szCs w:val="26"/>
        </w:rPr>
        <w:t xml:space="preserve"> С целью минимизации возникновения таких случаев радиопомех рекомендуется осуществлять информирование населения об условиях использования такого оборудования, в том числе по средствам массовой информации.</w:t>
      </w:r>
    </w:p>
    <w:p w:rsidR="0052584F" w:rsidRDefault="0052584F" w:rsidP="00D637B5">
      <w:pPr>
        <w:ind w:firstLine="567"/>
        <w:rPr>
          <w:sz w:val="26"/>
          <w:szCs w:val="26"/>
        </w:rPr>
      </w:pPr>
    </w:p>
    <w:p w:rsidR="00EC19D0" w:rsidRPr="00877164" w:rsidRDefault="00EC19D0" w:rsidP="008E6613">
      <w:pPr>
        <w:pStyle w:val="af3"/>
        <w:rPr>
          <w:rFonts w:eastAsiaTheme="minorHAnsi"/>
          <w:b/>
          <w:spacing w:val="0"/>
        </w:rPr>
      </w:pPr>
      <w:r w:rsidRPr="00877164">
        <w:rPr>
          <w:rFonts w:eastAsiaTheme="minorHAnsi"/>
          <w:b/>
          <w:spacing w:val="0"/>
        </w:rPr>
        <w:t xml:space="preserve">5.2. </w:t>
      </w:r>
      <w:r w:rsidR="00877164">
        <w:rPr>
          <w:rFonts w:eastAsiaTheme="minorHAnsi"/>
          <w:b/>
          <w:spacing w:val="0"/>
        </w:rPr>
        <w:t>И</w:t>
      </w:r>
      <w:r w:rsidRPr="00877164">
        <w:rPr>
          <w:rFonts w:eastAsiaTheme="minorHAnsi"/>
          <w:b/>
          <w:spacing w:val="0"/>
        </w:rPr>
        <w:t xml:space="preserve">спользования </w:t>
      </w:r>
      <w:r w:rsidR="009A7ADF" w:rsidRPr="00877164">
        <w:rPr>
          <w:rFonts w:eastAsiaTheme="minorHAnsi"/>
          <w:b/>
          <w:spacing w:val="0"/>
        </w:rPr>
        <w:t>г</w:t>
      </w:r>
      <w:r w:rsidRPr="00877164">
        <w:rPr>
          <w:rFonts w:eastAsiaTheme="minorHAnsi"/>
          <w:b/>
          <w:spacing w:val="0"/>
        </w:rPr>
        <w:t>енератор</w:t>
      </w:r>
      <w:r w:rsidR="009A7ADF" w:rsidRPr="00877164">
        <w:rPr>
          <w:rFonts w:eastAsiaTheme="minorHAnsi"/>
          <w:b/>
          <w:spacing w:val="0"/>
        </w:rPr>
        <w:t>ов</w:t>
      </w:r>
      <w:r w:rsidRPr="00877164">
        <w:rPr>
          <w:rFonts w:eastAsiaTheme="minorHAnsi"/>
          <w:b/>
          <w:spacing w:val="0"/>
        </w:rPr>
        <w:t xml:space="preserve"> электромагнитного шума.</w:t>
      </w:r>
    </w:p>
    <w:p w:rsidR="00B660D1" w:rsidRPr="00877164" w:rsidRDefault="00B660D1" w:rsidP="00B660D1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В соответствии с представленной уполномоченными организациями и представителями Администраций связи стран РСС информации можно отметить, что защита сетей сотовой связи от помех, вызванных использованием ГЭМШ, обеспечивается в случае выполнения следующих условий:</w:t>
      </w:r>
    </w:p>
    <w:p w:rsidR="00907F55" w:rsidRDefault="00907F55" w:rsidP="00B660D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применение преимущественно внутри помещений;</w:t>
      </w:r>
    </w:p>
    <w:p w:rsidR="00B660D1" w:rsidRPr="00877164" w:rsidRDefault="00CF53B2" w:rsidP="00B660D1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р</w:t>
      </w:r>
      <w:r w:rsidR="00B660D1" w:rsidRPr="00877164">
        <w:rPr>
          <w:sz w:val="26"/>
          <w:szCs w:val="26"/>
        </w:rPr>
        <w:t>егистрация ГЭМШ;</w:t>
      </w:r>
    </w:p>
    <w:p w:rsidR="00EC19D0" w:rsidRPr="00877164" w:rsidRDefault="00B660D1" w:rsidP="00EC19D0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согласование мест размещения ГЭМШ с радиочастотными службами;</w:t>
      </w:r>
    </w:p>
    <w:p w:rsidR="00B5642F" w:rsidRPr="00877164" w:rsidRDefault="00CF53B2" w:rsidP="00CF53B2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подтверждение соответствия требованиям технических нормативных правовых актов в области технического нормирования и стандартизации;</w:t>
      </w:r>
    </w:p>
    <w:p w:rsidR="00B1096E" w:rsidRDefault="00B1096E" w:rsidP="00CF53B2">
      <w:pPr>
        <w:ind w:firstLine="567"/>
        <w:rPr>
          <w:sz w:val="26"/>
          <w:szCs w:val="26"/>
        </w:rPr>
      </w:pPr>
    </w:p>
    <w:p w:rsidR="00CF53B2" w:rsidRPr="00877164" w:rsidRDefault="00B1096E" w:rsidP="00CF53B2">
      <w:pPr>
        <w:ind w:firstLine="567"/>
        <w:rPr>
          <w:sz w:val="26"/>
          <w:szCs w:val="26"/>
        </w:rPr>
      </w:pPr>
      <w:r w:rsidRPr="00297668">
        <w:rPr>
          <w:sz w:val="26"/>
          <w:szCs w:val="26"/>
        </w:rPr>
        <w:t>С учетом опыта регулирования и эксплуатации ГЭМШ в некоторых странах РСС также может быть рассмотрена рекомендация по соответствию</w:t>
      </w:r>
      <w:r w:rsidRPr="00877164">
        <w:rPr>
          <w:sz w:val="26"/>
          <w:szCs w:val="26"/>
        </w:rPr>
        <w:t xml:space="preserve"> </w:t>
      </w:r>
      <w:r w:rsidR="00CF53B2" w:rsidRPr="00877164">
        <w:rPr>
          <w:sz w:val="26"/>
          <w:szCs w:val="26"/>
        </w:rPr>
        <w:t>технических характеристик ГЭМШ следующим параметрам:</w:t>
      </w:r>
    </w:p>
    <w:p w:rsidR="005F5EEF" w:rsidRPr="00877164" w:rsidRDefault="00374BFA" w:rsidP="005F5EEF">
      <w:pPr>
        <w:ind w:firstLine="567"/>
        <w:rPr>
          <w:sz w:val="26"/>
          <w:szCs w:val="26"/>
        </w:rPr>
      </w:pPr>
      <w:bookmarkStart w:id="7" w:name="_Ref305572797"/>
      <w:r w:rsidRPr="00877164">
        <w:rPr>
          <w:sz w:val="26"/>
          <w:szCs w:val="26"/>
        </w:rPr>
        <w:t>д</w:t>
      </w:r>
      <w:r w:rsidR="005F5EEF" w:rsidRPr="00877164">
        <w:rPr>
          <w:sz w:val="26"/>
          <w:szCs w:val="26"/>
        </w:rPr>
        <w:t>опустимые квазипиковые значения напряженности электромагнитного поля шума (ЭМПШ), создаваемые ГЭМШ на расстоянии 10 м со всех сторон от границы контролируемой зоны объект информатизации, не должны превышать уровни, указанные в таблице</w:t>
      </w:r>
      <w:bookmarkEnd w:id="7"/>
      <w:r w:rsidRPr="00877164">
        <w:rPr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6469"/>
      </w:tblGrid>
      <w:tr w:rsidR="005F5EEF" w:rsidRPr="00877164" w:rsidTr="00374BFA">
        <w:trPr>
          <w:cantSplit/>
          <w:tblHeader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 xml:space="preserve">Диапазон частот, </w:t>
            </w:r>
            <w:r w:rsidR="00374BFA" w:rsidRPr="00877164">
              <w:rPr>
                <w:sz w:val="26"/>
                <w:szCs w:val="26"/>
              </w:rPr>
              <w:br/>
            </w:r>
            <w:r w:rsidRPr="00877164">
              <w:rPr>
                <w:sz w:val="26"/>
                <w:szCs w:val="26"/>
              </w:rPr>
              <w:t>МГц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 xml:space="preserve">Квазипиковые значения напряженности ЭМПШ, </w:t>
            </w:r>
            <w:r w:rsidR="00374BFA" w:rsidRPr="00877164">
              <w:rPr>
                <w:sz w:val="26"/>
                <w:szCs w:val="26"/>
              </w:rPr>
              <w:br/>
            </w:r>
            <w:r w:rsidRPr="00877164">
              <w:rPr>
                <w:sz w:val="26"/>
                <w:szCs w:val="26"/>
              </w:rPr>
              <w:t>дБ (мкВ/м)</w:t>
            </w:r>
          </w:p>
        </w:tc>
      </w:tr>
      <w:tr w:rsidR="005F5EEF" w:rsidRPr="00877164" w:rsidTr="00374BFA">
        <w:trPr>
          <w:cantSplit/>
        </w:trPr>
        <w:tc>
          <w:tcPr>
            <w:tcW w:w="162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374BFA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о</w:t>
            </w:r>
            <w:r w:rsidR="005F5EEF" w:rsidRPr="00877164">
              <w:rPr>
                <w:sz w:val="26"/>
                <w:szCs w:val="26"/>
              </w:rPr>
              <w:t>т 0 до 0,1</w:t>
            </w:r>
          </w:p>
        </w:tc>
        <w:tc>
          <w:tcPr>
            <w:tcW w:w="33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Не нормируется</w:t>
            </w:r>
          </w:p>
        </w:tc>
      </w:tr>
      <w:tr w:rsidR="005F5EEF" w:rsidRPr="00877164" w:rsidTr="00374BFA">
        <w:trPr>
          <w:cantSplit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374BFA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о</w:t>
            </w:r>
            <w:r w:rsidR="005F5EEF" w:rsidRPr="00877164">
              <w:rPr>
                <w:sz w:val="26"/>
                <w:szCs w:val="26"/>
              </w:rPr>
              <w:t>т 0,1 до 0,5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60</w:t>
            </w:r>
          </w:p>
        </w:tc>
      </w:tr>
      <w:tr w:rsidR="005F5EEF" w:rsidRPr="00877164" w:rsidTr="00374BFA">
        <w:trPr>
          <w:cantSplit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374BFA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о</w:t>
            </w:r>
            <w:r w:rsidR="005F5EEF" w:rsidRPr="00877164">
              <w:rPr>
                <w:sz w:val="26"/>
                <w:szCs w:val="26"/>
              </w:rPr>
              <w:t>т 0,5 до 2,5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54</w:t>
            </w:r>
          </w:p>
        </w:tc>
      </w:tr>
      <w:tr w:rsidR="005F5EEF" w:rsidRPr="00877164" w:rsidTr="00374BFA">
        <w:trPr>
          <w:cantSplit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374BFA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о</w:t>
            </w:r>
            <w:r w:rsidR="005F5EEF" w:rsidRPr="00877164">
              <w:rPr>
                <w:sz w:val="26"/>
                <w:szCs w:val="26"/>
              </w:rPr>
              <w:t>т 2,5 до 30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46</w:t>
            </w:r>
          </w:p>
        </w:tc>
      </w:tr>
      <w:tr w:rsidR="005F5EEF" w:rsidRPr="00877164" w:rsidTr="00374BFA">
        <w:trPr>
          <w:cantSplit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374BFA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о</w:t>
            </w:r>
            <w:r w:rsidR="005F5EEF" w:rsidRPr="00877164">
              <w:rPr>
                <w:sz w:val="26"/>
                <w:szCs w:val="26"/>
              </w:rPr>
              <w:t>т 30 до 230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40</w:t>
            </w:r>
          </w:p>
        </w:tc>
      </w:tr>
      <w:tr w:rsidR="005F5EEF" w:rsidRPr="00877164" w:rsidTr="00374BFA">
        <w:trPr>
          <w:cantSplit/>
        </w:trPr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374BFA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о</w:t>
            </w:r>
            <w:r w:rsidR="005F5EEF" w:rsidRPr="00877164">
              <w:rPr>
                <w:sz w:val="26"/>
                <w:szCs w:val="26"/>
              </w:rPr>
              <w:t>т 230 до 1000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EF" w:rsidRPr="00877164" w:rsidRDefault="005F5EEF" w:rsidP="00374BFA">
            <w:pPr>
              <w:jc w:val="center"/>
              <w:rPr>
                <w:sz w:val="26"/>
                <w:szCs w:val="26"/>
              </w:rPr>
            </w:pPr>
            <w:r w:rsidRPr="00877164">
              <w:rPr>
                <w:sz w:val="26"/>
                <w:szCs w:val="26"/>
              </w:rPr>
              <w:t>47</w:t>
            </w:r>
          </w:p>
        </w:tc>
      </w:tr>
    </w:tbl>
    <w:p w:rsidR="005F5EEF" w:rsidRPr="00877164" w:rsidRDefault="00374BFA" w:rsidP="005F5EEF">
      <w:pPr>
        <w:ind w:firstLine="567"/>
        <w:rPr>
          <w:sz w:val="26"/>
          <w:szCs w:val="26"/>
        </w:rPr>
      </w:pPr>
      <w:bookmarkStart w:id="8" w:name="_Ref305573030"/>
      <w:r w:rsidRPr="00877164">
        <w:rPr>
          <w:sz w:val="26"/>
          <w:szCs w:val="26"/>
        </w:rPr>
        <w:t>к</w:t>
      </w:r>
      <w:r w:rsidR="005F5EEF" w:rsidRPr="00877164">
        <w:rPr>
          <w:sz w:val="26"/>
          <w:szCs w:val="26"/>
        </w:rPr>
        <w:t>вазипиковые значения напряженности ЭМПШ на расстоянии 10 м от излучателей при положении элементов регулирования ГЭМШ, обеспечивающем максимальное ослабление выходного уровня ЭМПШ, не должны превышать допустимых значений напряженности поля индустриальных радиопомех</w:t>
      </w:r>
      <w:bookmarkEnd w:id="8"/>
      <w:r w:rsidRPr="00877164">
        <w:rPr>
          <w:sz w:val="26"/>
          <w:szCs w:val="26"/>
        </w:rPr>
        <w:t>;</w:t>
      </w:r>
    </w:p>
    <w:p w:rsidR="001B7342" w:rsidRDefault="00374BFA" w:rsidP="00F00F42">
      <w:pPr>
        <w:ind w:firstLine="567"/>
        <w:rPr>
          <w:sz w:val="26"/>
          <w:szCs w:val="26"/>
        </w:rPr>
      </w:pPr>
      <w:r w:rsidRPr="00877164">
        <w:rPr>
          <w:sz w:val="26"/>
          <w:szCs w:val="26"/>
        </w:rPr>
        <w:t>в ГЭМШ должно быть обеспечено регулирование выходных уровней маскирующей помехи не менее 10 дБ по напряжению, а также предусмотрен доступ к элементам, требующим регулирования в процессе эксплуатации. Несанкционированный доступ к элементам регулирования выходных уровней маскирующей помехи должен быть исключен.</w:t>
      </w:r>
    </w:p>
    <w:p w:rsidR="00F00F42" w:rsidRDefault="00261D2A" w:rsidP="00F00F42">
      <w:pPr>
        <w:ind w:firstLine="567"/>
        <w:rPr>
          <w:rStyle w:val="a8"/>
          <w:rFonts w:cs="Arial"/>
          <w:color w:val="000000" w:themeColor="text1"/>
          <w:sz w:val="26"/>
          <w:szCs w:val="26"/>
          <w:u w:val="none"/>
        </w:rPr>
      </w:pPr>
      <w:r w:rsidRPr="00201F1D">
        <w:rPr>
          <w:rStyle w:val="a8"/>
          <w:rFonts w:cs="Arial"/>
          <w:color w:val="000000" w:themeColor="text1"/>
          <w:sz w:val="26"/>
          <w:szCs w:val="26"/>
          <w:u w:val="none"/>
        </w:rPr>
        <w:t xml:space="preserve"> </w:t>
      </w:r>
    </w:p>
    <w:p w:rsidR="009E3A0D" w:rsidRDefault="00261D2A" w:rsidP="007F42AF">
      <w:pPr>
        <w:pStyle w:val="10"/>
        <w:rPr>
          <w:rStyle w:val="a8"/>
          <w:color w:val="000000" w:themeColor="text1"/>
          <w:sz w:val="26"/>
          <w:szCs w:val="26"/>
          <w:u w:val="none"/>
        </w:rPr>
      </w:pPr>
      <w:r>
        <w:rPr>
          <w:rStyle w:val="a8"/>
          <w:color w:val="000000" w:themeColor="text1"/>
          <w:sz w:val="26"/>
          <w:szCs w:val="26"/>
          <w:u w:val="none"/>
        </w:rPr>
        <w:lastRenderedPageBreak/>
        <w:t>6</w:t>
      </w:r>
      <w:r w:rsidR="0096457E">
        <w:rPr>
          <w:rStyle w:val="a8"/>
          <w:color w:val="000000" w:themeColor="text1"/>
          <w:sz w:val="26"/>
          <w:szCs w:val="26"/>
          <w:u w:val="none"/>
        </w:rPr>
        <w:t>.</w:t>
      </w:r>
      <w:r w:rsidR="009E3A0D" w:rsidRPr="00201F1D">
        <w:rPr>
          <w:rStyle w:val="a8"/>
          <w:color w:val="000000" w:themeColor="text1"/>
          <w:sz w:val="26"/>
          <w:szCs w:val="26"/>
          <w:u w:val="none"/>
        </w:rPr>
        <w:t xml:space="preserve"> ЗАКЛЮЧЕНИЕ</w:t>
      </w:r>
      <w:r w:rsidR="001D0A70">
        <w:rPr>
          <w:rStyle w:val="a8"/>
          <w:color w:val="000000" w:themeColor="text1"/>
          <w:sz w:val="26"/>
          <w:szCs w:val="26"/>
          <w:u w:val="none"/>
        </w:rPr>
        <w:t xml:space="preserve"> (выводы)</w:t>
      </w:r>
    </w:p>
    <w:p w:rsidR="008074CB" w:rsidRDefault="001963BC" w:rsidP="008074CB">
      <w:pPr>
        <w:pStyle w:val="af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В настоящем документе собрана представленная странами РСС информация </w:t>
      </w:r>
      <w:r w:rsidRPr="001963BC">
        <w:rPr>
          <w:sz w:val="26"/>
          <w:szCs w:val="26"/>
        </w:rPr>
        <w:t>о случаях радиопомех сетям сотовой подвижной связи и принимаемых мерах по обеспечения защиты этих сетей от помех.</w:t>
      </w:r>
      <w:r w:rsidR="008074CB">
        <w:rPr>
          <w:sz w:val="26"/>
          <w:szCs w:val="26"/>
        </w:rPr>
        <w:t xml:space="preserve"> </w:t>
      </w:r>
    </w:p>
    <w:p w:rsidR="008074CB" w:rsidRDefault="008074CB" w:rsidP="008074CB">
      <w:pPr>
        <w:pStyle w:val="af2"/>
        <w:ind w:left="0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представленной информации видно, что и</w:t>
      </w:r>
      <w:r w:rsidRPr="001A5220">
        <w:rPr>
          <w:sz w:val="26"/>
          <w:szCs w:val="26"/>
        </w:rPr>
        <w:t>сточниками радиопомех радиоэлектронным средствам сотовой подвижной связи могут выступать</w:t>
      </w:r>
      <w:r>
        <w:rPr>
          <w:sz w:val="26"/>
          <w:szCs w:val="26"/>
        </w:rPr>
        <w:t xml:space="preserve"> большой спектр различных радиоэлектронных средств, работающих в полосах радиочастот </w:t>
      </w:r>
      <w:r w:rsidRPr="001963BC">
        <w:rPr>
          <w:sz w:val="26"/>
          <w:szCs w:val="26"/>
        </w:rPr>
        <w:t>сотовой подвижной связи</w:t>
      </w:r>
      <w:r>
        <w:rPr>
          <w:sz w:val="26"/>
          <w:szCs w:val="26"/>
        </w:rPr>
        <w:t>.</w:t>
      </w:r>
      <w:r w:rsidR="00E547D2">
        <w:rPr>
          <w:sz w:val="26"/>
          <w:szCs w:val="26"/>
        </w:rPr>
        <w:t xml:space="preserve"> </w:t>
      </w:r>
    </w:p>
    <w:p w:rsidR="00E547D2" w:rsidRDefault="00E547D2" w:rsidP="00E547D2">
      <w:pPr>
        <w:pStyle w:val="af2"/>
        <w:ind w:left="0"/>
        <w:rPr>
          <w:sz w:val="26"/>
          <w:szCs w:val="26"/>
        </w:rPr>
      </w:pPr>
      <w:r>
        <w:rPr>
          <w:sz w:val="26"/>
          <w:szCs w:val="26"/>
        </w:rPr>
        <w:t>Как показывает практика зачастую возникновение помех не связано с какими-либо недостатками</w:t>
      </w:r>
      <w:r w:rsidRPr="00E547D2">
        <w:rPr>
          <w:sz w:val="26"/>
          <w:szCs w:val="26"/>
        </w:rPr>
        <w:t xml:space="preserve"> </w:t>
      </w:r>
      <w:r>
        <w:rPr>
          <w:sz w:val="26"/>
          <w:szCs w:val="26"/>
        </w:rPr>
        <w:t>в правилах, определяющих порядок использования радиочастотный спектр. Поэтому в большинстве случаев для устранения помех п</w:t>
      </w:r>
      <w:r w:rsidRPr="00E547D2">
        <w:rPr>
          <w:sz w:val="26"/>
          <w:szCs w:val="26"/>
        </w:rPr>
        <w:t xml:space="preserve">о требованию </w:t>
      </w:r>
      <w:r>
        <w:rPr>
          <w:sz w:val="26"/>
          <w:szCs w:val="26"/>
        </w:rPr>
        <w:t>уполномоченных органов пользователь</w:t>
      </w:r>
      <w:r w:rsidRPr="00E547D2">
        <w:rPr>
          <w:sz w:val="26"/>
          <w:szCs w:val="26"/>
        </w:rPr>
        <w:t xml:space="preserve"> прекращает использование </w:t>
      </w:r>
      <w:r>
        <w:rPr>
          <w:sz w:val="26"/>
          <w:szCs w:val="26"/>
        </w:rPr>
        <w:t>оборудования, создающего неприемлемые помехи.</w:t>
      </w:r>
    </w:p>
    <w:p w:rsidR="00E547D2" w:rsidRPr="00E547D2" w:rsidRDefault="00E547D2" w:rsidP="00E547D2">
      <w:pPr>
        <w:pStyle w:val="af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Также в документе приведена информация о наиболее часто встречающихся случаях </w:t>
      </w:r>
      <w:r w:rsidRPr="001A5220">
        <w:rPr>
          <w:sz w:val="26"/>
          <w:szCs w:val="26"/>
        </w:rPr>
        <w:t>радиопомех радиоэлектронным средствам сотовой подвижной связи</w:t>
      </w:r>
      <w:r>
        <w:rPr>
          <w:sz w:val="26"/>
          <w:szCs w:val="26"/>
        </w:rPr>
        <w:t xml:space="preserve"> в различных странах. </w:t>
      </w:r>
    </w:p>
    <w:p w:rsidR="00031993" w:rsidRDefault="008074CB" w:rsidP="00031993">
      <w:pPr>
        <w:pStyle w:val="af2"/>
        <w:ind w:left="0"/>
        <w:rPr>
          <w:sz w:val="26"/>
          <w:szCs w:val="26"/>
        </w:rPr>
      </w:pPr>
      <w:r w:rsidRPr="001D0A70">
        <w:rPr>
          <w:sz w:val="26"/>
          <w:szCs w:val="26"/>
        </w:rPr>
        <w:t>Учитывая, что репитеры и генераторы электромагнитного шума часто становятся серьезными источниками помех, информация по их использованию в странах РСС выделена в отдельные разделы.</w:t>
      </w:r>
      <w:r w:rsidR="0066064A">
        <w:rPr>
          <w:sz w:val="26"/>
          <w:szCs w:val="26"/>
        </w:rPr>
        <w:t xml:space="preserve"> В документе приведены рекомендации по использованию таких средств, в том числе указаны </w:t>
      </w:r>
      <w:r w:rsidR="0066064A" w:rsidRPr="00877164">
        <w:rPr>
          <w:sz w:val="26"/>
          <w:szCs w:val="26"/>
        </w:rPr>
        <w:t>допустимые</w:t>
      </w:r>
      <w:r w:rsidR="0066064A">
        <w:rPr>
          <w:sz w:val="26"/>
          <w:szCs w:val="26"/>
        </w:rPr>
        <w:t xml:space="preserve"> технические характеристики и требования, которые обеспечивают </w:t>
      </w:r>
      <w:r w:rsidR="00031993">
        <w:rPr>
          <w:sz w:val="26"/>
          <w:szCs w:val="26"/>
        </w:rPr>
        <w:t>защиту</w:t>
      </w:r>
      <w:r w:rsidR="00031993" w:rsidRPr="00031993">
        <w:rPr>
          <w:sz w:val="26"/>
          <w:szCs w:val="26"/>
        </w:rPr>
        <w:t xml:space="preserve"> сетей сотовой связи от помех</w:t>
      </w:r>
      <w:r w:rsidR="00031993">
        <w:rPr>
          <w:sz w:val="26"/>
          <w:szCs w:val="26"/>
        </w:rPr>
        <w:t xml:space="preserve">. </w:t>
      </w:r>
    </w:p>
    <w:p w:rsidR="001A5220" w:rsidRDefault="0028390F" w:rsidP="00031993">
      <w:pPr>
        <w:pStyle w:val="af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Опыт использования </w:t>
      </w:r>
      <w:r w:rsidR="00031993">
        <w:rPr>
          <w:sz w:val="26"/>
          <w:szCs w:val="26"/>
        </w:rPr>
        <w:t>в ряде стран РСС репитеров и генераторов</w:t>
      </w:r>
      <w:r w:rsidR="00031993" w:rsidRPr="001D0A70">
        <w:rPr>
          <w:sz w:val="26"/>
          <w:szCs w:val="26"/>
        </w:rPr>
        <w:t xml:space="preserve"> электромагнитного шума</w:t>
      </w:r>
      <w:r>
        <w:rPr>
          <w:sz w:val="26"/>
          <w:szCs w:val="26"/>
        </w:rPr>
        <w:t xml:space="preserve"> может быть учтен при рассмотрении вопроса об использования таких средств</w:t>
      </w:r>
      <w:r w:rsidR="00031993">
        <w:rPr>
          <w:sz w:val="26"/>
          <w:szCs w:val="26"/>
        </w:rPr>
        <w:t xml:space="preserve"> в других странах РСС</w:t>
      </w:r>
      <w:r>
        <w:rPr>
          <w:sz w:val="26"/>
          <w:szCs w:val="26"/>
        </w:rPr>
        <w:t>.</w:t>
      </w:r>
      <w:r w:rsidR="001A5220">
        <w:rPr>
          <w:sz w:val="26"/>
          <w:szCs w:val="26"/>
        </w:rPr>
        <w:t xml:space="preserve">  </w:t>
      </w:r>
    </w:p>
    <w:p w:rsidR="001A5220" w:rsidRDefault="001A5220" w:rsidP="00E95E1C">
      <w:pPr>
        <w:tabs>
          <w:tab w:val="left" w:pos="142"/>
        </w:tabs>
        <w:ind w:firstLine="567"/>
        <w:rPr>
          <w:sz w:val="26"/>
          <w:szCs w:val="26"/>
        </w:rPr>
      </w:pPr>
    </w:p>
    <w:p w:rsidR="001D0A70" w:rsidRDefault="001D0A70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7F2BBD" w:rsidRDefault="007F2BBD" w:rsidP="001D0A70">
      <w:pPr>
        <w:pStyle w:val="ECCParagraph"/>
        <w:rPr>
          <w:lang w:val="ru-RU"/>
        </w:rPr>
      </w:pPr>
    </w:p>
    <w:p w:rsidR="00E7664C" w:rsidRDefault="00E7664C" w:rsidP="007F2BBD">
      <w:pPr>
        <w:pStyle w:val="ECCParagraph"/>
        <w:jc w:val="right"/>
        <w:rPr>
          <w:sz w:val="26"/>
          <w:szCs w:val="26"/>
          <w:lang w:val="ru-RU"/>
        </w:rPr>
        <w:sectPr w:rsidR="00E7664C" w:rsidSect="00DB0FBE">
          <w:pgSz w:w="11907" w:h="16840" w:code="9"/>
          <w:pgMar w:top="1134" w:right="907" w:bottom="567" w:left="1418" w:header="720" w:footer="964" w:gutter="0"/>
          <w:cols w:space="720"/>
          <w:titlePg/>
          <w:docGrid w:linePitch="326"/>
        </w:sectPr>
      </w:pPr>
    </w:p>
    <w:p w:rsidR="007F2BBD" w:rsidRPr="00095AC8" w:rsidRDefault="007F2BBD" w:rsidP="00095AC8">
      <w:pPr>
        <w:pStyle w:val="ECCParagraph"/>
        <w:jc w:val="right"/>
        <w:rPr>
          <w:sz w:val="26"/>
          <w:szCs w:val="26"/>
          <w:lang w:val="ru-RU"/>
        </w:rPr>
      </w:pPr>
      <w:r w:rsidRPr="00095AC8">
        <w:rPr>
          <w:sz w:val="26"/>
          <w:szCs w:val="26"/>
          <w:lang w:val="ru-RU"/>
        </w:rPr>
        <w:lastRenderedPageBreak/>
        <w:t>Приложение 1</w:t>
      </w:r>
    </w:p>
    <w:p w:rsidR="007F2BBD" w:rsidRPr="00095AC8" w:rsidRDefault="00E7664C" w:rsidP="00095AC8">
      <w:pPr>
        <w:pStyle w:val="20"/>
        <w:rPr>
          <w:sz w:val="26"/>
          <w:szCs w:val="26"/>
        </w:rPr>
      </w:pPr>
      <w:r w:rsidRPr="00095AC8">
        <w:rPr>
          <w:sz w:val="26"/>
          <w:szCs w:val="26"/>
        </w:rPr>
        <w:t xml:space="preserve">Заполненные уполномоченными организациями и представителями Администраций связи стран РСС </w:t>
      </w:r>
      <w:r w:rsidR="007F2BBD" w:rsidRPr="00095AC8">
        <w:rPr>
          <w:sz w:val="26"/>
          <w:szCs w:val="26"/>
        </w:rPr>
        <w:t xml:space="preserve">Вопросники относительно обеспечения защиты сетей сотовой связи от помех </w:t>
      </w:r>
    </w:p>
    <w:p w:rsidR="007F2BBD" w:rsidRDefault="007F2BBD" w:rsidP="00095AC8">
      <w:pPr>
        <w:pStyle w:val="ECCParagraph"/>
        <w:spacing w:after="0"/>
        <w:rPr>
          <w:sz w:val="28"/>
          <w:lang w:val="ru-RU"/>
        </w:rPr>
      </w:pPr>
    </w:p>
    <w:p w:rsidR="007F2BBD" w:rsidRDefault="007F2BBD" w:rsidP="00095AC8">
      <w:pPr>
        <w:pStyle w:val="ECCParagraph"/>
        <w:numPr>
          <w:ilvl w:val="0"/>
          <w:numId w:val="30"/>
        </w:numPr>
        <w:rPr>
          <w:sz w:val="26"/>
          <w:szCs w:val="26"/>
          <w:lang w:val="ru-RU"/>
        </w:rPr>
      </w:pPr>
      <w:r w:rsidRPr="00095AC8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095AC8">
        <w:rPr>
          <w:sz w:val="26"/>
          <w:szCs w:val="26"/>
          <w:lang w:val="ru-RU"/>
        </w:rPr>
        <w:t xml:space="preserve">ика </w:t>
      </w:r>
      <w:r w:rsidRPr="007F2BBD">
        <w:rPr>
          <w:sz w:val="26"/>
          <w:szCs w:val="26"/>
          <w:lang w:val="ru-RU"/>
        </w:rPr>
        <w:t>Армения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18"/>
        <w:gridCol w:w="1779"/>
        <w:gridCol w:w="4844"/>
        <w:gridCol w:w="2188"/>
        <w:gridCol w:w="1775"/>
      </w:tblGrid>
      <w:tr w:rsidR="00E7664C" w:rsidRPr="00BF76B2" w:rsidTr="00095AC8">
        <w:tc>
          <w:tcPr>
            <w:tcW w:w="3918" w:type="dxa"/>
          </w:tcPr>
          <w:p w:rsidR="00E7664C" w:rsidRPr="00387653" w:rsidRDefault="00E7664C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bCs/>
                <w:sz w:val="26"/>
                <w:szCs w:val="26"/>
                <w:lang w:val="ru-RU"/>
              </w:rPr>
              <w:t>Наименование источника (причины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) </w:t>
            </w:r>
            <w:r w:rsidRPr="00387653">
              <w:rPr>
                <w:b/>
                <w:bCs/>
                <w:sz w:val="26"/>
                <w:szCs w:val="26"/>
                <w:lang w:val="ru-RU"/>
              </w:rPr>
              <w:t>радиопомех</w:t>
            </w:r>
          </w:p>
        </w:tc>
        <w:tc>
          <w:tcPr>
            <w:tcW w:w="1779" w:type="dxa"/>
          </w:tcPr>
          <w:p w:rsidR="00E7664C" w:rsidRPr="00387653" w:rsidRDefault="00E7664C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Стандарт</w:t>
            </w:r>
          </w:p>
        </w:tc>
        <w:tc>
          <w:tcPr>
            <w:tcW w:w="4844" w:type="dxa"/>
          </w:tcPr>
          <w:p w:rsidR="00E7664C" w:rsidRPr="00387653" w:rsidRDefault="00E7664C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Выполненные работы</w:t>
            </w:r>
          </w:p>
        </w:tc>
        <w:tc>
          <w:tcPr>
            <w:tcW w:w="2188" w:type="dxa"/>
          </w:tcPr>
          <w:p w:rsidR="00E7664C" w:rsidRPr="00387653" w:rsidRDefault="00E7664C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Результат</w:t>
            </w:r>
          </w:p>
        </w:tc>
        <w:tc>
          <w:tcPr>
            <w:tcW w:w="1775" w:type="dxa"/>
          </w:tcPr>
          <w:p w:rsidR="00E7664C" w:rsidRPr="00387653" w:rsidRDefault="00E7664C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Процент от общего числа помех</w:t>
            </w:r>
          </w:p>
        </w:tc>
      </w:tr>
      <w:tr w:rsidR="00E7664C" w:rsidRPr="007F7C66" w:rsidTr="00095AC8">
        <w:tc>
          <w:tcPr>
            <w:tcW w:w="3918" w:type="dxa"/>
          </w:tcPr>
          <w:p w:rsidR="00E7664C" w:rsidRPr="00302021" w:rsidRDefault="00E7664C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Радиопомехи базовым станциям оператора сотовой подвижной электросвязи из-за работы радиотелефонов стандарта «</w:t>
            </w:r>
            <w:proofErr w:type="spellStart"/>
            <w:r w:rsidRPr="00302021">
              <w:rPr>
                <w:sz w:val="26"/>
                <w:szCs w:val="26"/>
                <w:lang w:val="ru-RU"/>
              </w:rPr>
              <w:t>Dect</w:t>
            </w:r>
            <w:proofErr w:type="spellEnd"/>
            <w:r w:rsidRPr="00302021">
              <w:rPr>
                <w:sz w:val="26"/>
                <w:szCs w:val="26"/>
                <w:lang w:val="ru-RU"/>
              </w:rPr>
              <w:t xml:space="preserve"> 6.0», работающих в полосе радиочастот 1920-193</w:t>
            </w:r>
            <w:r w:rsidRPr="002C717B">
              <w:rPr>
                <w:sz w:val="26"/>
                <w:szCs w:val="26"/>
                <w:lang w:val="ru-RU"/>
              </w:rPr>
              <w:t>5</w:t>
            </w:r>
            <w:r w:rsidRPr="00302021">
              <w:rPr>
                <w:sz w:val="26"/>
                <w:szCs w:val="26"/>
                <w:lang w:val="ru-RU"/>
              </w:rPr>
              <w:t xml:space="preserve"> МГц.</w:t>
            </w:r>
          </w:p>
        </w:tc>
        <w:tc>
          <w:tcPr>
            <w:tcW w:w="1779" w:type="dxa"/>
          </w:tcPr>
          <w:p w:rsidR="00E7664C" w:rsidRPr="007C23AB" w:rsidRDefault="00E7664C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4844" w:type="dxa"/>
          </w:tcPr>
          <w:p w:rsidR="00E7664C" w:rsidRPr="00FE58E5" w:rsidRDefault="00E7664C" w:rsidP="003F6126">
            <w:pPr>
              <w:rPr>
                <w:sz w:val="26"/>
                <w:szCs w:val="26"/>
                <w:lang w:val="ru-RU"/>
              </w:rPr>
            </w:pPr>
            <w:r w:rsidRPr="002C717B">
              <w:rPr>
                <w:sz w:val="26"/>
                <w:szCs w:val="26"/>
                <w:lang w:val="ru-RU"/>
              </w:rPr>
              <w:t>В 27.12.2014г. в г. Ереване</w:t>
            </w:r>
            <w:r w:rsidRPr="00FE58E5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FE58E5">
              <w:rPr>
                <w:sz w:val="26"/>
                <w:szCs w:val="26"/>
                <w:lang w:val="ru-RU"/>
              </w:rPr>
              <w:t>ул.Е.Кочара</w:t>
            </w:r>
            <w:proofErr w:type="spellEnd"/>
            <w:r w:rsidRPr="00FE58E5">
              <w:rPr>
                <w:sz w:val="26"/>
                <w:szCs w:val="26"/>
                <w:lang w:val="ru-RU"/>
              </w:rPr>
              <w:t xml:space="preserve"> 1</w:t>
            </w:r>
            <w:r w:rsidRPr="002C717B">
              <w:rPr>
                <w:sz w:val="26"/>
                <w:szCs w:val="26"/>
                <w:lang w:val="ru-RU"/>
              </w:rPr>
              <w:t xml:space="preserve"> был обнаружен беспроводный телефон, раб</w:t>
            </w:r>
            <w:r w:rsidRPr="00FE58E5">
              <w:rPr>
                <w:sz w:val="26"/>
                <w:szCs w:val="26"/>
                <w:lang w:val="ru-RU"/>
              </w:rPr>
              <w:t>о</w:t>
            </w:r>
            <w:r w:rsidRPr="002C717B">
              <w:rPr>
                <w:sz w:val="26"/>
                <w:szCs w:val="26"/>
                <w:lang w:val="ru-RU"/>
              </w:rPr>
              <w:t>тающий на частоте 1921.5 МГц</w:t>
            </w:r>
            <w:r w:rsidRPr="00FE58E5">
              <w:rPr>
                <w:sz w:val="26"/>
                <w:szCs w:val="26"/>
                <w:lang w:val="ru-RU"/>
              </w:rPr>
              <w:t>.</w:t>
            </w:r>
          </w:p>
          <w:p w:rsidR="00E7664C" w:rsidRPr="00FE58E5" w:rsidRDefault="00E7664C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Пользователям </w:t>
            </w:r>
            <w:r w:rsidRPr="00FE58E5">
              <w:rPr>
                <w:sz w:val="26"/>
                <w:szCs w:val="26"/>
                <w:lang w:val="ru-RU"/>
              </w:rPr>
              <w:t xml:space="preserve">данного </w:t>
            </w:r>
            <w:r w:rsidRPr="00302021">
              <w:rPr>
                <w:sz w:val="26"/>
                <w:szCs w:val="26"/>
                <w:lang w:val="ru-RU"/>
              </w:rPr>
              <w:t>радиотелефон</w:t>
            </w:r>
            <w:r w:rsidRPr="00FE58E5">
              <w:rPr>
                <w:sz w:val="26"/>
                <w:szCs w:val="26"/>
                <w:lang w:val="ru-RU"/>
              </w:rPr>
              <w:t>а</w:t>
            </w:r>
            <w:r w:rsidRPr="00302021">
              <w:rPr>
                <w:sz w:val="26"/>
                <w:szCs w:val="26"/>
                <w:lang w:val="ru-RU"/>
              </w:rPr>
              <w:t xml:space="preserve"> стандарта «</w:t>
            </w:r>
            <w:proofErr w:type="spellStart"/>
            <w:r w:rsidRPr="00302021">
              <w:rPr>
                <w:sz w:val="26"/>
                <w:szCs w:val="26"/>
                <w:lang w:val="ru-RU"/>
              </w:rPr>
              <w:t>Dect</w:t>
            </w:r>
            <w:proofErr w:type="spellEnd"/>
            <w:r w:rsidRPr="00302021">
              <w:rPr>
                <w:sz w:val="26"/>
                <w:szCs w:val="26"/>
                <w:lang w:val="ru-RU"/>
              </w:rPr>
              <w:t xml:space="preserve"> 6.0»</w:t>
            </w:r>
            <w:r w:rsidRPr="00FE58E5">
              <w:rPr>
                <w:sz w:val="26"/>
                <w:szCs w:val="26"/>
                <w:lang w:val="ru-RU"/>
              </w:rPr>
              <w:t xml:space="preserve"> было указано о недопустимости</w:t>
            </w:r>
            <w:r w:rsidRPr="00302021">
              <w:rPr>
                <w:sz w:val="26"/>
                <w:szCs w:val="26"/>
                <w:lang w:val="ru-RU"/>
              </w:rPr>
              <w:t xml:space="preserve"> использования </w:t>
            </w:r>
            <w:r>
              <w:rPr>
                <w:sz w:val="26"/>
                <w:szCs w:val="26"/>
                <w:lang w:val="ru-RU"/>
              </w:rPr>
              <w:t>радиоэлектронных средств</w:t>
            </w:r>
            <w:r w:rsidRPr="00FE58E5">
              <w:rPr>
                <w:sz w:val="26"/>
                <w:szCs w:val="26"/>
                <w:lang w:val="ru-RU"/>
              </w:rPr>
              <w:t xml:space="preserve"> подобного типа.</w:t>
            </w:r>
          </w:p>
          <w:p w:rsidR="00E7664C" w:rsidRPr="00BF76B2" w:rsidRDefault="00E7664C" w:rsidP="003F6126">
            <w:pPr>
              <w:rPr>
                <w:sz w:val="26"/>
                <w:szCs w:val="26"/>
                <w:lang w:val="ru-RU"/>
              </w:rPr>
            </w:pPr>
            <w:r w:rsidRPr="00FE58E5">
              <w:rPr>
                <w:sz w:val="26"/>
                <w:szCs w:val="26"/>
                <w:lang w:val="ru-RU"/>
              </w:rPr>
              <w:t xml:space="preserve">Пользователи </w:t>
            </w:r>
            <w:proofErr w:type="spellStart"/>
            <w:r w:rsidRPr="00FE58E5">
              <w:rPr>
                <w:sz w:val="26"/>
                <w:szCs w:val="26"/>
                <w:lang w:val="ru-RU"/>
              </w:rPr>
              <w:t>обьязались</w:t>
            </w:r>
            <w:proofErr w:type="spellEnd"/>
            <w:r w:rsidRPr="00FE58E5">
              <w:rPr>
                <w:sz w:val="26"/>
                <w:szCs w:val="26"/>
                <w:lang w:val="ru-RU"/>
              </w:rPr>
              <w:t xml:space="preserve"> не эксплуатировать радиотелефон.</w:t>
            </w:r>
          </w:p>
          <w:p w:rsidR="00E7664C" w:rsidRPr="00BF76B2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9229B5" w:rsidTr="00095AC8">
        <w:tc>
          <w:tcPr>
            <w:tcW w:w="3918" w:type="dxa"/>
          </w:tcPr>
          <w:p w:rsidR="00E7664C" w:rsidRPr="00302021" w:rsidRDefault="00E7664C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Радиопомехи работающим в сети оператора сотовой подвижной электросвязи </w:t>
            </w:r>
            <w:r w:rsidRPr="00FE58E5">
              <w:rPr>
                <w:sz w:val="26"/>
                <w:szCs w:val="26"/>
                <w:lang w:val="ru-RU"/>
              </w:rPr>
              <w:t>от видеокамеры наблюдения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779" w:type="dxa"/>
          </w:tcPr>
          <w:p w:rsidR="00E7664C" w:rsidRPr="007C23AB" w:rsidRDefault="00E7664C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</w:tc>
        <w:tc>
          <w:tcPr>
            <w:tcW w:w="4844" w:type="dxa"/>
          </w:tcPr>
          <w:p w:rsidR="00E7664C" w:rsidRPr="009229B5" w:rsidRDefault="00E7664C" w:rsidP="003F6126">
            <w:pPr>
              <w:rPr>
                <w:sz w:val="26"/>
                <w:szCs w:val="26"/>
                <w:lang w:val="ru-RU"/>
              </w:rPr>
            </w:pPr>
            <w:r w:rsidRPr="00FE58E5">
              <w:rPr>
                <w:sz w:val="26"/>
                <w:szCs w:val="26"/>
                <w:lang w:val="ru-RU"/>
              </w:rPr>
              <w:t>Видеокамера “</w:t>
            </w:r>
            <w:r>
              <w:rPr>
                <w:sz w:val="26"/>
                <w:szCs w:val="26"/>
                <w:lang w:val="en-US"/>
              </w:rPr>
              <w:t>Security</w:t>
            </w:r>
            <w:r w:rsidRPr="00FE58E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Man</w:t>
            </w:r>
            <w:r w:rsidRPr="00FE58E5">
              <w:rPr>
                <w:sz w:val="26"/>
                <w:szCs w:val="26"/>
                <w:lang w:val="ru-RU"/>
              </w:rPr>
              <w:t xml:space="preserve"> “ излучала в полосе 900 </w:t>
            </w:r>
            <w:r>
              <w:rPr>
                <w:sz w:val="26"/>
                <w:szCs w:val="26"/>
                <w:lang w:val="ru-RU"/>
              </w:rPr>
              <w:t>–</w:t>
            </w:r>
            <w:r w:rsidRPr="00FE58E5">
              <w:rPr>
                <w:sz w:val="26"/>
                <w:szCs w:val="26"/>
                <w:lang w:val="ru-RU"/>
              </w:rPr>
              <w:t xml:space="preserve"> 915 МГц</w:t>
            </w:r>
            <w:r w:rsidRPr="009229B5">
              <w:rPr>
                <w:sz w:val="26"/>
                <w:szCs w:val="26"/>
                <w:lang w:val="ru-RU"/>
              </w:rPr>
              <w:t xml:space="preserve"> из квартиры по </w:t>
            </w:r>
            <w:proofErr w:type="spellStart"/>
            <w:r w:rsidRPr="009229B5">
              <w:rPr>
                <w:sz w:val="26"/>
                <w:szCs w:val="26"/>
                <w:lang w:val="ru-RU"/>
              </w:rPr>
              <w:t>ул</w:t>
            </w:r>
            <w:proofErr w:type="spellEnd"/>
            <w:r w:rsidRPr="009229B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229B5">
              <w:rPr>
                <w:sz w:val="26"/>
                <w:szCs w:val="26"/>
                <w:lang w:val="ru-RU"/>
              </w:rPr>
              <w:t>Г.Маари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39</w:t>
            </w:r>
            <w:r w:rsidRPr="009229B5">
              <w:rPr>
                <w:sz w:val="26"/>
                <w:szCs w:val="26"/>
                <w:lang w:val="ru-RU"/>
              </w:rPr>
              <w:t>, кв. 23.</w:t>
            </w:r>
          </w:p>
          <w:p w:rsidR="00E7664C" w:rsidRPr="00970251" w:rsidRDefault="00E7664C" w:rsidP="003F6126">
            <w:pPr>
              <w:rPr>
                <w:sz w:val="26"/>
                <w:szCs w:val="26"/>
                <w:lang w:val="ru-RU"/>
              </w:rPr>
            </w:pPr>
            <w:r w:rsidRPr="00FE58E5">
              <w:rPr>
                <w:sz w:val="26"/>
                <w:szCs w:val="26"/>
                <w:lang w:val="ru-RU"/>
              </w:rPr>
              <w:t xml:space="preserve">Пользователи </w:t>
            </w:r>
            <w:proofErr w:type="spellStart"/>
            <w:r w:rsidRPr="00FE58E5">
              <w:rPr>
                <w:sz w:val="26"/>
                <w:szCs w:val="26"/>
                <w:lang w:val="ru-RU"/>
              </w:rPr>
              <w:t>обьязались</w:t>
            </w:r>
            <w:proofErr w:type="spellEnd"/>
            <w:r w:rsidRPr="00FE58E5">
              <w:rPr>
                <w:sz w:val="26"/>
                <w:szCs w:val="26"/>
                <w:lang w:val="ru-RU"/>
              </w:rPr>
              <w:t xml:space="preserve"> не эксплуатировать </w:t>
            </w:r>
            <w:r w:rsidRPr="00970251">
              <w:rPr>
                <w:sz w:val="26"/>
                <w:szCs w:val="26"/>
                <w:lang w:val="ru-RU"/>
              </w:rPr>
              <w:t>данную камеру.</w:t>
            </w:r>
          </w:p>
          <w:p w:rsidR="00E7664C" w:rsidRPr="00970251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BF76B2" w:rsidTr="00095AC8">
        <w:tc>
          <w:tcPr>
            <w:tcW w:w="3918" w:type="dxa"/>
          </w:tcPr>
          <w:p w:rsidR="00E7664C" w:rsidRPr="009229B5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Неисправный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репитер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сотовой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1779" w:type="dxa"/>
          </w:tcPr>
          <w:p w:rsidR="00E7664C" w:rsidRPr="009229B5" w:rsidRDefault="00E7664C" w:rsidP="003F6126">
            <w:pPr>
              <w:rPr>
                <w:sz w:val="26"/>
                <w:szCs w:val="26"/>
                <w:lang w:val="en-US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</w:tc>
        <w:tc>
          <w:tcPr>
            <w:tcW w:w="4844" w:type="dxa"/>
          </w:tcPr>
          <w:p w:rsidR="00E7664C" w:rsidRPr="00BF76B2" w:rsidRDefault="00E7664C" w:rsidP="003F6126">
            <w:pPr>
              <w:rPr>
                <w:sz w:val="26"/>
                <w:szCs w:val="26"/>
                <w:lang w:val="ru-RU"/>
              </w:rPr>
            </w:pPr>
            <w:r w:rsidRPr="009229B5">
              <w:rPr>
                <w:sz w:val="26"/>
                <w:szCs w:val="26"/>
                <w:lang w:val="ru-RU"/>
              </w:rPr>
              <w:t xml:space="preserve">По ул. </w:t>
            </w:r>
            <w:proofErr w:type="spellStart"/>
            <w:r w:rsidRPr="009229B5">
              <w:rPr>
                <w:sz w:val="26"/>
                <w:szCs w:val="26"/>
                <w:lang w:val="ru-RU"/>
              </w:rPr>
              <w:t>К.Ул</w:t>
            </w:r>
            <w:r>
              <w:rPr>
                <w:sz w:val="26"/>
                <w:szCs w:val="26"/>
                <w:lang w:val="ru-RU"/>
              </w:rPr>
              <w:t>неци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30/30 обнаружен репитер ма</w:t>
            </w:r>
            <w:r w:rsidRPr="009229B5">
              <w:rPr>
                <w:sz w:val="26"/>
                <w:szCs w:val="26"/>
                <w:lang w:val="ru-RU"/>
              </w:rPr>
              <w:t xml:space="preserve">рки “ </w:t>
            </w:r>
            <w:r>
              <w:rPr>
                <w:sz w:val="26"/>
                <w:szCs w:val="26"/>
                <w:lang w:val="en-US"/>
              </w:rPr>
              <w:t>ST</w:t>
            </w:r>
            <w:r w:rsidRPr="009229B5">
              <w:rPr>
                <w:sz w:val="26"/>
                <w:szCs w:val="26"/>
                <w:lang w:val="ru-RU"/>
              </w:rPr>
              <w:t>-92</w:t>
            </w:r>
            <w:r>
              <w:rPr>
                <w:sz w:val="26"/>
                <w:szCs w:val="26"/>
                <w:lang w:val="en-US"/>
              </w:rPr>
              <w:t>B</w:t>
            </w:r>
            <w:r w:rsidRPr="009229B5">
              <w:rPr>
                <w:sz w:val="26"/>
                <w:szCs w:val="26"/>
                <w:lang w:val="ru-RU"/>
              </w:rPr>
              <w:t>“.</w:t>
            </w:r>
          </w:p>
          <w:p w:rsidR="00E7664C" w:rsidRPr="00BF76B2" w:rsidRDefault="00E7664C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 </w:t>
            </w:r>
            <w:r w:rsidRPr="00BF76B2">
              <w:rPr>
                <w:sz w:val="26"/>
                <w:szCs w:val="26"/>
                <w:lang w:val="ru-RU"/>
              </w:rPr>
              <w:t xml:space="preserve">После отключения репитера помеха исчезла. 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7D27EC" w:rsidTr="00095AC8">
        <w:tc>
          <w:tcPr>
            <w:tcW w:w="3918" w:type="dxa"/>
          </w:tcPr>
          <w:p w:rsidR="00E7664C" w:rsidRPr="00302021" w:rsidRDefault="00E7664C" w:rsidP="003F6126">
            <w:pPr>
              <w:rPr>
                <w:sz w:val="26"/>
                <w:szCs w:val="26"/>
                <w:lang w:val="ru-RU"/>
              </w:rPr>
            </w:pPr>
            <w:r w:rsidRPr="00BF76B2">
              <w:rPr>
                <w:sz w:val="26"/>
                <w:szCs w:val="26"/>
                <w:lang w:val="ru-RU"/>
              </w:rPr>
              <w:lastRenderedPageBreak/>
              <w:t>Неисправный репитер сотовой связи</w:t>
            </w:r>
          </w:p>
        </w:tc>
        <w:tc>
          <w:tcPr>
            <w:tcW w:w="1779" w:type="dxa"/>
          </w:tcPr>
          <w:p w:rsidR="00E7664C" w:rsidRPr="007C23AB" w:rsidRDefault="00E7664C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</w:tc>
        <w:tc>
          <w:tcPr>
            <w:tcW w:w="4844" w:type="dxa"/>
          </w:tcPr>
          <w:p w:rsidR="00E7664C" w:rsidRPr="00387DAD" w:rsidRDefault="00E7664C" w:rsidP="003F6126">
            <w:pPr>
              <w:rPr>
                <w:sz w:val="26"/>
                <w:szCs w:val="26"/>
                <w:lang w:val="ru-RU"/>
              </w:rPr>
            </w:pPr>
            <w:r w:rsidRPr="009229B5">
              <w:rPr>
                <w:sz w:val="26"/>
                <w:szCs w:val="26"/>
                <w:lang w:val="ru-RU"/>
              </w:rPr>
              <w:t>На окне 5-го этажа обнаружена антенна репитера, от которой</w:t>
            </w:r>
            <w:r>
              <w:rPr>
                <w:sz w:val="26"/>
                <w:szCs w:val="26"/>
                <w:lang w:val="ru-RU"/>
              </w:rPr>
              <w:t xml:space="preserve"> спускался кабель к репитеру ма</w:t>
            </w:r>
            <w:r w:rsidRPr="009229B5">
              <w:rPr>
                <w:sz w:val="26"/>
                <w:szCs w:val="26"/>
                <w:lang w:val="ru-RU"/>
              </w:rPr>
              <w:t xml:space="preserve">рки </w:t>
            </w:r>
            <w:r w:rsidRPr="00387DAD">
              <w:rPr>
                <w:sz w:val="26"/>
                <w:szCs w:val="26"/>
                <w:lang w:val="ru-RU"/>
              </w:rPr>
              <w:t>“</w:t>
            </w:r>
            <w:proofErr w:type="spellStart"/>
            <w:r>
              <w:rPr>
                <w:sz w:val="26"/>
                <w:szCs w:val="26"/>
                <w:lang w:val="en-US"/>
              </w:rPr>
              <w:t>Ericcson</w:t>
            </w:r>
            <w:proofErr w:type="spellEnd"/>
            <w:r w:rsidRPr="00387DAD">
              <w:rPr>
                <w:sz w:val="26"/>
                <w:szCs w:val="26"/>
                <w:lang w:val="ru-RU"/>
              </w:rPr>
              <w:t xml:space="preserve"> “</w:t>
            </w:r>
            <w:r w:rsidRPr="009229B5">
              <w:rPr>
                <w:sz w:val="26"/>
                <w:szCs w:val="26"/>
                <w:lang w:val="ru-RU"/>
              </w:rPr>
              <w:t xml:space="preserve"> </w:t>
            </w:r>
          </w:p>
          <w:p w:rsidR="00E7664C" w:rsidRPr="00387DAD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7D27EC" w:rsidTr="00095AC8">
        <w:tc>
          <w:tcPr>
            <w:tcW w:w="3918" w:type="dxa"/>
          </w:tcPr>
          <w:p w:rsidR="00E7664C" w:rsidRPr="00302021" w:rsidRDefault="00E7664C" w:rsidP="003F6126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Неисправный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репитер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сотовой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1779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  <w:p w:rsidR="00E7664C" w:rsidRPr="007C23AB" w:rsidRDefault="00E7664C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4844" w:type="dxa"/>
          </w:tcPr>
          <w:p w:rsidR="00E7664C" w:rsidRPr="00387DAD" w:rsidRDefault="00E7664C" w:rsidP="003F6126">
            <w:pPr>
              <w:rPr>
                <w:sz w:val="26"/>
                <w:szCs w:val="26"/>
                <w:lang w:val="en-US"/>
              </w:rPr>
            </w:pPr>
            <w:r w:rsidRPr="00387DAD">
              <w:rPr>
                <w:sz w:val="26"/>
                <w:szCs w:val="26"/>
                <w:lang w:val="ru-RU"/>
              </w:rPr>
              <w:t>П</w:t>
            </w:r>
            <w:r w:rsidRPr="00302021">
              <w:rPr>
                <w:sz w:val="26"/>
                <w:szCs w:val="26"/>
                <w:lang w:val="ru-RU"/>
              </w:rPr>
              <w:t xml:space="preserve">рекращено использование неисправного </w:t>
            </w:r>
            <w:proofErr w:type="spellStart"/>
            <w:r>
              <w:rPr>
                <w:sz w:val="26"/>
                <w:szCs w:val="26"/>
                <w:lang w:val="en-US"/>
              </w:rPr>
              <w:t>репитера</w:t>
            </w:r>
            <w:proofErr w:type="spellEnd"/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7D27EC" w:rsidTr="00095AC8">
        <w:tc>
          <w:tcPr>
            <w:tcW w:w="3918" w:type="dxa"/>
          </w:tcPr>
          <w:p w:rsidR="00E7664C" w:rsidRPr="00302021" w:rsidRDefault="00E7664C" w:rsidP="003F6126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Неисправный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репитер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сотовой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1779" w:type="dxa"/>
          </w:tcPr>
          <w:p w:rsidR="00E7664C" w:rsidRPr="007B1E07" w:rsidRDefault="00E7664C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4844" w:type="dxa"/>
          </w:tcPr>
          <w:p w:rsidR="00E7664C" w:rsidRPr="00387DAD" w:rsidRDefault="00E7664C" w:rsidP="003F6126">
            <w:pPr>
              <w:rPr>
                <w:sz w:val="26"/>
                <w:szCs w:val="26"/>
                <w:lang w:val="ru-RU"/>
              </w:rPr>
            </w:pPr>
            <w:r w:rsidRPr="00387DAD">
              <w:rPr>
                <w:sz w:val="26"/>
                <w:szCs w:val="26"/>
                <w:lang w:val="ru-RU"/>
              </w:rPr>
              <w:t>П</w:t>
            </w:r>
            <w:r w:rsidRPr="00302021">
              <w:rPr>
                <w:sz w:val="26"/>
                <w:szCs w:val="26"/>
                <w:lang w:val="ru-RU"/>
              </w:rPr>
              <w:t xml:space="preserve">рекращено использование неисправного </w:t>
            </w:r>
            <w:r w:rsidRPr="00387DAD">
              <w:rPr>
                <w:sz w:val="26"/>
                <w:szCs w:val="26"/>
                <w:lang w:val="ru-RU"/>
              </w:rPr>
              <w:t xml:space="preserve">репитера марки “ </w:t>
            </w:r>
            <w:proofErr w:type="spellStart"/>
            <w:r>
              <w:rPr>
                <w:sz w:val="26"/>
                <w:szCs w:val="26"/>
                <w:lang w:val="en-US"/>
              </w:rPr>
              <w:t>Comba</w:t>
            </w:r>
            <w:proofErr w:type="spellEnd"/>
            <w:r w:rsidRPr="00387DA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</w:t>
            </w:r>
            <w:r w:rsidRPr="00387DAD">
              <w:rPr>
                <w:sz w:val="26"/>
                <w:szCs w:val="26"/>
                <w:lang w:val="ru-RU"/>
              </w:rPr>
              <w:t>-2110 “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7D27EC" w:rsidTr="00095AC8">
        <w:tc>
          <w:tcPr>
            <w:tcW w:w="3918" w:type="dxa"/>
          </w:tcPr>
          <w:p w:rsidR="00E7664C" w:rsidRPr="00302021" w:rsidRDefault="00E7664C" w:rsidP="003F6126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Неисправный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репитер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сотовой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1779" w:type="dxa"/>
          </w:tcPr>
          <w:p w:rsidR="00E7664C" w:rsidRPr="00FC0E8D" w:rsidRDefault="00E7664C" w:rsidP="003F6126">
            <w:pPr>
              <w:rPr>
                <w:sz w:val="26"/>
                <w:szCs w:val="26"/>
                <w:lang w:val="en-US"/>
              </w:rPr>
            </w:pPr>
            <w:r w:rsidRPr="00FC0E8D">
              <w:rPr>
                <w:sz w:val="26"/>
                <w:szCs w:val="26"/>
                <w:lang w:val="en-US"/>
              </w:rPr>
              <w:t xml:space="preserve">880-890 </w:t>
            </w:r>
            <w:proofErr w:type="spellStart"/>
            <w:r w:rsidRPr="00FC0E8D">
              <w:rPr>
                <w:sz w:val="26"/>
                <w:szCs w:val="26"/>
                <w:lang w:val="en-US"/>
              </w:rPr>
              <w:t>МГц</w:t>
            </w:r>
            <w:proofErr w:type="spellEnd"/>
          </w:p>
        </w:tc>
        <w:tc>
          <w:tcPr>
            <w:tcW w:w="4844" w:type="dxa"/>
          </w:tcPr>
          <w:p w:rsidR="00E7664C" w:rsidRPr="00302021" w:rsidRDefault="00E7664C" w:rsidP="003F6126">
            <w:pPr>
              <w:rPr>
                <w:sz w:val="26"/>
                <w:szCs w:val="26"/>
                <w:lang w:val="ru-RU"/>
              </w:rPr>
            </w:pPr>
            <w:r w:rsidRPr="00387DAD">
              <w:rPr>
                <w:sz w:val="26"/>
                <w:szCs w:val="26"/>
                <w:lang w:val="ru-RU"/>
              </w:rPr>
              <w:t>П</w:t>
            </w:r>
            <w:r w:rsidRPr="00302021">
              <w:rPr>
                <w:sz w:val="26"/>
                <w:szCs w:val="26"/>
                <w:lang w:val="ru-RU"/>
              </w:rPr>
              <w:t xml:space="preserve">рекращено использование неисправного </w:t>
            </w:r>
            <w:proofErr w:type="spellStart"/>
            <w:r>
              <w:rPr>
                <w:sz w:val="26"/>
                <w:szCs w:val="26"/>
                <w:lang w:val="en-US"/>
              </w:rPr>
              <w:t>репитера</w:t>
            </w:r>
            <w:proofErr w:type="spellEnd"/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302021" w:rsidTr="00095AC8">
        <w:tc>
          <w:tcPr>
            <w:tcW w:w="3918" w:type="dxa"/>
          </w:tcPr>
          <w:p w:rsidR="00E7664C" w:rsidRPr="00387DAD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Неисправный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телепередатчик</w:t>
            </w:r>
            <w:proofErr w:type="spellEnd"/>
          </w:p>
        </w:tc>
        <w:tc>
          <w:tcPr>
            <w:tcW w:w="1779" w:type="dxa"/>
          </w:tcPr>
          <w:p w:rsidR="00E7664C" w:rsidRPr="00FC0E8D" w:rsidRDefault="00E7664C" w:rsidP="003F6126">
            <w:pPr>
              <w:rPr>
                <w:sz w:val="26"/>
                <w:szCs w:val="26"/>
                <w:lang w:val="en-US"/>
              </w:rPr>
            </w:pPr>
            <w:r w:rsidRPr="00FC0E8D">
              <w:rPr>
                <w:sz w:val="26"/>
                <w:szCs w:val="26"/>
                <w:lang w:val="en-US"/>
              </w:rPr>
              <w:t xml:space="preserve">880-890 </w:t>
            </w:r>
            <w:proofErr w:type="spellStart"/>
            <w:r w:rsidRPr="00FC0E8D">
              <w:rPr>
                <w:sz w:val="26"/>
                <w:szCs w:val="26"/>
                <w:lang w:val="en-US"/>
              </w:rPr>
              <w:t>МГц</w:t>
            </w:r>
            <w:proofErr w:type="spellEnd"/>
          </w:p>
        </w:tc>
        <w:tc>
          <w:tcPr>
            <w:tcW w:w="4844" w:type="dxa"/>
          </w:tcPr>
          <w:p w:rsidR="00E7664C" w:rsidRPr="00387DAD" w:rsidRDefault="00E7664C" w:rsidP="003F6126">
            <w:pPr>
              <w:rPr>
                <w:sz w:val="26"/>
                <w:szCs w:val="26"/>
                <w:lang w:val="ru-RU"/>
              </w:rPr>
            </w:pPr>
            <w:r w:rsidRPr="00387DAD">
              <w:rPr>
                <w:sz w:val="26"/>
                <w:szCs w:val="26"/>
                <w:lang w:val="ru-RU"/>
              </w:rPr>
              <w:t>П</w:t>
            </w:r>
            <w:r w:rsidRPr="00302021">
              <w:rPr>
                <w:sz w:val="26"/>
                <w:szCs w:val="26"/>
                <w:lang w:val="ru-RU"/>
              </w:rPr>
              <w:t xml:space="preserve">рекращено использование неисправного </w:t>
            </w:r>
            <w:r w:rsidRPr="00387DAD">
              <w:rPr>
                <w:sz w:val="26"/>
                <w:szCs w:val="26"/>
                <w:lang w:val="ru-RU"/>
              </w:rPr>
              <w:t>телепередатчик</w:t>
            </w:r>
            <w:r>
              <w:rPr>
                <w:sz w:val="26"/>
                <w:szCs w:val="26"/>
                <w:lang w:val="ru-RU"/>
              </w:rPr>
              <w:t xml:space="preserve">а с </w:t>
            </w:r>
            <w:r w:rsidRPr="00387DAD">
              <w:rPr>
                <w:sz w:val="26"/>
                <w:szCs w:val="26"/>
                <w:lang w:val="ru-RU"/>
              </w:rPr>
              <w:t>внеполосными излучениями.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FC0E8D" w:rsidTr="00095AC8">
        <w:tc>
          <w:tcPr>
            <w:tcW w:w="3918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Джаммер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сотовой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</w:p>
        </w:tc>
        <w:tc>
          <w:tcPr>
            <w:tcW w:w="1779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  <w:p w:rsidR="00E7664C" w:rsidRDefault="00E7664C" w:rsidP="003F61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4" w:type="dxa"/>
          </w:tcPr>
          <w:p w:rsidR="00E7664C" w:rsidRPr="00FC0E8D" w:rsidRDefault="00E7664C" w:rsidP="003F6126">
            <w:pPr>
              <w:rPr>
                <w:sz w:val="26"/>
                <w:szCs w:val="26"/>
                <w:lang w:val="ru-RU"/>
              </w:rPr>
            </w:pPr>
            <w:r w:rsidRPr="00FC0E8D">
              <w:rPr>
                <w:sz w:val="26"/>
                <w:szCs w:val="26"/>
                <w:lang w:val="ru-RU"/>
              </w:rPr>
              <w:t xml:space="preserve">После выключения </w:t>
            </w:r>
            <w:proofErr w:type="spellStart"/>
            <w:r w:rsidRPr="00FC0E8D">
              <w:rPr>
                <w:sz w:val="26"/>
                <w:szCs w:val="26"/>
                <w:lang w:val="ru-RU"/>
              </w:rPr>
              <w:t>джаммера</w:t>
            </w:r>
            <w:proofErr w:type="spellEnd"/>
            <w:r w:rsidRPr="00FC0E8D">
              <w:rPr>
                <w:sz w:val="26"/>
                <w:szCs w:val="26"/>
                <w:lang w:val="ru-RU"/>
              </w:rPr>
              <w:t xml:space="preserve">, установленного </w:t>
            </w:r>
            <w:r>
              <w:rPr>
                <w:sz w:val="26"/>
                <w:szCs w:val="26"/>
                <w:lang w:val="ru-RU"/>
              </w:rPr>
              <w:t xml:space="preserve">на территории исправительного </w:t>
            </w:r>
            <w:r w:rsidRPr="00FC0E8D">
              <w:rPr>
                <w:sz w:val="26"/>
                <w:szCs w:val="26"/>
                <w:lang w:val="ru-RU"/>
              </w:rPr>
              <w:t>учреждения, помеха исчезла.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FC0E8D" w:rsidTr="00095AC8">
        <w:tc>
          <w:tcPr>
            <w:tcW w:w="3918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Джаммер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сотовой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</w:p>
        </w:tc>
        <w:tc>
          <w:tcPr>
            <w:tcW w:w="1779" w:type="dxa"/>
          </w:tcPr>
          <w:p w:rsidR="00E7664C" w:rsidRPr="00FC0E8D" w:rsidRDefault="00E7664C" w:rsidP="003F6126">
            <w:pPr>
              <w:rPr>
                <w:sz w:val="26"/>
                <w:szCs w:val="26"/>
                <w:lang w:val="en-US"/>
              </w:rPr>
            </w:pPr>
            <w:r w:rsidRPr="00FC0E8D">
              <w:rPr>
                <w:sz w:val="26"/>
                <w:szCs w:val="26"/>
                <w:lang w:val="en-US"/>
              </w:rPr>
              <w:t xml:space="preserve">880-890 </w:t>
            </w:r>
            <w:proofErr w:type="spellStart"/>
            <w:r w:rsidRPr="00FC0E8D">
              <w:rPr>
                <w:sz w:val="26"/>
                <w:szCs w:val="26"/>
                <w:lang w:val="en-US"/>
              </w:rPr>
              <w:t>МГц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1745-1765 </w:t>
            </w:r>
            <w:proofErr w:type="spellStart"/>
            <w:r w:rsidRPr="00FC0E8D">
              <w:rPr>
                <w:sz w:val="26"/>
                <w:szCs w:val="26"/>
                <w:lang w:val="en-US"/>
              </w:rPr>
              <w:t>МГц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1952-1962 </w:t>
            </w:r>
            <w:proofErr w:type="spellStart"/>
            <w:r w:rsidRPr="00FC0E8D">
              <w:rPr>
                <w:sz w:val="26"/>
                <w:szCs w:val="26"/>
                <w:lang w:val="en-US"/>
              </w:rPr>
              <w:t>МГц</w:t>
            </w:r>
            <w:proofErr w:type="spellEnd"/>
          </w:p>
        </w:tc>
        <w:tc>
          <w:tcPr>
            <w:tcW w:w="4844" w:type="dxa"/>
          </w:tcPr>
          <w:p w:rsidR="00E7664C" w:rsidRPr="00FC0E8D" w:rsidRDefault="00E7664C" w:rsidP="003F6126">
            <w:pPr>
              <w:rPr>
                <w:sz w:val="26"/>
                <w:szCs w:val="26"/>
                <w:lang w:val="ru-RU"/>
              </w:rPr>
            </w:pPr>
            <w:r w:rsidRPr="00FC0E8D">
              <w:rPr>
                <w:sz w:val="26"/>
                <w:szCs w:val="26"/>
                <w:lang w:val="ru-RU"/>
              </w:rPr>
              <w:t xml:space="preserve">После выключения </w:t>
            </w:r>
            <w:proofErr w:type="spellStart"/>
            <w:r w:rsidRPr="00FC0E8D">
              <w:rPr>
                <w:sz w:val="26"/>
                <w:szCs w:val="26"/>
                <w:lang w:val="ru-RU"/>
              </w:rPr>
              <w:t>джаммера</w:t>
            </w:r>
            <w:proofErr w:type="spellEnd"/>
            <w:r w:rsidRPr="00FC0E8D">
              <w:rPr>
                <w:sz w:val="26"/>
                <w:szCs w:val="26"/>
                <w:lang w:val="ru-RU"/>
              </w:rPr>
              <w:t xml:space="preserve">, установленного </w:t>
            </w:r>
            <w:r>
              <w:rPr>
                <w:sz w:val="26"/>
                <w:szCs w:val="26"/>
                <w:lang w:val="ru-RU"/>
              </w:rPr>
              <w:t xml:space="preserve">на территории исправительного </w:t>
            </w:r>
            <w:r w:rsidRPr="00FC0E8D">
              <w:rPr>
                <w:sz w:val="26"/>
                <w:szCs w:val="26"/>
                <w:lang w:val="ru-RU"/>
              </w:rPr>
              <w:t>учреждения, помеха исчезла.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FC0E8D" w:rsidTr="00095AC8">
        <w:tc>
          <w:tcPr>
            <w:tcW w:w="3918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Радиолокатор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79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  <w:p w:rsidR="00E7664C" w:rsidRPr="00FC0E8D" w:rsidRDefault="00E7664C" w:rsidP="003F612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44" w:type="dxa"/>
          </w:tcPr>
          <w:p w:rsidR="00E7664C" w:rsidRPr="00682466" w:rsidRDefault="00E7664C" w:rsidP="003F6126">
            <w:pPr>
              <w:rPr>
                <w:sz w:val="26"/>
                <w:szCs w:val="26"/>
                <w:lang w:val="ru-RU"/>
              </w:rPr>
            </w:pPr>
            <w:r w:rsidRPr="00682466">
              <w:rPr>
                <w:sz w:val="26"/>
                <w:szCs w:val="26"/>
                <w:lang w:val="ru-RU"/>
              </w:rPr>
              <w:t>После выключения радиолокатора, излучающего на частоте 895 МГц с полосой 400 КГц,</w:t>
            </w:r>
            <w:proofErr w:type="gramStart"/>
            <w:r w:rsidRPr="00682466">
              <w:rPr>
                <w:sz w:val="26"/>
                <w:szCs w:val="26"/>
                <w:lang w:val="ru-RU"/>
              </w:rPr>
              <w:t xml:space="preserve"> </w:t>
            </w:r>
            <w:r w:rsidRPr="00FC0E8D">
              <w:rPr>
                <w:sz w:val="26"/>
                <w:szCs w:val="26"/>
                <w:lang w:val="ru-RU"/>
              </w:rPr>
              <w:t>,</w:t>
            </w:r>
            <w:proofErr w:type="gramEnd"/>
            <w:r w:rsidRPr="00FC0E8D">
              <w:rPr>
                <w:sz w:val="26"/>
                <w:szCs w:val="26"/>
                <w:lang w:val="ru-RU"/>
              </w:rPr>
              <w:t xml:space="preserve"> помеха исчезла.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FC0E8D" w:rsidTr="00095AC8">
        <w:tc>
          <w:tcPr>
            <w:tcW w:w="3918" w:type="dxa"/>
          </w:tcPr>
          <w:p w:rsidR="00E7664C" w:rsidRPr="00682466" w:rsidRDefault="00E7664C" w:rsidP="003F6126">
            <w:pPr>
              <w:rPr>
                <w:sz w:val="26"/>
                <w:szCs w:val="26"/>
                <w:lang w:val="ru-RU"/>
              </w:rPr>
            </w:pPr>
            <w:r w:rsidRPr="00682466">
              <w:rPr>
                <w:sz w:val="26"/>
                <w:szCs w:val="26"/>
                <w:lang w:val="ru-RU"/>
              </w:rPr>
              <w:t>Помехи от сотовой сети Грузии</w:t>
            </w:r>
          </w:p>
        </w:tc>
        <w:tc>
          <w:tcPr>
            <w:tcW w:w="1779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  <w:p w:rsidR="00E7664C" w:rsidRPr="007C23AB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44" w:type="dxa"/>
          </w:tcPr>
          <w:p w:rsidR="00E7664C" w:rsidRPr="00682466" w:rsidRDefault="00E7664C" w:rsidP="003F6126">
            <w:pPr>
              <w:rPr>
                <w:sz w:val="26"/>
                <w:szCs w:val="26"/>
                <w:lang w:val="ru-RU"/>
              </w:rPr>
            </w:pPr>
            <w:r w:rsidRPr="00682466">
              <w:rPr>
                <w:sz w:val="26"/>
                <w:szCs w:val="26"/>
                <w:lang w:val="ru-RU"/>
              </w:rPr>
              <w:t>Работающие на территории Грузии базовые станции сотовой сети.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Ведутся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соответствующие</w:t>
            </w:r>
            <w:proofErr w:type="spellEnd"/>
          </w:p>
          <w:p w:rsidR="00E7664C" w:rsidRPr="00682466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переговоры</w:t>
            </w:r>
            <w:proofErr w:type="spellEnd"/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FC0E8D" w:rsidTr="00095AC8">
        <w:tc>
          <w:tcPr>
            <w:tcW w:w="3918" w:type="dxa"/>
          </w:tcPr>
          <w:p w:rsidR="00E7664C" w:rsidRPr="00682466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Неисправная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антенна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телевизионного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приема</w:t>
            </w:r>
            <w:proofErr w:type="spellEnd"/>
          </w:p>
        </w:tc>
        <w:tc>
          <w:tcPr>
            <w:tcW w:w="1779" w:type="dxa"/>
          </w:tcPr>
          <w:p w:rsidR="00E7664C" w:rsidRPr="003E4972" w:rsidRDefault="00E7664C" w:rsidP="003F61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1905.0 – 1940.0 </w:t>
            </w:r>
            <w:proofErr w:type="spellStart"/>
            <w:r>
              <w:rPr>
                <w:sz w:val="26"/>
                <w:szCs w:val="26"/>
                <w:lang w:val="en-US"/>
              </w:rPr>
              <w:t>МГц</w:t>
            </w:r>
            <w:proofErr w:type="spellEnd"/>
          </w:p>
        </w:tc>
        <w:tc>
          <w:tcPr>
            <w:tcW w:w="4844" w:type="dxa"/>
          </w:tcPr>
          <w:p w:rsidR="00E7664C" w:rsidRPr="003E4972" w:rsidRDefault="00E7664C" w:rsidP="003F6126">
            <w:pPr>
              <w:rPr>
                <w:sz w:val="26"/>
                <w:szCs w:val="26"/>
                <w:lang w:val="ru-RU"/>
              </w:rPr>
            </w:pPr>
            <w:r w:rsidRPr="003E4972">
              <w:rPr>
                <w:sz w:val="26"/>
                <w:szCs w:val="26"/>
                <w:lang w:val="ru-RU"/>
              </w:rPr>
              <w:t>После выключения антенны телевизионного приема марки “</w:t>
            </w:r>
            <w:r>
              <w:rPr>
                <w:sz w:val="26"/>
                <w:szCs w:val="26"/>
                <w:lang w:val="en-US"/>
              </w:rPr>
              <w:t>Philips</w:t>
            </w:r>
            <w:r w:rsidRPr="003E497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AVK</w:t>
            </w:r>
            <w:r w:rsidRPr="003E4972">
              <w:rPr>
                <w:sz w:val="26"/>
                <w:szCs w:val="26"/>
                <w:lang w:val="ru-RU"/>
              </w:rPr>
              <w:t xml:space="preserve">-7”, </w:t>
            </w:r>
            <w:r w:rsidRPr="00FC0E8D">
              <w:rPr>
                <w:sz w:val="26"/>
                <w:szCs w:val="26"/>
                <w:lang w:val="ru-RU"/>
              </w:rPr>
              <w:t>помеха исчезла.</w:t>
            </w:r>
          </w:p>
        </w:tc>
        <w:tc>
          <w:tcPr>
            <w:tcW w:w="2188" w:type="dxa"/>
          </w:tcPr>
          <w:p w:rsidR="00E7664C" w:rsidRPr="003E4972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  <w:tr w:rsidR="00E7664C" w:rsidRPr="00FC0E8D" w:rsidTr="00095AC8">
        <w:tc>
          <w:tcPr>
            <w:tcW w:w="3918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lastRenderedPageBreak/>
              <w:t>Неисправный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смартфон</w:t>
            </w:r>
            <w:proofErr w:type="spellEnd"/>
          </w:p>
        </w:tc>
        <w:tc>
          <w:tcPr>
            <w:tcW w:w="1779" w:type="dxa"/>
          </w:tcPr>
          <w:p w:rsidR="00E7664C" w:rsidRDefault="00E7664C" w:rsidP="003F61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880.0-890.0 </w:t>
            </w:r>
            <w:proofErr w:type="spellStart"/>
            <w:r>
              <w:rPr>
                <w:sz w:val="26"/>
                <w:szCs w:val="26"/>
                <w:lang w:val="en-US"/>
              </w:rPr>
              <w:t>МГц</w:t>
            </w:r>
            <w:proofErr w:type="spellEnd"/>
          </w:p>
        </w:tc>
        <w:tc>
          <w:tcPr>
            <w:tcW w:w="4844" w:type="dxa"/>
          </w:tcPr>
          <w:p w:rsidR="00E7664C" w:rsidRPr="003E4972" w:rsidRDefault="00E7664C" w:rsidP="003F6126">
            <w:pPr>
              <w:rPr>
                <w:sz w:val="26"/>
                <w:szCs w:val="26"/>
                <w:lang w:val="ru-RU"/>
              </w:rPr>
            </w:pPr>
            <w:r w:rsidRPr="003E4972">
              <w:rPr>
                <w:sz w:val="26"/>
                <w:szCs w:val="26"/>
                <w:lang w:val="ru-RU"/>
              </w:rPr>
              <w:t>Источником помех был смартфон марки “</w:t>
            </w:r>
            <w:proofErr w:type="spellStart"/>
            <w:r>
              <w:rPr>
                <w:sz w:val="26"/>
                <w:szCs w:val="26"/>
                <w:lang w:val="en-US"/>
              </w:rPr>
              <w:t>Alkatel</w:t>
            </w:r>
            <w:proofErr w:type="spellEnd"/>
            <w:r w:rsidRPr="003E497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one</w:t>
            </w:r>
            <w:r w:rsidRPr="003E4972">
              <w:rPr>
                <w:sz w:val="26"/>
                <w:szCs w:val="26"/>
                <w:lang w:val="ru-RU"/>
              </w:rPr>
              <w:t xml:space="preserve"> </w:t>
            </w:r>
            <w:r w:rsidR="00CB1DF8">
              <w:rPr>
                <w:sz w:val="26"/>
                <w:szCs w:val="26"/>
                <w:lang w:val="en-US"/>
              </w:rPr>
              <w:t>tou</w:t>
            </w:r>
            <w:r>
              <w:rPr>
                <w:sz w:val="26"/>
                <w:szCs w:val="26"/>
                <w:lang w:val="en-US"/>
              </w:rPr>
              <w:t>ch</w:t>
            </w:r>
            <w:r w:rsidRPr="003E4972">
              <w:rPr>
                <w:sz w:val="26"/>
                <w:szCs w:val="26"/>
                <w:lang w:val="ru-RU"/>
              </w:rPr>
              <w:t>“</w:t>
            </w:r>
          </w:p>
        </w:tc>
        <w:tc>
          <w:tcPr>
            <w:tcW w:w="2188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</w:t>
            </w:r>
          </w:p>
        </w:tc>
        <w:tc>
          <w:tcPr>
            <w:tcW w:w="1775" w:type="dxa"/>
          </w:tcPr>
          <w:p w:rsidR="00E7664C" w:rsidRDefault="00E7664C" w:rsidP="003F6126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7664C" w:rsidRDefault="00E7664C" w:rsidP="00095AC8">
      <w:pPr>
        <w:pStyle w:val="af2"/>
        <w:ind w:firstLine="0"/>
        <w:rPr>
          <w:sz w:val="26"/>
          <w:szCs w:val="26"/>
        </w:rPr>
      </w:pPr>
    </w:p>
    <w:p w:rsidR="00CB1DF8" w:rsidRPr="00E7664C" w:rsidRDefault="00CB1DF8" w:rsidP="00095AC8">
      <w:pPr>
        <w:pStyle w:val="af2"/>
        <w:ind w:firstLine="0"/>
        <w:rPr>
          <w:sz w:val="26"/>
          <w:szCs w:val="26"/>
        </w:rPr>
      </w:pPr>
    </w:p>
    <w:p w:rsidR="00CB1DF8" w:rsidRDefault="00CB1DF8" w:rsidP="00CB1DF8">
      <w:pPr>
        <w:pStyle w:val="ECCParagraph"/>
        <w:numPr>
          <w:ilvl w:val="0"/>
          <w:numId w:val="30"/>
        </w:numPr>
        <w:rPr>
          <w:sz w:val="26"/>
          <w:szCs w:val="26"/>
          <w:lang w:val="ru-RU"/>
        </w:rPr>
      </w:pPr>
      <w:r w:rsidRPr="00072D06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 xml:space="preserve">ика </w:t>
      </w:r>
      <w:r>
        <w:rPr>
          <w:sz w:val="26"/>
          <w:szCs w:val="26"/>
          <w:lang w:val="ru-RU"/>
        </w:rPr>
        <w:t>Беларусь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30"/>
        <w:gridCol w:w="1804"/>
        <w:gridCol w:w="4994"/>
        <w:gridCol w:w="2004"/>
        <w:gridCol w:w="1672"/>
      </w:tblGrid>
      <w:tr w:rsidR="00CB1DF8" w:rsidRPr="00886539" w:rsidTr="00095AC8">
        <w:tc>
          <w:tcPr>
            <w:tcW w:w="4030" w:type="dxa"/>
          </w:tcPr>
          <w:p w:rsidR="00CB1DF8" w:rsidRPr="00387653" w:rsidRDefault="00CB1DF8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bCs/>
                <w:sz w:val="26"/>
                <w:szCs w:val="26"/>
                <w:lang w:val="ru-RU"/>
              </w:rPr>
              <w:t>Наименование источника (причины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) </w:t>
            </w:r>
            <w:r w:rsidRPr="00387653">
              <w:rPr>
                <w:b/>
                <w:bCs/>
                <w:sz w:val="26"/>
                <w:szCs w:val="26"/>
                <w:lang w:val="ru-RU"/>
              </w:rPr>
              <w:t>радиопомех</w:t>
            </w:r>
          </w:p>
        </w:tc>
        <w:tc>
          <w:tcPr>
            <w:tcW w:w="1804" w:type="dxa"/>
          </w:tcPr>
          <w:p w:rsidR="00CB1DF8" w:rsidRPr="00387653" w:rsidRDefault="00CB1DF8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Стандарт</w:t>
            </w:r>
          </w:p>
        </w:tc>
        <w:tc>
          <w:tcPr>
            <w:tcW w:w="4994" w:type="dxa"/>
          </w:tcPr>
          <w:p w:rsidR="00CB1DF8" w:rsidRPr="00387653" w:rsidRDefault="00CB1DF8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Выполненные работы</w:t>
            </w:r>
          </w:p>
        </w:tc>
        <w:tc>
          <w:tcPr>
            <w:tcW w:w="2004" w:type="dxa"/>
          </w:tcPr>
          <w:p w:rsidR="00CB1DF8" w:rsidRPr="00387653" w:rsidRDefault="00CB1DF8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Результат</w:t>
            </w:r>
          </w:p>
        </w:tc>
        <w:tc>
          <w:tcPr>
            <w:tcW w:w="1672" w:type="dxa"/>
          </w:tcPr>
          <w:p w:rsidR="00CB1DF8" w:rsidRPr="00387653" w:rsidRDefault="00CB1DF8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Процент от общего числа помех</w:t>
            </w:r>
          </w:p>
        </w:tc>
      </w:tr>
      <w:tr w:rsidR="00CB1DF8" w:rsidRPr="007F7C66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Радиопомехи базовым станциям оператора сотовой подвижной электросвязи из-за работы радиотелефонов стандарта «</w:t>
            </w:r>
            <w:proofErr w:type="spellStart"/>
            <w:r w:rsidRPr="00302021">
              <w:rPr>
                <w:sz w:val="26"/>
                <w:szCs w:val="26"/>
                <w:lang w:val="ru-RU"/>
              </w:rPr>
              <w:t>Dect</w:t>
            </w:r>
            <w:proofErr w:type="spellEnd"/>
            <w:r w:rsidRPr="00302021">
              <w:rPr>
                <w:sz w:val="26"/>
                <w:szCs w:val="26"/>
                <w:lang w:val="ru-RU"/>
              </w:rPr>
              <w:t xml:space="preserve"> 6.0», работающих в полосе радиочастот 1920-1930 МГц.</w:t>
            </w:r>
          </w:p>
        </w:tc>
        <w:tc>
          <w:tcPr>
            <w:tcW w:w="1804" w:type="dxa"/>
          </w:tcPr>
          <w:p w:rsidR="00CB1DF8" w:rsidRPr="007C23AB" w:rsidRDefault="00CB1DF8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4994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Пользователям радиотелефонов стандарта «</w:t>
            </w:r>
            <w:proofErr w:type="spellStart"/>
            <w:r w:rsidRPr="00302021">
              <w:rPr>
                <w:sz w:val="26"/>
                <w:szCs w:val="26"/>
                <w:lang w:val="ru-RU"/>
              </w:rPr>
              <w:t>Dect</w:t>
            </w:r>
            <w:proofErr w:type="spellEnd"/>
            <w:r w:rsidRPr="00302021">
              <w:rPr>
                <w:sz w:val="26"/>
                <w:szCs w:val="26"/>
                <w:lang w:val="ru-RU"/>
              </w:rPr>
              <w:t xml:space="preserve"> 6.0» направлены предписания о прекращении использования данных радиоэлектронных средств.</w:t>
            </w:r>
          </w:p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По средствам массовой информации осуществлено информирование населения о незаконност</w:t>
            </w:r>
            <w:r>
              <w:rPr>
                <w:sz w:val="26"/>
                <w:szCs w:val="26"/>
                <w:lang w:val="ru-RU"/>
              </w:rPr>
              <w:t>и использования на территории Республики Беларусь</w:t>
            </w:r>
            <w:r w:rsidRPr="00302021">
              <w:rPr>
                <w:sz w:val="26"/>
                <w:szCs w:val="26"/>
                <w:lang w:val="ru-RU"/>
              </w:rPr>
              <w:t xml:space="preserve"> радиоэлектронных сре</w:t>
            </w:r>
            <w:proofErr w:type="gramStart"/>
            <w:r w:rsidRPr="00302021">
              <w:rPr>
                <w:sz w:val="26"/>
                <w:szCs w:val="26"/>
                <w:lang w:val="ru-RU"/>
              </w:rPr>
              <w:t>дств  ст</w:t>
            </w:r>
            <w:proofErr w:type="gramEnd"/>
            <w:r w:rsidRPr="00302021">
              <w:rPr>
                <w:sz w:val="26"/>
                <w:szCs w:val="26"/>
                <w:lang w:val="ru-RU"/>
              </w:rPr>
              <w:t xml:space="preserve">андарта </w:t>
            </w:r>
            <w:proofErr w:type="spellStart"/>
            <w:r w:rsidRPr="00302021">
              <w:rPr>
                <w:sz w:val="26"/>
                <w:szCs w:val="26"/>
                <w:lang w:val="ru-RU"/>
              </w:rPr>
              <w:t>Dect</w:t>
            </w:r>
            <w:proofErr w:type="spellEnd"/>
            <w:r w:rsidRPr="00302021">
              <w:rPr>
                <w:sz w:val="26"/>
                <w:szCs w:val="26"/>
                <w:lang w:val="ru-RU"/>
              </w:rPr>
              <w:t>, работающих в полосе радиочастот 1920-1930 МГц.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672" w:type="dxa"/>
          </w:tcPr>
          <w:p w:rsidR="00CB1DF8" w:rsidRPr="00255C87" w:rsidRDefault="00CB1DF8" w:rsidP="003F61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~ </w:t>
            </w:r>
            <w:r>
              <w:rPr>
                <w:sz w:val="26"/>
                <w:szCs w:val="26"/>
                <w:lang w:val="ru-RU"/>
              </w:rPr>
              <w:t>75</w:t>
            </w:r>
            <w:r>
              <w:rPr>
                <w:sz w:val="26"/>
                <w:szCs w:val="26"/>
                <w:lang w:val="en-US"/>
              </w:rPr>
              <w:t xml:space="preserve"> %</w:t>
            </w:r>
          </w:p>
        </w:tc>
      </w:tr>
      <w:tr w:rsidR="00CB1DF8" w:rsidRPr="00F05CBE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Радиопомехи абонентским терминалам, работающим в сети оператора сотовой подвижной электросвязи из-за технической неисправности на базовой станции другого оператора.</w:t>
            </w:r>
          </w:p>
        </w:tc>
        <w:tc>
          <w:tcPr>
            <w:tcW w:w="1804" w:type="dxa"/>
          </w:tcPr>
          <w:p w:rsidR="00CB1DF8" w:rsidRPr="007C23AB" w:rsidRDefault="00CB1DF8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</w:p>
        </w:tc>
        <w:tc>
          <w:tcPr>
            <w:tcW w:w="4994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Информация о технической неисправности на базовой станции направлена оператору. Радиопомеха оперативно устранена оператором.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672" w:type="dxa"/>
          </w:tcPr>
          <w:p w:rsidR="00CB1DF8" w:rsidRPr="00255C87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Единичные случаи</w:t>
            </w:r>
          </w:p>
        </w:tc>
      </w:tr>
      <w:tr w:rsidR="00CB1DF8" w:rsidRPr="002179D5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Радиопомехи базовым станциям оператора сотовой подвижной электросвязи из-за нарушения работы внутрисистемного оборудования оператора.</w:t>
            </w:r>
          </w:p>
        </w:tc>
        <w:tc>
          <w:tcPr>
            <w:tcW w:w="1804" w:type="dxa"/>
          </w:tcPr>
          <w:p w:rsidR="00CB1DF8" w:rsidRPr="007C23AB" w:rsidRDefault="00CB1DF8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C23AB">
              <w:rPr>
                <w:sz w:val="26"/>
                <w:szCs w:val="26"/>
                <w:lang w:val="en-US"/>
              </w:rPr>
              <w:t>UMTS-900</w:t>
            </w:r>
          </w:p>
        </w:tc>
        <w:tc>
          <w:tcPr>
            <w:tcW w:w="4994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Информация о проблеме направлена оператору. Радиопомеха оперативно устранена оператором.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672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 xml:space="preserve">~ </w:t>
            </w:r>
            <w:r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%</w:t>
            </w:r>
          </w:p>
        </w:tc>
      </w:tr>
      <w:tr w:rsidR="00CB1DF8" w:rsidRPr="007D27EC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электросвязи из-за неисправного антенного усилителя индивидуальной ТВ антенны.</w:t>
            </w:r>
          </w:p>
        </w:tc>
        <w:tc>
          <w:tcPr>
            <w:tcW w:w="1804" w:type="dxa"/>
          </w:tcPr>
          <w:p w:rsidR="00CB1DF8" w:rsidRPr="007C23AB" w:rsidRDefault="00CB1DF8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4994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По требованию инспекции пользователем ТВ антенны прекращено использование неисправного антенного усилителя.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672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Единичные случаи</w:t>
            </w:r>
          </w:p>
        </w:tc>
      </w:tr>
      <w:tr w:rsidR="00CB1DF8" w:rsidRPr="007D27EC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электросвязи из-за неисправного конвертора спутниковой антенны.</w:t>
            </w:r>
          </w:p>
        </w:tc>
        <w:tc>
          <w:tcPr>
            <w:tcW w:w="1804" w:type="dxa"/>
          </w:tcPr>
          <w:p w:rsidR="00CB1DF8" w:rsidRPr="007C23AB" w:rsidRDefault="00CB1DF8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4994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По требованию инспекции пользователем прекращено использование неисправного конвертора спутниковой антенны.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672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 xml:space="preserve">~ </w:t>
            </w: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%</w:t>
            </w:r>
          </w:p>
        </w:tc>
      </w:tr>
      <w:tr w:rsidR="00CB1DF8" w:rsidRPr="007D27EC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электросвязи из-за нарушения условий обеспечения электромагнитной совместимости радиоэлектронными средствами оператора.</w:t>
            </w:r>
          </w:p>
        </w:tc>
        <w:tc>
          <w:tcPr>
            <w:tcW w:w="1804" w:type="dxa"/>
          </w:tcPr>
          <w:p w:rsidR="00CB1DF8" w:rsidRPr="007B1E07" w:rsidRDefault="00CB1DF8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t>LTE</w:t>
            </w:r>
            <w:r>
              <w:rPr>
                <w:sz w:val="26"/>
                <w:szCs w:val="26"/>
                <w:lang w:val="ru-RU"/>
              </w:rPr>
              <w:t>-1800</w:t>
            </w:r>
          </w:p>
        </w:tc>
        <w:tc>
          <w:tcPr>
            <w:tcW w:w="4994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Информация о проблеме направлена оператору. Радиопомеха оперативно устранена оператором.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672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Единичные случаи</w:t>
            </w:r>
          </w:p>
        </w:tc>
      </w:tr>
      <w:tr w:rsidR="00CB1DF8" w:rsidRPr="007D27EC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электросвязи из-за неисправного</w:t>
            </w:r>
            <w:r>
              <w:rPr>
                <w:sz w:val="26"/>
                <w:szCs w:val="26"/>
                <w:lang w:val="ru-RU"/>
              </w:rPr>
              <w:t xml:space="preserve"> (либо эксплуатируемого с превышением разрешенной мощности)</w:t>
            </w:r>
            <w:r w:rsidRPr="00302021">
              <w:rPr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en-US"/>
              </w:rPr>
              <w:t>GSM</w:t>
            </w:r>
            <w:r w:rsidRPr="00302021">
              <w:rPr>
                <w:sz w:val="26"/>
                <w:szCs w:val="26"/>
                <w:lang w:val="ru-RU"/>
              </w:rPr>
              <w:t>-репитера.</w:t>
            </w:r>
          </w:p>
        </w:tc>
        <w:tc>
          <w:tcPr>
            <w:tcW w:w="1804" w:type="dxa"/>
          </w:tcPr>
          <w:p w:rsidR="00CB1DF8" w:rsidRPr="007C23AB" w:rsidRDefault="00CB1DF8" w:rsidP="003F6126">
            <w:pPr>
              <w:rPr>
                <w:sz w:val="26"/>
                <w:szCs w:val="26"/>
                <w:lang w:val="ru-RU"/>
              </w:rPr>
            </w:pPr>
            <w:r w:rsidRPr="009A6A5B">
              <w:rPr>
                <w:sz w:val="28"/>
                <w:szCs w:val="28"/>
                <w:lang w:val="en-US"/>
              </w:rPr>
              <w:t>GSM</w:t>
            </w:r>
            <w:r w:rsidRPr="009A6A5B">
              <w:rPr>
                <w:sz w:val="28"/>
                <w:szCs w:val="28"/>
              </w:rPr>
              <w:t>-900</w:t>
            </w:r>
          </w:p>
        </w:tc>
        <w:tc>
          <w:tcPr>
            <w:tcW w:w="4994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По требованию инспекции пользователем </w:t>
            </w:r>
            <w:r w:rsidRPr="00302021">
              <w:rPr>
                <w:sz w:val="26"/>
                <w:szCs w:val="26"/>
                <w:lang w:val="en-US"/>
              </w:rPr>
              <w:t>GSM</w:t>
            </w:r>
            <w:r w:rsidRPr="00302021">
              <w:rPr>
                <w:sz w:val="26"/>
                <w:szCs w:val="26"/>
                <w:lang w:val="ru-RU"/>
              </w:rPr>
              <w:t>-репитера прекращено использование неисправного оборудования.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Помеха устранена.</w:t>
            </w:r>
          </w:p>
        </w:tc>
        <w:tc>
          <w:tcPr>
            <w:tcW w:w="1672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 xml:space="preserve">~ </w:t>
            </w: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%</w:t>
            </w:r>
          </w:p>
        </w:tc>
      </w:tr>
      <w:tr w:rsidR="00CB1DF8" w:rsidRPr="00302021" w:rsidTr="00095AC8">
        <w:tc>
          <w:tcPr>
            <w:tcW w:w="4030" w:type="dxa"/>
          </w:tcPr>
          <w:p w:rsidR="00CB1DF8" w:rsidRPr="00302021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электросвязи из-за импульсного радиоизлучения посадочной радиолокационной станции военного аэродрома.</w:t>
            </w:r>
          </w:p>
        </w:tc>
        <w:tc>
          <w:tcPr>
            <w:tcW w:w="1804" w:type="dxa"/>
          </w:tcPr>
          <w:p w:rsidR="00CB1DF8" w:rsidRPr="007B1E07" w:rsidRDefault="00CB1DF8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UMTS-900</w:t>
            </w:r>
          </w:p>
        </w:tc>
        <w:tc>
          <w:tcPr>
            <w:tcW w:w="4994" w:type="dxa"/>
          </w:tcPr>
          <w:p w:rsidR="00CB1DF8" w:rsidRPr="00B810A1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целью обеспечения электромагнитной совместимости с радиолокационным оборудованием подбор радиочастот или радиочастотных каналов, их присвоение (назначение) осуществляется с учетом </w:t>
            </w:r>
            <w:r w:rsidRPr="00B206FB">
              <w:rPr>
                <w:sz w:val="26"/>
                <w:szCs w:val="26"/>
                <w:lang w:val="ru-RU"/>
              </w:rPr>
              <w:t>норм беспомеховой работы бортового оборудования воздушной радионавигационной службы</w:t>
            </w:r>
            <w:r>
              <w:rPr>
                <w:sz w:val="26"/>
                <w:szCs w:val="26"/>
                <w:lang w:val="ru-RU"/>
              </w:rPr>
              <w:t xml:space="preserve">. Полностью исключить помехи от радиолокационного </w:t>
            </w:r>
            <w:r>
              <w:rPr>
                <w:sz w:val="26"/>
                <w:szCs w:val="26"/>
                <w:lang w:val="ru-RU"/>
              </w:rPr>
              <w:lastRenderedPageBreak/>
              <w:t>оборудования можно только при выполнении мероприятий конверсии данного радиочастотного спектра.</w:t>
            </w:r>
          </w:p>
        </w:tc>
        <w:tc>
          <w:tcPr>
            <w:tcW w:w="2004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Помеха не устранена.</w:t>
            </w:r>
          </w:p>
        </w:tc>
        <w:tc>
          <w:tcPr>
            <w:tcW w:w="1672" w:type="dxa"/>
          </w:tcPr>
          <w:p w:rsidR="00CB1DF8" w:rsidRDefault="00CB1DF8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 xml:space="preserve">~ </w:t>
            </w:r>
            <w:r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%</w:t>
            </w:r>
          </w:p>
        </w:tc>
      </w:tr>
    </w:tbl>
    <w:p w:rsidR="00CB1DF8" w:rsidRDefault="00CB1DF8" w:rsidP="00095AC8">
      <w:pPr>
        <w:ind w:left="360"/>
        <w:rPr>
          <w:sz w:val="26"/>
          <w:szCs w:val="26"/>
        </w:rPr>
      </w:pPr>
    </w:p>
    <w:p w:rsidR="00E20A14" w:rsidRDefault="00E20A14" w:rsidP="00095AC8">
      <w:pPr>
        <w:ind w:left="360"/>
        <w:rPr>
          <w:sz w:val="26"/>
          <w:szCs w:val="26"/>
        </w:rPr>
      </w:pPr>
    </w:p>
    <w:p w:rsidR="00E20A14" w:rsidRDefault="00E20A14" w:rsidP="00E20A14">
      <w:pPr>
        <w:pStyle w:val="ECCParagraph"/>
        <w:numPr>
          <w:ilvl w:val="0"/>
          <w:numId w:val="30"/>
        </w:numPr>
        <w:rPr>
          <w:sz w:val="26"/>
          <w:szCs w:val="26"/>
          <w:lang w:val="ru-RU"/>
        </w:rPr>
      </w:pPr>
      <w:r w:rsidRPr="00072D06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>ика Узбекистан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1725"/>
        <w:gridCol w:w="5162"/>
        <w:gridCol w:w="1926"/>
        <w:gridCol w:w="1701"/>
      </w:tblGrid>
      <w:tr w:rsidR="00E33835" w:rsidRPr="00603568" w:rsidTr="00095AC8">
        <w:tc>
          <w:tcPr>
            <w:tcW w:w="4053" w:type="dxa"/>
          </w:tcPr>
          <w:p w:rsidR="00E33835" w:rsidRPr="006D5326" w:rsidRDefault="00E33835" w:rsidP="00BB5DBD">
            <w:pPr>
              <w:jc w:val="center"/>
              <w:rPr>
                <w:b/>
                <w:sz w:val="26"/>
                <w:szCs w:val="26"/>
              </w:rPr>
            </w:pPr>
            <w:r w:rsidRPr="006D5326">
              <w:rPr>
                <w:b/>
                <w:bCs/>
                <w:sz w:val="26"/>
                <w:szCs w:val="26"/>
              </w:rPr>
              <w:t>Наименование источника (причины) радиопомех</w:t>
            </w:r>
          </w:p>
        </w:tc>
        <w:tc>
          <w:tcPr>
            <w:tcW w:w="1725" w:type="dxa"/>
          </w:tcPr>
          <w:p w:rsidR="00E33835" w:rsidRPr="006D5326" w:rsidRDefault="00E33835" w:rsidP="00BB5DBD">
            <w:pPr>
              <w:jc w:val="center"/>
              <w:rPr>
                <w:b/>
                <w:sz w:val="26"/>
                <w:szCs w:val="26"/>
              </w:rPr>
            </w:pPr>
            <w:r w:rsidRPr="006D5326">
              <w:rPr>
                <w:b/>
                <w:sz w:val="26"/>
                <w:szCs w:val="26"/>
              </w:rPr>
              <w:t>Стандарт</w:t>
            </w:r>
          </w:p>
        </w:tc>
        <w:tc>
          <w:tcPr>
            <w:tcW w:w="5162" w:type="dxa"/>
          </w:tcPr>
          <w:p w:rsidR="00E33835" w:rsidRPr="006D5326" w:rsidRDefault="00E33835" w:rsidP="00BB5DBD">
            <w:pPr>
              <w:jc w:val="center"/>
              <w:rPr>
                <w:b/>
                <w:sz w:val="26"/>
                <w:szCs w:val="26"/>
              </w:rPr>
            </w:pPr>
            <w:r w:rsidRPr="006D5326">
              <w:rPr>
                <w:b/>
                <w:sz w:val="26"/>
                <w:szCs w:val="26"/>
              </w:rPr>
              <w:t>Выполненные работы</w:t>
            </w:r>
          </w:p>
        </w:tc>
        <w:tc>
          <w:tcPr>
            <w:tcW w:w="1926" w:type="dxa"/>
          </w:tcPr>
          <w:p w:rsidR="00E33835" w:rsidRPr="006D5326" w:rsidRDefault="00E33835" w:rsidP="00BB5DBD">
            <w:pPr>
              <w:jc w:val="center"/>
              <w:rPr>
                <w:b/>
                <w:sz w:val="26"/>
                <w:szCs w:val="26"/>
              </w:rPr>
            </w:pPr>
            <w:r w:rsidRPr="006D5326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701" w:type="dxa"/>
          </w:tcPr>
          <w:p w:rsidR="00E33835" w:rsidRPr="006D5326" w:rsidRDefault="00E33835" w:rsidP="00BB5DBD">
            <w:pPr>
              <w:jc w:val="center"/>
              <w:rPr>
                <w:b/>
                <w:sz w:val="26"/>
                <w:szCs w:val="26"/>
              </w:rPr>
            </w:pPr>
            <w:r w:rsidRPr="006D5326">
              <w:rPr>
                <w:b/>
                <w:sz w:val="26"/>
                <w:szCs w:val="26"/>
              </w:rPr>
              <w:t>Процент от общего числа помех</w:t>
            </w:r>
          </w:p>
        </w:tc>
      </w:tr>
      <w:tr w:rsidR="00E33835" w:rsidRPr="00603568" w:rsidTr="00095AC8">
        <w:tc>
          <w:tcPr>
            <w:tcW w:w="4053" w:type="dxa"/>
            <w:vAlign w:val="center"/>
          </w:tcPr>
          <w:p w:rsidR="00E33835" w:rsidRPr="00156820" w:rsidRDefault="00E33835" w:rsidP="00BB5DBD">
            <w:pPr>
              <w:rPr>
                <w:sz w:val="26"/>
                <w:szCs w:val="26"/>
              </w:rPr>
            </w:pPr>
            <w:r w:rsidRPr="00156820">
              <w:rPr>
                <w:sz w:val="26"/>
                <w:szCs w:val="26"/>
              </w:rPr>
              <w:t>Радиопомех</w:t>
            </w:r>
            <w:r>
              <w:rPr>
                <w:sz w:val="26"/>
                <w:szCs w:val="26"/>
              </w:rPr>
              <w:t>а</w:t>
            </w:r>
            <w:r w:rsidRPr="00156820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ой</w:t>
            </w:r>
            <w:r w:rsidRPr="00156820">
              <w:rPr>
                <w:sz w:val="26"/>
                <w:szCs w:val="26"/>
              </w:rPr>
              <w:t xml:space="preserve"> станци</w:t>
            </w:r>
            <w:r>
              <w:rPr>
                <w:sz w:val="26"/>
                <w:szCs w:val="26"/>
              </w:rPr>
              <w:t>и</w:t>
            </w:r>
            <w:r w:rsidRPr="00156820">
              <w:rPr>
                <w:sz w:val="26"/>
                <w:szCs w:val="26"/>
              </w:rPr>
              <w:t xml:space="preserve"> оператора сотовой подвижной </w:t>
            </w:r>
            <w:r>
              <w:rPr>
                <w:sz w:val="26"/>
                <w:szCs w:val="26"/>
              </w:rPr>
              <w:t xml:space="preserve">радиосвязи </w:t>
            </w:r>
            <w:r w:rsidRPr="00156820">
              <w:rPr>
                <w:sz w:val="26"/>
                <w:szCs w:val="26"/>
              </w:rPr>
              <w:t xml:space="preserve">из-за </w:t>
            </w:r>
            <w:r>
              <w:rPr>
                <w:sz w:val="26"/>
                <w:szCs w:val="26"/>
              </w:rPr>
              <w:t>неисправного антенного усилителя индивидуальной ТВ антенны в диапазоне 450 МГц.</w:t>
            </w:r>
          </w:p>
        </w:tc>
        <w:tc>
          <w:tcPr>
            <w:tcW w:w="1725" w:type="dxa"/>
            <w:vAlign w:val="center"/>
          </w:tcPr>
          <w:p w:rsidR="00E33835" w:rsidRPr="0035047F" w:rsidRDefault="00E33835" w:rsidP="00BB5DBD">
            <w:pPr>
              <w:rPr>
                <w:sz w:val="26"/>
                <w:szCs w:val="26"/>
              </w:rPr>
            </w:pPr>
            <w:r w:rsidRPr="004563DE">
              <w:rPr>
                <w:sz w:val="26"/>
                <w:szCs w:val="26"/>
                <w:lang w:val="en-US"/>
              </w:rPr>
              <w:t>CDMA</w:t>
            </w:r>
            <w:r w:rsidRPr="004563DE">
              <w:rPr>
                <w:sz w:val="26"/>
                <w:szCs w:val="26"/>
              </w:rPr>
              <w:t>-2000</w:t>
            </w:r>
            <w:r>
              <w:rPr>
                <w:sz w:val="26"/>
                <w:szCs w:val="26"/>
              </w:rPr>
              <w:t>-1х</w:t>
            </w:r>
          </w:p>
        </w:tc>
        <w:tc>
          <w:tcPr>
            <w:tcW w:w="5162" w:type="dxa"/>
            <w:vAlign w:val="center"/>
          </w:tcPr>
          <w:p w:rsidR="00E33835" w:rsidRDefault="00E33835" w:rsidP="00BB5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требованию контролирующего органа пользователем ТВ антенны прекращено использование неисправного антенного усилителя. Активная приемная ТВ антенна демонтирована. </w:t>
            </w:r>
          </w:p>
        </w:tc>
        <w:tc>
          <w:tcPr>
            <w:tcW w:w="1926" w:type="dxa"/>
            <w:vAlign w:val="center"/>
          </w:tcPr>
          <w:p w:rsidR="00E33835" w:rsidRDefault="00E33835" w:rsidP="00BB5DBD">
            <w:pPr>
              <w:rPr>
                <w:sz w:val="26"/>
                <w:szCs w:val="26"/>
              </w:rPr>
            </w:pPr>
            <w:r w:rsidRPr="006D5326">
              <w:rPr>
                <w:sz w:val="26"/>
                <w:szCs w:val="26"/>
              </w:rPr>
              <w:t>Помеха устранена.</w:t>
            </w:r>
          </w:p>
          <w:p w:rsidR="00E33835" w:rsidRPr="006D5326" w:rsidRDefault="00E33835" w:rsidP="00BB5DB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33835" w:rsidRPr="00095AC8" w:rsidRDefault="00E33835" w:rsidP="00BB5DBD">
            <w:pPr>
              <w:jc w:val="center"/>
              <w:rPr>
                <w:sz w:val="26"/>
                <w:szCs w:val="26"/>
              </w:rPr>
            </w:pPr>
            <w:r w:rsidRPr="00095AC8">
              <w:rPr>
                <w:sz w:val="26"/>
                <w:szCs w:val="26"/>
              </w:rPr>
              <w:t>60%</w:t>
            </w:r>
          </w:p>
        </w:tc>
      </w:tr>
      <w:tr w:rsidR="00E33835" w:rsidRPr="00603568" w:rsidTr="00095AC8">
        <w:tc>
          <w:tcPr>
            <w:tcW w:w="4053" w:type="dxa"/>
            <w:vAlign w:val="center"/>
          </w:tcPr>
          <w:p w:rsidR="00E33835" w:rsidRPr="005A323F" w:rsidRDefault="00E33835" w:rsidP="00BB5DBD">
            <w:pPr>
              <w:rPr>
                <w:sz w:val="26"/>
                <w:szCs w:val="26"/>
              </w:rPr>
            </w:pPr>
            <w:r w:rsidRPr="00156820">
              <w:rPr>
                <w:sz w:val="26"/>
                <w:szCs w:val="26"/>
              </w:rPr>
              <w:t>Радиопомех</w:t>
            </w:r>
            <w:r>
              <w:rPr>
                <w:sz w:val="26"/>
                <w:szCs w:val="26"/>
              </w:rPr>
              <w:t>а</w:t>
            </w:r>
            <w:r w:rsidRPr="00156820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ой</w:t>
            </w:r>
            <w:r w:rsidRPr="00156820">
              <w:rPr>
                <w:sz w:val="26"/>
                <w:szCs w:val="26"/>
              </w:rPr>
              <w:t xml:space="preserve"> станци</w:t>
            </w:r>
            <w:r>
              <w:rPr>
                <w:sz w:val="26"/>
                <w:szCs w:val="26"/>
              </w:rPr>
              <w:t>и</w:t>
            </w:r>
            <w:r w:rsidRPr="00156820">
              <w:rPr>
                <w:sz w:val="26"/>
                <w:szCs w:val="26"/>
              </w:rPr>
              <w:t xml:space="preserve"> оператора сотовой подвижной </w:t>
            </w:r>
            <w:r>
              <w:rPr>
                <w:sz w:val="26"/>
                <w:szCs w:val="26"/>
              </w:rPr>
              <w:t>радио</w:t>
            </w:r>
            <w:r w:rsidRPr="00156820">
              <w:rPr>
                <w:sz w:val="26"/>
                <w:szCs w:val="26"/>
              </w:rPr>
              <w:t xml:space="preserve">связи из-за </w:t>
            </w:r>
            <w:r>
              <w:rPr>
                <w:sz w:val="26"/>
                <w:szCs w:val="26"/>
              </w:rPr>
              <w:t xml:space="preserve">влияния интермодуляционного излучения от неисправной БС сотового оператора </w:t>
            </w:r>
          </w:p>
        </w:tc>
        <w:tc>
          <w:tcPr>
            <w:tcW w:w="1725" w:type="dxa"/>
            <w:vAlign w:val="center"/>
          </w:tcPr>
          <w:p w:rsidR="00E33835" w:rsidRPr="005A323F" w:rsidRDefault="00E33835" w:rsidP="00BB5DBD">
            <w:pPr>
              <w:rPr>
                <w:sz w:val="26"/>
                <w:szCs w:val="26"/>
              </w:rPr>
            </w:pPr>
            <w:r w:rsidRPr="004563DE">
              <w:rPr>
                <w:sz w:val="26"/>
                <w:szCs w:val="26"/>
                <w:lang w:val="en-US"/>
              </w:rPr>
              <w:t>CDMA</w:t>
            </w:r>
            <w:r w:rsidRPr="004563DE">
              <w:rPr>
                <w:sz w:val="26"/>
                <w:szCs w:val="26"/>
              </w:rPr>
              <w:t>-2000</w:t>
            </w:r>
            <w:r>
              <w:rPr>
                <w:sz w:val="26"/>
                <w:szCs w:val="26"/>
              </w:rPr>
              <w:t>-1х</w:t>
            </w:r>
          </w:p>
        </w:tc>
        <w:tc>
          <w:tcPr>
            <w:tcW w:w="5162" w:type="dxa"/>
            <w:vAlign w:val="center"/>
          </w:tcPr>
          <w:p w:rsidR="00E33835" w:rsidRPr="005A323F" w:rsidRDefault="00E33835" w:rsidP="00BB5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Выдано предписания сотовому оператору для проведения профилактических работ. Проведена замена неисправного оборудования.  </w:t>
            </w:r>
          </w:p>
        </w:tc>
        <w:tc>
          <w:tcPr>
            <w:tcW w:w="1926" w:type="dxa"/>
            <w:vAlign w:val="center"/>
          </w:tcPr>
          <w:p w:rsidR="00E33835" w:rsidRDefault="00E33835" w:rsidP="00BB5DBD">
            <w:pPr>
              <w:rPr>
                <w:sz w:val="26"/>
                <w:szCs w:val="26"/>
              </w:rPr>
            </w:pPr>
            <w:r w:rsidRPr="006D5326">
              <w:rPr>
                <w:sz w:val="26"/>
                <w:szCs w:val="26"/>
              </w:rPr>
              <w:t>Помеха устранена.</w:t>
            </w:r>
          </w:p>
          <w:p w:rsidR="00E33835" w:rsidRPr="006D5326" w:rsidRDefault="00E33835" w:rsidP="00BB5DB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33835" w:rsidRPr="00095AC8" w:rsidRDefault="00E33835" w:rsidP="00BB5DBD">
            <w:pPr>
              <w:jc w:val="center"/>
              <w:rPr>
                <w:sz w:val="26"/>
                <w:szCs w:val="26"/>
              </w:rPr>
            </w:pPr>
            <w:r w:rsidRPr="00095AC8">
              <w:rPr>
                <w:sz w:val="26"/>
                <w:szCs w:val="26"/>
                <w:lang w:val="en-US"/>
              </w:rPr>
              <w:t>1</w:t>
            </w:r>
            <w:r w:rsidRPr="00095AC8">
              <w:rPr>
                <w:sz w:val="26"/>
                <w:szCs w:val="26"/>
              </w:rPr>
              <w:t>0%</w:t>
            </w:r>
          </w:p>
        </w:tc>
      </w:tr>
      <w:tr w:rsidR="00E33835" w:rsidRPr="004563DE" w:rsidTr="00095AC8">
        <w:tc>
          <w:tcPr>
            <w:tcW w:w="4053" w:type="dxa"/>
            <w:vAlign w:val="center"/>
          </w:tcPr>
          <w:p w:rsidR="00E33835" w:rsidRPr="00156820" w:rsidRDefault="00E33835" w:rsidP="00BB5DBD">
            <w:pPr>
              <w:rPr>
                <w:b/>
                <w:bCs/>
                <w:sz w:val="26"/>
                <w:szCs w:val="26"/>
              </w:rPr>
            </w:pPr>
            <w:r w:rsidRPr="00156820">
              <w:rPr>
                <w:sz w:val="26"/>
                <w:szCs w:val="26"/>
              </w:rPr>
              <w:t>Радиопомех</w:t>
            </w:r>
            <w:r>
              <w:rPr>
                <w:sz w:val="26"/>
                <w:szCs w:val="26"/>
              </w:rPr>
              <w:t>а</w:t>
            </w:r>
            <w:r w:rsidRPr="00156820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ой</w:t>
            </w:r>
            <w:r w:rsidRPr="00156820">
              <w:rPr>
                <w:sz w:val="26"/>
                <w:szCs w:val="26"/>
              </w:rPr>
              <w:t xml:space="preserve"> станци</w:t>
            </w:r>
            <w:r>
              <w:rPr>
                <w:sz w:val="26"/>
                <w:szCs w:val="26"/>
              </w:rPr>
              <w:t>и</w:t>
            </w:r>
            <w:r w:rsidRPr="00156820">
              <w:rPr>
                <w:sz w:val="26"/>
                <w:szCs w:val="26"/>
              </w:rPr>
              <w:t xml:space="preserve"> оператора сотовой подвижной </w:t>
            </w:r>
            <w:r>
              <w:rPr>
                <w:sz w:val="26"/>
                <w:szCs w:val="26"/>
              </w:rPr>
              <w:t>радио</w:t>
            </w:r>
            <w:r w:rsidRPr="00156820">
              <w:rPr>
                <w:sz w:val="26"/>
                <w:szCs w:val="26"/>
              </w:rPr>
              <w:t xml:space="preserve">связи  из-за </w:t>
            </w:r>
            <w:r>
              <w:rPr>
                <w:sz w:val="26"/>
                <w:szCs w:val="26"/>
              </w:rPr>
              <w:t xml:space="preserve">несанкционированной </w:t>
            </w:r>
            <w:r w:rsidRPr="00156820">
              <w:rPr>
                <w:sz w:val="26"/>
                <w:szCs w:val="26"/>
              </w:rPr>
              <w:t>работы радиостанции типа «</w:t>
            </w:r>
            <w:proofErr w:type="spellStart"/>
            <w:r w:rsidRPr="00156820">
              <w:rPr>
                <w:sz w:val="26"/>
                <w:szCs w:val="26"/>
                <w:lang w:val="en-US"/>
              </w:rPr>
              <w:t>Simoco</w:t>
            </w:r>
            <w:proofErr w:type="spellEnd"/>
            <w:r w:rsidRPr="00156820">
              <w:rPr>
                <w:sz w:val="26"/>
                <w:szCs w:val="26"/>
              </w:rPr>
              <w:t xml:space="preserve"> </w:t>
            </w:r>
            <w:r w:rsidRPr="00156820">
              <w:rPr>
                <w:sz w:val="26"/>
                <w:szCs w:val="26"/>
                <w:lang w:val="en-US"/>
              </w:rPr>
              <w:t>SRP</w:t>
            </w:r>
            <w:r w:rsidRPr="00156820">
              <w:rPr>
                <w:sz w:val="26"/>
                <w:szCs w:val="26"/>
              </w:rPr>
              <w:t xml:space="preserve">-9100» на частоте 455,600 </w:t>
            </w:r>
            <w:proofErr w:type="gramStart"/>
            <w:r w:rsidRPr="00156820">
              <w:rPr>
                <w:sz w:val="26"/>
                <w:szCs w:val="26"/>
                <w:lang w:val="en-US"/>
              </w:rPr>
              <w:t>M</w:t>
            </w:r>
            <w:proofErr w:type="gramEnd"/>
            <w:r w:rsidRPr="00156820">
              <w:rPr>
                <w:sz w:val="26"/>
                <w:szCs w:val="26"/>
              </w:rPr>
              <w:t>Гц.</w:t>
            </w:r>
          </w:p>
        </w:tc>
        <w:tc>
          <w:tcPr>
            <w:tcW w:w="1725" w:type="dxa"/>
            <w:vAlign w:val="center"/>
          </w:tcPr>
          <w:p w:rsidR="00E33835" w:rsidRPr="004563DE" w:rsidRDefault="00E33835" w:rsidP="00BB5DBD">
            <w:pPr>
              <w:rPr>
                <w:sz w:val="26"/>
                <w:szCs w:val="26"/>
              </w:rPr>
            </w:pPr>
            <w:r w:rsidRPr="004563DE">
              <w:rPr>
                <w:sz w:val="26"/>
                <w:szCs w:val="26"/>
                <w:lang w:val="en-US"/>
              </w:rPr>
              <w:t>CDMA</w:t>
            </w:r>
            <w:r w:rsidRPr="004563DE">
              <w:rPr>
                <w:sz w:val="26"/>
                <w:szCs w:val="26"/>
              </w:rPr>
              <w:t>-2000</w:t>
            </w:r>
            <w:r>
              <w:rPr>
                <w:sz w:val="26"/>
                <w:szCs w:val="26"/>
              </w:rPr>
              <w:t>-1х</w:t>
            </w:r>
          </w:p>
        </w:tc>
        <w:tc>
          <w:tcPr>
            <w:tcW w:w="5162" w:type="dxa"/>
            <w:vAlign w:val="center"/>
          </w:tcPr>
          <w:p w:rsidR="00E33835" w:rsidRPr="006D5326" w:rsidRDefault="00E33835" w:rsidP="00BB5DBD">
            <w:pPr>
              <w:rPr>
                <w:sz w:val="26"/>
                <w:szCs w:val="26"/>
              </w:rPr>
            </w:pPr>
            <w:r w:rsidRPr="004563DE">
              <w:rPr>
                <w:sz w:val="26"/>
                <w:szCs w:val="26"/>
              </w:rPr>
              <w:t>Пользовател</w:t>
            </w:r>
            <w:r>
              <w:rPr>
                <w:sz w:val="26"/>
                <w:szCs w:val="26"/>
              </w:rPr>
              <w:t xml:space="preserve">ю  </w:t>
            </w:r>
            <w:r w:rsidRPr="004563DE">
              <w:rPr>
                <w:sz w:val="26"/>
                <w:szCs w:val="26"/>
              </w:rPr>
              <w:t>радиостанции</w:t>
            </w:r>
            <w:r>
              <w:rPr>
                <w:sz w:val="26"/>
                <w:szCs w:val="26"/>
              </w:rPr>
              <w:t xml:space="preserve"> </w:t>
            </w:r>
            <w:r w:rsidRPr="004563DE">
              <w:rPr>
                <w:sz w:val="26"/>
                <w:szCs w:val="26"/>
              </w:rPr>
              <w:t>типа «</w:t>
            </w:r>
            <w:proofErr w:type="spellStart"/>
            <w:r w:rsidRPr="004563DE">
              <w:rPr>
                <w:sz w:val="26"/>
                <w:szCs w:val="26"/>
                <w:lang w:val="en-US"/>
              </w:rPr>
              <w:t>Simoco</w:t>
            </w:r>
            <w:proofErr w:type="spellEnd"/>
            <w:r w:rsidRPr="004563DE">
              <w:rPr>
                <w:sz w:val="26"/>
                <w:szCs w:val="26"/>
              </w:rPr>
              <w:t xml:space="preserve"> </w:t>
            </w:r>
            <w:r w:rsidRPr="004563DE">
              <w:rPr>
                <w:sz w:val="26"/>
                <w:szCs w:val="26"/>
                <w:lang w:val="en-US"/>
              </w:rPr>
              <w:t>SRP</w:t>
            </w:r>
            <w:r w:rsidRPr="004563DE">
              <w:rPr>
                <w:sz w:val="26"/>
                <w:szCs w:val="26"/>
              </w:rPr>
              <w:t>-9100»</w:t>
            </w:r>
            <w:r>
              <w:rPr>
                <w:sz w:val="26"/>
                <w:szCs w:val="26"/>
              </w:rPr>
              <w:t xml:space="preserve"> </w:t>
            </w:r>
            <w:r w:rsidRPr="006D5326">
              <w:rPr>
                <w:sz w:val="26"/>
                <w:szCs w:val="26"/>
              </w:rPr>
              <w:t xml:space="preserve">направлены предписания о прекращении </w:t>
            </w:r>
            <w:r>
              <w:rPr>
                <w:sz w:val="26"/>
                <w:szCs w:val="26"/>
              </w:rPr>
              <w:t xml:space="preserve"> незаконного </w:t>
            </w:r>
            <w:r w:rsidRPr="006D5326">
              <w:rPr>
                <w:sz w:val="26"/>
                <w:szCs w:val="26"/>
              </w:rPr>
              <w:t>использования радиоэлектронных средств.</w:t>
            </w:r>
          </w:p>
          <w:p w:rsidR="00E33835" w:rsidRPr="004563DE" w:rsidRDefault="00E33835" w:rsidP="00BB5DBD">
            <w:pPr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E33835" w:rsidRDefault="00E33835" w:rsidP="00BB5DBD">
            <w:pPr>
              <w:rPr>
                <w:sz w:val="26"/>
                <w:szCs w:val="26"/>
              </w:rPr>
            </w:pPr>
            <w:r w:rsidRPr="006D5326">
              <w:rPr>
                <w:sz w:val="26"/>
                <w:szCs w:val="26"/>
              </w:rPr>
              <w:t>Помеха устранена.</w:t>
            </w:r>
          </w:p>
          <w:p w:rsidR="00E33835" w:rsidRPr="004563DE" w:rsidRDefault="00E33835" w:rsidP="00BB5DBD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33835" w:rsidRPr="00095AC8" w:rsidRDefault="00E33835" w:rsidP="00BB5DBD">
            <w:pPr>
              <w:rPr>
                <w:sz w:val="26"/>
                <w:szCs w:val="26"/>
              </w:rPr>
            </w:pPr>
          </w:p>
          <w:p w:rsidR="00E33835" w:rsidRPr="00095AC8" w:rsidRDefault="00E33835" w:rsidP="00BB5DBD">
            <w:pPr>
              <w:jc w:val="center"/>
              <w:rPr>
                <w:sz w:val="26"/>
                <w:szCs w:val="26"/>
              </w:rPr>
            </w:pPr>
            <w:r w:rsidRPr="00095AC8">
              <w:rPr>
                <w:sz w:val="26"/>
                <w:szCs w:val="26"/>
                <w:lang w:val="en-US"/>
              </w:rPr>
              <w:t>1</w:t>
            </w:r>
            <w:r w:rsidRPr="00095AC8">
              <w:rPr>
                <w:sz w:val="26"/>
                <w:szCs w:val="26"/>
              </w:rPr>
              <w:t>0%</w:t>
            </w:r>
          </w:p>
        </w:tc>
      </w:tr>
      <w:tr w:rsidR="00E33835" w:rsidRPr="003B3162" w:rsidTr="00095AC8">
        <w:tc>
          <w:tcPr>
            <w:tcW w:w="4053" w:type="dxa"/>
            <w:vAlign w:val="center"/>
          </w:tcPr>
          <w:p w:rsidR="00E33835" w:rsidRPr="00156820" w:rsidRDefault="00E33835" w:rsidP="00BB5DBD">
            <w:pPr>
              <w:rPr>
                <w:sz w:val="26"/>
                <w:szCs w:val="26"/>
              </w:rPr>
            </w:pPr>
            <w:r w:rsidRPr="00156820">
              <w:rPr>
                <w:sz w:val="26"/>
                <w:szCs w:val="26"/>
              </w:rPr>
              <w:t>Радиопомех</w:t>
            </w:r>
            <w:r>
              <w:rPr>
                <w:sz w:val="26"/>
                <w:szCs w:val="26"/>
              </w:rPr>
              <w:t>а</w:t>
            </w:r>
            <w:r w:rsidRPr="00156820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ой</w:t>
            </w:r>
            <w:r w:rsidRPr="00156820">
              <w:rPr>
                <w:sz w:val="26"/>
                <w:szCs w:val="26"/>
              </w:rPr>
              <w:t xml:space="preserve"> станци</w:t>
            </w:r>
            <w:r>
              <w:rPr>
                <w:sz w:val="26"/>
                <w:szCs w:val="26"/>
              </w:rPr>
              <w:t>и</w:t>
            </w:r>
            <w:r w:rsidRPr="00156820">
              <w:rPr>
                <w:sz w:val="26"/>
                <w:szCs w:val="26"/>
              </w:rPr>
              <w:t xml:space="preserve"> оператора сотовой подвижной </w:t>
            </w:r>
            <w:r>
              <w:rPr>
                <w:sz w:val="26"/>
                <w:szCs w:val="26"/>
              </w:rPr>
              <w:t>радио</w:t>
            </w:r>
            <w:r w:rsidRPr="00156820">
              <w:rPr>
                <w:sz w:val="26"/>
                <w:szCs w:val="26"/>
              </w:rPr>
              <w:t xml:space="preserve">связи  из-за работы </w:t>
            </w:r>
            <w:r w:rsidRPr="00156820">
              <w:rPr>
                <w:sz w:val="26"/>
                <w:szCs w:val="26"/>
              </w:rPr>
              <w:lastRenderedPageBreak/>
              <w:t>телевизионного передатчика</w:t>
            </w:r>
            <w:r>
              <w:rPr>
                <w:sz w:val="26"/>
                <w:szCs w:val="26"/>
              </w:rPr>
              <w:t xml:space="preserve"> типа Т</w:t>
            </w:r>
            <w:r>
              <w:rPr>
                <w:sz w:val="26"/>
                <w:szCs w:val="26"/>
                <w:lang w:val="en-US"/>
              </w:rPr>
              <w:t>DU</w:t>
            </w:r>
            <w:r>
              <w:rPr>
                <w:sz w:val="26"/>
                <w:szCs w:val="26"/>
              </w:rPr>
              <w:t>-900 в ближней зоне.</w:t>
            </w:r>
          </w:p>
        </w:tc>
        <w:tc>
          <w:tcPr>
            <w:tcW w:w="1725" w:type="dxa"/>
            <w:vAlign w:val="center"/>
          </w:tcPr>
          <w:p w:rsidR="00E33835" w:rsidRPr="00156820" w:rsidRDefault="00E33835" w:rsidP="00BB5DBD">
            <w:pPr>
              <w:rPr>
                <w:sz w:val="26"/>
                <w:szCs w:val="26"/>
              </w:rPr>
            </w:pPr>
            <w:r w:rsidRPr="004563DE">
              <w:rPr>
                <w:sz w:val="26"/>
                <w:szCs w:val="26"/>
                <w:lang w:val="en-US"/>
              </w:rPr>
              <w:lastRenderedPageBreak/>
              <w:t>CDMA</w:t>
            </w:r>
            <w:r w:rsidRPr="004563DE">
              <w:rPr>
                <w:sz w:val="26"/>
                <w:szCs w:val="26"/>
              </w:rPr>
              <w:t>-2000</w:t>
            </w:r>
            <w:r>
              <w:rPr>
                <w:sz w:val="26"/>
                <w:szCs w:val="26"/>
              </w:rPr>
              <w:t>-1х</w:t>
            </w:r>
          </w:p>
        </w:tc>
        <w:tc>
          <w:tcPr>
            <w:tcW w:w="5162" w:type="dxa"/>
            <w:vAlign w:val="center"/>
          </w:tcPr>
          <w:p w:rsidR="00E33835" w:rsidRPr="004563DE" w:rsidRDefault="00E33835" w:rsidP="00BB5DBD">
            <w:pPr>
              <w:rPr>
                <w:sz w:val="26"/>
                <w:szCs w:val="26"/>
              </w:rPr>
            </w:pPr>
            <w:r w:rsidRPr="006D5326">
              <w:rPr>
                <w:sz w:val="26"/>
                <w:szCs w:val="26"/>
              </w:rPr>
              <w:t>С целью обеспечения электромагнитной совместимости,</w:t>
            </w:r>
            <w:r>
              <w:rPr>
                <w:sz w:val="26"/>
                <w:szCs w:val="26"/>
              </w:rPr>
              <w:t xml:space="preserve"> передающие антенны ТВ </w:t>
            </w:r>
            <w:proofErr w:type="gramStart"/>
            <w:r>
              <w:rPr>
                <w:sz w:val="26"/>
                <w:szCs w:val="26"/>
              </w:rPr>
              <w:t>передатчика</w:t>
            </w:r>
            <w:proofErr w:type="gramEnd"/>
            <w:r>
              <w:rPr>
                <w:sz w:val="26"/>
                <w:szCs w:val="26"/>
              </w:rPr>
              <w:t xml:space="preserve"> установленные на 1-й </w:t>
            </w:r>
            <w:r>
              <w:rPr>
                <w:sz w:val="26"/>
                <w:szCs w:val="26"/>
              </w:rPr>
              <w:lastRenderedPageBreak/>
              <w:t>площадке были разнесены  и</w:t>
            </w:r>
            <w:r w:rsidRPr="001568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установлены ниже на 2 метра, после чего помеха устранена. </w:t>
            </w:r>
          </w:p>
        </w:tc>
        <w:tc>
          <w:tcPr>
            <w:tcW w:w="1926" w:type="dxa"/>
            <w:vAlign w:val="center"/>
          </w:tcPr>
          <w:p w:rsidR="00E33835" w:rsidRDefault="00E33835" w:rsidP="00BB5DBD">
            <w:pPr>
              <w:rPr>
                <w:sz w:val="26"/>
                <w:szCs w:val="26"/>
              </w:rPr>
            </w:pPr>
            <w:r w:rsidRPr="006D5326">
              <w:rPr>
                <w:sz w:val="26"/>
                <w:szCs w:val="26"/>
              </w:rPr>
              <w:lastRenderedPageBreak/>
              <w:t>Помеха устранена.</w:t>
            </w:r>
          </w:p>
          <w:p w:rsidR="00E33835" w:rsidRPr="006D5326" w:rsidRDefault="00E33835" w:rsidP="00BB5DB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33835" w:rsidRPr="00095AC8" w:rsidRDefault="00E33835" w:rsidP="00BB5DBD">
            <w:pPr>
              <w:jc w:val="center"/>
              <w:rPr>
                <w:sz w:val="26"/>
                <w:szCs w:val="26"/>
              </w:rPr>
            </w:pPr>
            <w:r w:rsidRPr="00095AC8">
              <w:rPr>
                <w:sz w:val="26"/>
                <w:szCs w:val="26"/>
                <w:lang w:val="en-US"/>
              </w:rPr>
              <w:t>1</w:t>
            </w:r>
            <w:r w:rsidRPr="00095AC8">
              <w:rPr>
                <w:sz w:val="26"/>
                <w:szCs w:val="26"/>
              </w:rPr>
              <w:t>0%</w:t>
            </w:r>
          </w:p>
        </w:tc>
      </w:tr>
      <w:tr w:rsidR="00E33835" w:rsidRPr="00603568" w:rsidTr="00095AC8">
        <w:tc>
          <w:tcPr>
            <w:tcW w:w="4053" w:type="dxa"/>
            <w:vAlign w:val="center"/>
          </w:tcPr>
          <w:p w:rsidR="00E33835" w:rsidRPr="00156820" w:rsidRDefault="00E33835" w:rsidP="00BB5DBD">
            <w:pPr>
              <w:rPr>
                <w:sz w:val="26"/>
                <w:szCs w:val="26"/>
              </w:rPr>
            </w:pPr>
            <w:r w:rsidRPr="00156820">
              <w:rPr>
                <w:sz w:val="26"/>
                <w:szCs w:val="26"/>
              </w:rPr>
              <w:lastRenderedPageBreak/>
              <w:t>Радиопомех</w:t>
            </w:r>
            <w:r>
              <w:rPr>
                <w:sz w:val="26"/>
                <w:szCs w:val="26"/>
              </w:rPr>
              <w:t>а</w:t>
            </w:r>
            <w:r w:rsidRPr="00156820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ой</w:t>
            </w:r>
            <w:r w:rsidRPr="00156820">
              <w:rPr>
                <w:sz w:val="26"/>
                <w:szCs w:val="26"/>
              </w:rPr>
              <w:t xml:space="preserve"> станци</w:t>
            </w:r>
            <w:r>
              <w:rPr>
                <w:sz w:val="26"/>
                <w:szCs w:val="26"/>
              </w:rPr>
              <w:t>и</w:t>
            </w:r>
            <w:r w:rsidRPr="00156820">
              <w:rPr>
                <w:sz w:val="26"/>
                <w:szCs w:val="26"/>
              </w:rPr>
              <w:t xml:space="preserve"> оператора сотовой подвижной </w:t>
            </w:r>
            <w:r>
              <w:rPr>
                <w:sz w:val="26"/>
                <w:szCs w:val="26"/>
              </w:rPr>
              <w:t>радио</w:t>
            </w:r>
            <w:r w:rsidRPr="00156820">
              <w:rPr>
                <w:sz w:val="26"/>
                <w:szCs w:val="26"/>
              </w:rPr>
              <w:t>связи из-за работы</w:t>
            </w:r>
            <w:r>
              <w:rPr>
                <w:sz w:val="26"/>
                <w:szCs w:val="26"/>
              </w:rPr>
              <w:t xml:space="preserve"> ТВ модулятора 39 ТВК в ближней зоне от Сети кабельного ТВ.</w:t>
            </w:r>
          </w:p>
        </w:tc>
        <w:tc>
          <w:tcPr>
            <w:tcW w:w="1725" w:type="dxa"/>
            <w:vAlign w:val="center"/>
          </w:tcPr>
          <w:p w:rsidR="00E33835" w:rsidRPr="004563DE" w:rsidRDefault="00E33835" w:rsidP="00BB5DBD">
            <w:pPr>
              <w:rPr>
                <w:sz w:val="26"/>
                <w:szCs w:val="26"/>
                <w:lang w:val="en-US"/>
              </w:rPr>
            </w:pPr>
            <w:r w:rsidRPr="004563DE">
              <w:rPr>
                <w:sz w:val="26"/>
                <w:szCs w:val="26"/>
                <w:lang w:val="en-US"/>
              </w:rPr>
              <w:t>CDMA</w:t>
            </w:r>
            <w:r w:rsidRPr="004563DE">
              <w:rPr>
                <w:sz w:val="26"/>
                <w:szCs w:val="26"/>
              </w:rPr>
              <w:t>-2000</w:t>
            </w:r>
            <w:r>
              <w:rPr>
                <w:sz w:val="26"/>
                <w:szCs w:val="26"/>
              </w:rPr>
              <w:t>-1х</w:t>
            </w:r>
          </w:p>
        </w:tc>
        <w:tc>
          <w:tcPr>
            <w:tcW w:w="5162" w:type="dxa"/>
            <w:vAlign w:val="center"/>
          </w:tcPr>
          <w:p w:rsidR="00E33835" w:rsidRDefault="00E33835" w:rsidP="00BB5DB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Владельцу СКТВ дано предписание по незамедлительному отключение  и проведению профилактических работ на ТВ модуляторе, излучающего индустриальные радиопомехи. </w:t>
            </w:r>
            <w:proofErr w:type="gramEnd"/>
          </w:p>
        </w:tc>
        <w:tc>
          <w:tcPr>
            <w:tcW w:w="1926" w:type="dxa"/>
            <w:vAlign w:val="center"/>
          </w:tcPr>
          <w:p w:rsidR="00E33835" w:rsidRDefault="00E33835" w:rsidP="00BB5DBD">
            <w:pPr>
              <w:rPr>
                <w:sz w:val="26"/>
                <w:szCs w:val="26"/>
              </w:rPr>
            </w:pPr>
            <w:r w:rsidRPr="006D5326">
              <w:rPr>
                <w:sz w:val="26"/>
                <w:szCs w:val="26"/>
              </w:rPr>
              <w:t>Помеха устранена.</w:t>
            </w:r>
          </w:p>
          <w:p w:rsidR="00E33835" w:rsidRPr="006D5326" w:rsidRDefault="00E33835" w:rsidP="00BB5DB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33835" w:rsidRPr="00095AC8" w:rsidRDefault="00E33835" w:rsidP="00BB5DBD">
            <w:pPr>
              <w:jc w:val="center"/>
              <w:rPr>
                <w:sz w:val="26"/>
                <w:szCs w:val="26"/>
              </w:rPr>
            </w:pPr>
            <w:r w:rsidRPr="00095AC8">
              <w:rPr>
                <w:sz w:val="26"/>
                <w:szCs w:val="26"/>
                <w:lang w:val="en-US"/>
              </w:rPr>
              <w:t>1</w:t>
            </w:r>
            <w:r w:rsidRPr="00095AC8">
              <w:rPr>
                <w:sz w:val="26"/>
                <w:szCs w:val="26"/>
              </w:rPr>
              <w:t>0%</w:t>
            </w:r>
          </w:p>
        </w:tc>
      </w:tr>
    </w:tbl>
    <w:p w:rsidR="00E20A14" w:rsidRDefault="00E20A14" w:rsidP="00095AC8">
      <w:pPr>
        <w:ind w:left="360"/>
        <w:rPr>
          <w:sz w:val="26"/>
          <w:szCs w:val="26"/>
        </w:rPr>
      </w:pPr>
    </w:p>
    <w:p w:rsidR="00E33835" w:rsidRDefault="00E33835" w:rsidP="00095AC8">
      <w:pPr>
        <w:ind w:left="360"/>
        <w:rPr>
          <w:sz w:val="26"/>
          <w:szCs w:val="26"/>
        </w:rPr>
      </w:pPr>
    </w:p>
    <w:p w:rsidR="00E33835" w:rsidRDefault="00E33835" w:rsidP="00E33835">
      <w:pPr>
        <w:pStyle w:val="ECCParagraph"/>
        <w:numPr>
          <w:ilvl w:val="0"/>
          <w:numId w:val="30"/>
        </w:numPr>
        <w:rPr>
          <w:sz w:val="26"/>
          <w:szCs w:val="26"/>
          <w:lang w:val="ru-RU"/>
        </w:rPr>
      </w:pPr>
      <w:r w:rsidRPr="00072D06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>ика Казахстан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9"/>
        <w:gridCol w:w="1805"/>
        <w:gridCol w:w="4993"/>
        <w:gridCol w:w="2006"/>
        <w:gridCol w:w="1671"/>
      </w:tblGrid>
      <w:tr w:rsidR="00E33835" w:rsidRPr="00CD00F9" w:rsidTr="003F6126">
        <w:tc>
          <w:tcPr>
            <w:tcW w:w="4039" w:type="dxa"/>
          </w:tcPr>
          <w:p w:rsidR="00E33835" w:rsidRPr="00387653" w:rsidRDefault="00E33835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bCs/>
                <w:sz w:val="26"/>
                <w:szCs w:val="26"/>
                <w:lang w:val="ru-RU"/>
              </w:rPr>
              <w:t>Наименование источника (причины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) </w:t>
            </w:r>
            <w:r w:rsidRPr="00387653">
              <w:rPr>
                <w:b/>
                <w:bCs/>
                <w:sz w:val="26"/>
                <w:szCs w:val="26"/>
                <w:lang w:val="ru-RU"/>
              </w:rPr>
              <w:t>радиопомех</w:t>
            </w:r>
          </w:p>
        </w:tc>
        <w:tc>
          <w:tcPr>
            <w:tcW w:w="1807" w:type="dxa"/>
          </w:tcPr>
          <w:p w:rsidR="00E33835" w:rsidRPr="00387653" w:rsidRDefault="00E33835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Стандарт</w:t>
            </w:r>
          </w:p>
        </w:tc>
        <w:tc>
          <w:tcPr>
            <w:tcW w:w="5007" w:type="dxa"/>
          </w:tcPr>
          <w:p w:rsidR="00E33835" w:rsidRPr="00387653" w:rsidRDefault="00E33835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Выполненные работы</w:t>
            </w:r>
          </w:p>
        </w:tc>
        <w:tc>
          <w:tcPr>
            <w:tcW w:w="2007" w:type="dxa"/>
          </w:tcPr>
          <w:p w:rsidR="00E33835" w:rsidRPr="00387653" w:rsidRDefault="00E33835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Результат</w:t>
            </w:r>
          </w:p>
        </w:tc>
        <w:tc>
          <w:tcPr>
            <w:tcW w:w="1673" w:type="dxa"/>
          </w:tcPr>
          <w:p w:rsidR="00E33835" w:rsidRPr="00387653" w:rsidRDefault="00E33835" w:rsidP="003F6126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Процент от общего числа помех</w:t>
            </w:r>
          </w:p>
        </w:tc>
      </w:tr>
      <w:tr w:rsidR="00E33835" w:rsidRPr="00E848D0" w:rsidTr="003F6126">
        <w:tc>
          <w:tcPr>
            <w:tcW w:w="4039" w:type="dxa"/>
          </w:tcPr>
          <w:p w:rsidR="00E33835" w:rsidRPr="00583880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Радиопомехи</w:t>
            </w:r>
            <w:r w:rsidRPr="00302021">
              <w:rPr>
                <w:sz w:val="26"/>
                <w:szCs w:val="26"/>
                <w:lang w:val="ru-RU"/>
              </w:rPr>
              <w:t xml:space="preserve"> базовой станции оператора сотовой подвижной </w:t>
            </w:r>
            <w:proofErr w:type="spellStart"/>
            <w:r w:rsidRPr="00302021">
              <w:rPr>
                <w:sz w:val="26"/>
                <w:szCs w:val="26"/>
                <w:lang w:val="ru-RU"/>
              </w:rPr>
              <w:t>электросвязи</w:t>
            </w:r>
            <w:r>
              <w:rPr>
                <w:sz w:val="26"/>
                <w:szCs w:val="26"/>
                <w:lang w:val="ru-RU"/>
              </w:rPr>
              <w:t>из</w:t>
            </w:r>
            <w:proofErr w:type="spellEnd"/>
            <w:r>
              <w:rPr>
                <w:sz w:val="26"/>
                <w:szCs w:val="26"/>
                <w:lang w:val="ru-RU"/>
              </w:rPr>
              <w:t>-за некорректной регулировки мощности оборудования подавителей сигналов сотовой связи в исправительных учреждениях</w:t>
            </w:r>
          </w:p>
        </w:tc>
        <w:tc>
          <w:tcPr>
            <w:tcW w:w="1807" w:type="dxa"/>
          </w:tcPr>
          <w:p w:rsidR="00E33835" w:rsidRPr="00F303E2" w:rsidRDefault="00E33835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C23AB">
              <w:rPr>
                <w:sz w:val="26"/>
                <w:szCs w:val="26"/>
                <w:lang w:val="en-US"/>
              </w:rPr>
              <w:t>UMTS</w:t>
            </w:r>
          </w:p>
        </w:tc>
        <w:tc>
          <w:tcPr>
            <w:tcW w:w="5007" w:type="dxa"/>
          </w:tcPr>
          <w:p w:rsidR="00E33835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основании обращения операторов сотовой связи на возникновение внешней интерференции, уполномоченным органом в области связи проводятся мероприятия по настройке оборудования и антенных систем подавителей сигналов сотовой связи и регулировка выходных мощностей.</w:t>
            </w:r>
          </w:p>
          <w:p w:rsidR="00E33835" w:rsidRPr="00302021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проводятся совместно с уполномоченным органом в области уголовно-исправительной системы.</w:t>
            </w:r>
          </w:p>
        </w:tc>
        <w:tc>
          <w:tcPr>
            <w:tcW w:w="2007" w:type="dxa"/>
          </w:tcPr>
          <w:p w:rsidR="00E33835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Помехи устраняются по мере возникновения</w:t>
            </w:r>
          </w:p>
        </w:tc>
        <w:tc>
          <w:tcPr>
            <w:tcW w:w="1673" w:type="dxa"/>
          </w:tcPr>
          <w:p w:rsidR="00E33835" w:rsidRPr="003439E8" w:rsidRDefault="00E33835" w:rsidP="003F6126">
            <w:pPr>
              <w:jc w:val="center"/>
              <w:rPr>
                <w:sz w:val="26"/>
                <w:szCs w:val="26"/>
                <w:lang w:val="ru-RU"/>
              </w:rPr>
            </w:pPr>
            <w:r w:rsidRPr="00E848D0">
              <w:rPr>
                <w:sz w:val="26"/>
                <w:szCs w:val="26"/>
                <w:lang w:val="ru-RU"/>
              </w:rPr>
              <w:t>~</w:t>
            </w:r>
            <w:r w:rsidRPr="003439E8">
              <w:rPr>
                <w:sz w:val="26"/>
                <w:szCs w:val="26"/>
                <w:lang w:val="ru-RU"/>
              </w:rPr>
              <w:t>70</w:t>
            </w:r>
          </w:p>
        </w:tc>
      </w:tr>
      <w:tr w:rsidR="00E33835" w:rsidRPr="00F05CBE" w:rsidTr="003F6126">
        <w:tc>
          <w:tcPr>
            <w:tcW w:w="4039" w:type="dxa"/>
          </w:tcPr>
          <w:p w:rsidR="00E33835" w:rsidRPr="00302021" w:rsidRDefault="00E33835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 xml:space="preserve">Радиопомехи абонентским терминалам, работающим в сети оператора сотовой подвижной электросвязи </w:t>
            </w:r>
            <w:r>
              <w:rPr>
                <w:sz w:val="26"/>
                <w:szCs w:val="26"/>
                <w:lang w:val="ru-RU"/>
              </w:rPr>
              <w:t xml:space="preserve">из-за некорректной регулировки мощности </w:t>
            </w:r>
            <w:r w:rsidRPr="00302021">
              <w:rPr>
                <w:sz w:val="26"/>
                <w:szCs w:val="26"/>
                <w:lang w:val="ru-RU"/>
              </w:rPr>
              <w:t xml:space="preserve">базовой </w:t>
            </w:r>
            <w:r w:rsidRPr="00302021">
              <w:rPr>
                <w:sz w:val="26"/>
                <w:szCs w:val="26"/>
                <w:lang w:val="ru-RU"/>
              </w:rPr>
              <w:lastRenderedPageBreak/>
              <w:t>станции другого оператора</w:t>
            </w:r>
            <w:r>
              <w:rPr>
                <w:sz w:val="26"/>
                <w:szCs w:val="26"/>
                <w:lang w:val="ru-RU"/>
              </w:rPr>
              <w:t xml:space="preserve"> (помехи соседних каналов)</w:t>
            </w:r>
          </w:p>
        </w:tc>
        <w:tc>
          <w:tcPr>
            <w:tcW w:w="1807" w:type="dxa"/>
          </w:tcPr>
          <w:p w:rsidR="00E33835" w:rsidRDefault="00E33835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lastRenderedPageBreak/>
              <w:t>GSM-900</w:t>
            </w:r>
          </w:p>
          <w:p w:rsidR="00E33835" w:rsidRDefault="00E33835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UMTS-900</w:t>
            </w:r>
          </w:p>
          <w:p w:rsidR="00E33835" w:rsidRPr="003E705E" w:rsidRDefault="00E33835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5007" w:type="dxa"/>
          </w:tcPr>
          <w:p w:rsidR="00E33835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 основании обращения оператора сотовой связи на возникновение внешней интерференции, уполномоченным органом в области связи проводятся мероприятия по поиску базовых станций с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завышенной мощностью. </w:t>
            </w:r>
          </w:p>
          <w:p w:rsidR="00E33835" w:rsidRPr="00302021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итогам мероприятий уполномоченный орган в области связи направляет и</w:t>
            </w:r>
            <w:r w:rsidRPr="00302021">
              <w:rPr>
                <w:sz w:val="26"/>
                <w:szCs w:val="26"/>
                <w:lang w:val="ru-RU"/>
              </w:rPr>
              <w:t>нформаци</w:t>
            </w:r>
            <w:r>
              <w:rPr>
                <w:sz w:val="26"/>
                <w:szCs w:val="26"/>
                <w:lang w:val="ru-RU"/>
              </w:rPr>
              <w:t>ю</w:t>
            </w:r>
            <w:r w:rsidRPr="0064256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оператору сотовой связи</w:t>
            </w:r>
            <w:r w:rsidRPr="0064256F">
              <w:rPr>
                <w:sz w:val="26"/>
                <w:szCs w:val="26"/>
                <w:lang w:val="ru-RU"/>
              </w:rPr>
              <w:t xml:space="preserve"> </w:t>
            </w:r>
            <w:r w:rsidRPr="00302021">
              <w:rPr>
                <w:sz w:val="26"/>
                <w:szCs w:val="26"/>
                <w:lang w:val="ru-RU"/>
              </w:rPr>
              <w:t>о технической неисправности базо</w:t>
            </w:r>
            <w:r>
              <w:rPr>
                <w:sz w:val="26"/>
                <w:szCs w:val="26"/>
                <w:lang w:val="ru-RU"/>
              </w:rPr>
              <w:t xml:space="preserve">вой станции. </w:t>
            </w:r>
            <w:r w:rsidRPr="00302021">
              <w:rPr>
                <w:sz w:val="26"/>
                <w:szCs w:val="26"/>
                <w:lang w:val="ru-RU"/>
              </w:rPr>
              <w:t>Радиопомеха устран</w:t>
            </w:r>
            <w:r>
              <w:rPr>
                <w:sz w:val="26"/>
                <w:szCs w:val="26"/>
                <w:lang w:val="ru-RU"/>
              </w:rPr>
              <w:t>яются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</w:t>
            </w:r>
            <w:r>
              <w:rPr>
                <w:sz w:val="26"/>
                <w:szCs w:val="26"/>
                <w:lang w:val="ru-RU"/>
              </w:rPr>
              <w:t xml:space="preserve">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007" w:type="dxa"/>
          </w:tcPr>
          <w:p w:rsidR="00E33835" w:rsidRPr="004F2844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Помехи устраняются по мере возникновения</w:t>
            </w:r>
          </w:p>
        </w:tc>
        <w:tc>
          <w:tcPr>
            <w:tcW w:w="1673" w:type="dxa"/>
          </w:tcPr>
          <w:p w:rsidR="00E33835" w:rsidRPr="003439E8" w:rsidRDefault="00E33835" w:rsidP="003F6126">
            <w:pPr>
              <w:jc w:val="center"/>
              <w:rPr>
                <w:sz w:val="26"/>
                <w:szCs w:val="26"/>
                <w:lang w:val="en-US"/>
              </w:rPr>
            </w:pPr>
            <w:r w:rsidRPr="003439E8">
              <w:rPr>
                <w:sz w:val="26"/>
                <w:szCs w:val="26"/>
                <w:lang w:val="en-US"/>
              </w:rPr>
              <w:t>~20</w:t>
            </w:r>
          </w:p>
        </w:tc>
      </w:tr>
      <w:tr w:rsidR="00E33835" w:rsidRPr="00336282" w:rsidTr="003F6126">
        <w:tc>
          <w:tcPr>
            <w:tcW w:w="4039" w:type="dxa"/>
          </w:tcPr>
          <w:p w:rsidR="00E33835" w:rsidRPr="00302021" w:rsidRDefault="00E33835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lastRenderedPageBreak/>
              <w:t>Радиопомехи базовым станциям оператора сотовой подвижной электросвязи из-за нарушения работы внутрисистемного оборудования оператора</w:t>
            </w:r>
          </w:p>
        </w:tc>
        <w:tc>
          <w:tcPr>
            <w:tcW w:w="1807" w:type="dxa"/>
          </w:tcPr>
          <w:p w:rsidR="00E33835" w:rsidRPr="007C23AB" w:rsidRDefault="00E33835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ru-RU"/>
              </w:rPr>
              <w:t>GSM-900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C23AB">
              <w:rPr>
                <w:sz w:val="26"/>
                <w:szCs w:val="26"/>
                <w:lang w:val="en-US"/>
              </w:rPr>
              <w:t>UMTS-900</w:t>
            </w:r>
          </w:p>
        </w:tc>
        <w:tc>
          <w:tcPr>
            <w:tcW w:w="5007" w:type="dxa"/>
          </w:tcPr>
          <w:p w:rsidR="00E33835" w:rsidRPr="00302021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 основании обращения оператора сотовой связи на возникновение интерференции, уполномоченным органом в области связи проводится проверка на соответствие радиоэлектронных средств (РЭС) заявителя, в случае несоответствия (РЭС) оператору сотовой связи направляется Акт о несоответствии РЭС. </w:t>
            </w:r>
            <w:r w:rsidRPr="00302021">
              <w:rPr>
                <w:sz w:val="26"/>
                <w:szCs w:val="26"/>
                <w:lang w:val="ru-RU"/>
              </w:rPr>
              <w:t>Радиопомеха устран</w:t>
            </w:r>
            <w:r>
              <w:rPr>
                <w:sz w:val="26"/>
                <w:szCs w:val="26"/>
                <w:lang w:val="ru-RU"/>
              </w:rPr>
              <w:t>яется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</w:t>
            </w:r>
            <w:r>
              <w:rPr>
                <w:sz w:val="26"/>
                <w:szCs w:val="26"/>
                <w:lang w:val="ru-RU"/>
              </w:rPr>
              <w:t xml:space="preserve">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007" w:type="dxa"/>
          </w:tcPr>
          <w:p w:rsidR="00E33835" w:rsidRPr="00336282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Помехи устраняются по мере возникновения</w:t>
            </w:r>
          </w:p>
        </w:tc>
        <w:tc>
          <w:tcPr>
            <w:tcW w:w="1673" w:type="dxa"/>
          </w:tcPr>
          <w:p w:rsidR="00E33835" w:rsidRPr="00336282" w:rsidRDefault="00E33835" w:rsidP="003F6126">
            <w:pPr>
              <w:jc w:val="center"/>
              <w:rPr>
                <w:sz w:val="26"/>
                <w:szCs w:val="26"/>
                <w:lang w:val="ru-RU"/>
              </w:rPr>
            </w:pPr>
            <w:r w:rsidRPr="00336282">
              <w:rPr>
                <w:sz w:val="26"/>
                <w:szCs w:val="26"/>
                <w:lang w:val="ru-RU"/>
              </w:rPr>
              <w:t>~5</w:t>
            </w:r>
          </w:p>
        </w:tc>
      </w:tr>
      <w:tr w:rsidR="00E33835" w:rsidRPr="00583880" w:rsidTr="003F6126">
        <w:tc>
          <w:tcPr>
            <w:tcW w:w="4039" w:type="dxa"/>
          </w:tcPr>
          <w:p w:rsidR="00E33835" w:rsidRPr="00CC0E2B" w:rsidRDefault="00E33835" w:rsidP="003F6126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t>Радиопомехи базовым станциям оператора сотовой подвижной электросвязи</w:t>
            </w:r>
            <w:r>
              <w:rPr>
                <w:sz w:val="26"/>
                <w:szCs w:val="26"/>
                <w:lang w:val="ru-RU"/>
              </w:rPr>
              <w:t>, создаваемые базовыми станциями операторов сотовой связи соседних государств</w:t>
            </w:r>
          </w:p>
        </w:tc>
        <w:tc>
          <w:tcPr>
            <w:tcW w:w="1807" w:type="dxa"/>
          </w:tcPr>
          <w:p w:rsidR="00E33835" w:rsidRPr="00F303E2" w:rsidRDefault="00E33835" w:rsidP="003F6126">
            <w:pPr>
              <w:rPr>
                <w:sz w:val="26"/>
                <w:szCs w:val="26"/>
                <w:lang w:val="ru-RU"/>
              </w:rPr>
            </w:pPr>
            <w:r w:rsidRPr="007C23AB">
              <w:rPr>
                <w:sz w:val="26"/>
                <w:szCs w:val="26"/>
                <w:lang w:val="en-US"/>
              </w:rPr>
              <w:t>UMTS</w:t>
            </w:r>
            <w:r w:rsidRPr="007C23AB">
              <w:rPr>
                <w:sz w:val="26"/>
                <w:szCs w:val="26"/>
              </w:rPr>
              <w:t>-2100</w:t>
            </w:r>
          </w:p>
        </w:tc>
        <w:tc>
          <w:tcPr>
            <w:tcW w:w="5007" w:type="dxa"/>
          </w:tcPr>
          <w:p w:rsidR="00E33835" w:rsidRPr="00302021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 основании обращения оператора сотовой связи на возникновение интерференции, уполномоченным органом в области связи направляется сообщение о возникновении помех Администрации связи соседнего государства. </w:t>
            </w:r>
          </w:p>
        </w:tc>
        <w:tc>
          <w:tcPr>
            <w:tcW w:w="2007" w:type="dxa"/>
          </w:tcPr>
          <w:p w:rsidR="00E33835" w:rsidRDefault="00E33835" w:rsidP="003F61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Помехи устраняются по мере возникновения</w:t>
            </w:r>
          </w:p>
        </w:tc>
        <w:tc>
          <w:tcPr>
            <w:tcW w:w="1673" w:type="dxa"/>
          </w:tcPr>
          <w:p w:rsidR="00E33835" w:rsidRPr="003439E8" w:rsidRDefault="00E33835" w:rsidP="003F6126">
            <w:pPr>
              <w:jc w:val="center"/>
              <w:rPr>
                <w:sz w:val="26"/>
                <w:szCs w:val="26"/>
                <w:lang w:val="ru-RU"/>
              </w:rPr>
            </w:pPr>
            <w:r w:rsidRPr="003439E8">
              <w:rPr>
                <w:sz w:val="26"/>
                <w:szCs w:val="26"/>
                <w:lang w:val="en-US"/>
              </w:rPr>
              <w:t>~5</w:t>
            </w:r>
          </w:p>
        </w:tc>
      </w:tr>
    </w:tbl>
    <w:p w:rsidR="00CB1DF8" w:rsidRDefault="00CB1DF8" w:rsidP="00095AC8">
      <w:pPr>
        <w:pStyle w:val="ECCParagraph"/>
        <w:ind w:left="360"/>
        <w:rPr>
          <w:sz w:val="26"/>
          <w:szCs w:val="26"/>
          <w:lang w:val="ru-RU"/>
        </w:rPr>
      </w:pPr>
    </w:p>
    <w:p w:rsidR="00965AC9" w:rsidRDefault="00BB5DBD" w:rsidP="00965AC9">
      <w:pPr>
        <w:pStyle w:val="ECCParagraph"/>
        <w:numPr>
          <w:ilvl w:val="0"/>
          <w:numId w:val="30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4376"/>
        <w:gridCol w:w="1538"/>
        <w:gridCol w:w="3331"/>
        <w:gridCol w:w="1648"/>
        <w:gridCol w:w="1606"/>
        <w:gridCol w:w="1417"/>
      </w:tblGrid>
      <w:tr w:rsidR="00270AB6" w:rsidRPr="00387653" w:rsidTr="00095AC8">
        <w:tc>
          <w:tcPr>
            <w:tcW w:w="588" w:type="dxa"/>
          </w:tcPr>
          <w:p w:rsidR="00270AB6" w:rsidRPr="00270AB6" w:rsidRDefault="00270AB6" w:rsidP="00270AB6">
            <w:pPr>
              <w:jc w:val="center"/>
              <w:rPr>
                <w:b/>
                <w:bCs/>
                <w:sz w:val="26"/>
                <w:szCs w:val="26"/>
              </w:rPr>
            </w:pPr>
            <w:r w:rsidRPr="00270AB6">
              <w:rPr>
                <w:b/>
                <w:bCs/>
                <w:sz w:val="26"/>
                <w:szCs w:val="26"/>
              </w:rPr>
              <w:t>№</w:t>
            </w:r>
          </w:p>
          <w:p w:rsidR="00270AB6" w:rsidRPr="00387653" w:rsidRDefault="00270AB6" w:rsidP="00270AB6">
            <w:pPr>
              <w:jc w:val="center"/>
              <w:rPr>
                <w:b/>
                <w:bCs/>
                <w:sz w:val="26"/>
                <w:szCs w:val="26"/>
              </w:rPr>
            </w:pPr>
            <w:r w:rsidRPr="00270AB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76" w:type="dxa"/>
          </w:tcPr>
          <w:p w:rsidR="00270AB6" w:rsidRPr="00387653" w:rsidRDefault="00270AB6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bCs/>
                <w:sz w:val="26"/>
                <w:szCs w:val="26"/>
                <w:lang w:val="ru-RU"/>
              </w:rPr>
              <w:t>Наименование источника (причины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) </w:t>
            </w:r>
            <w:r w:rsidRPr="00387653">
              <w:rPr>
                <w:b/>
                <w:bCs/>
                <w:sz w:val="26"/>
                <w:szCs w:val="26"/>
                <w:lang w:val="ru-RU"/>
              </w:rPr>
              <w:t>радиопомех</w:t>
            </w:r>
          </w:p>
        </w:tc>
        <w:tc>
          <w:tcPr>
            <w:tcW w:w="1538" w:type="dxa"/>
          </w:tcPr>
          <w:p w:rsidR="00270AB6" w:rsidRPr="00387653" w:rsidRDefault="00270AB6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Стандарт</w:t>
            </w:r>
          </w:p>
        </w:tc>
        <w:tc>
          <w:tcPr>
            <w:tcW w:w="3331" w:type="dxa"/>
          </w:tcPr>
          <w:p w:rsidR="00270AB6" w:rsidRPr="00387653" w:rsidRDefault="00270AB6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Выполненные работы</w:t>
            </w:r>
          </w:p>
        </w:tc>
        <w:tc>
          <w:tcPr>
            <w:tcW w:w="1648" w:type="dxa"/>
          </w:tcPr>
          <w:p w:rsidR="00270AB6" w:rsidRPr="00387653" w:rsidRDefault="00270AB6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Результат</w:t>
            </w:r>
          </w:p>
        </w:tc>
        <w:tc>
          <w:tcPr>
            <w:tcW w:w="1606" w:type="dxa"/>
          </w:tcPr>
          <w:p w:rsidR="00270AB6" w:rsidRPr="00270AB6" w:rsidRDefault="00270AB6" w:rsidP="00270AB6">
            <w:pPr>
              <w:jc w:val="center"/>
              <w:rPr>
                <w:b/>
                <w:sz w:val="26"/>
                <w:szCs w:val="26"/>
              </w:rPr>
            </w:pPr>
            <w:r w:rsidRPr="00270AB6">
              <w:rPr>
                <w:b/>
                <w:sz w:val="26"/>
                <w:szCs w:val="26"/>
              </w:rPr>
              <w:t>Количество</w:t>
            </w:r>
          </w:p>
          <w:p w:rsidR="00270AB6" w:rsidRPr="00270AB6" w:rsidRDefault="00270AB6" w:rsidP="00270AB6">
            <w:pPr>
              <w:jc w:val="center"/>
              <w:rPr>
                <w:b/>
                <w:sz w:val="26"/>
                <w:szCs w:val="26"/>
              </w:rPr>
            </w:pPr>
            <w:r w:rsidRPr="00270AB6">
              <w:rPr>
                <w:b/>
                <w:sz w:val="26"/>
                <w:szCs w:val="26"/>
              </w:rPr>
              <w:t>помех за</w:t>
            </w:r>
          </w:p>
          <w:p w:rsidR="00270AB6" w:rsidRPr="00270AB6" w:rsidRDefault="00270AB6" w:rsidP="00270AB6">
            <w:pPr>
              <w:jc w:val="center"/>
              <w:rPr>
                <w:b/>
                <w:sz w:val="26"/>
                <w:szCs w:val="26"/>
              </w:rPr>
            </w:pPr>
            <w:r w:rsidRPr="00270AB6">
              <w:rPr>
                <w:b/>
                <w:sz w:val="26"/>
                <w:szCs w:val="26"/>
              </w:rPr>
              <w:t>ФГУП «РЧЦ</w:t>
            </w:r>
          </w:p>
          <w:p w:rsidR="00270AB6" w:rsidRDefault="00270AB6" w:rsidP="00270AB6">
            <w:pPr>
              <w:jc w:val="center"/>
              <w:rPr>
                <w:b/>
                <w:sz w:val="26"/>
                <w:szCs w:val="26"/>
              </w:rPr>
            </w:pPr>
            <w:r w:rsidRPr="00270AB6">
              <w:rPr>
                <w:b/>
                <w:sz w:val="26"/>
                <w:szCs w:val="26"/>
              </w:rPr>
              <w:lastRenderedPageBreak/>
              <w:t>ЦФО»</w:t>
            </w:r>
          </w:p>
        </w:tc>
        <w:tc>
          <w:tcPr>
            <w:tcW w:w="1417" w:type="dxa"/>
          </w:tcPr>
          <w:p w:rsidR="00270AB6" w:rsidRPr="00387653" w:rsidRDefault="00270AB6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Процент от общего числа помех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095AC8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  <w:lang w:val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базовым станциям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работы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радиотелефонов стандарта «Dect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6.0», работающих в полосе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радиочастот 1920-1930 МГц.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  <w:lang w:val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UMTS-2100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  <w:lang w:val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ТУ РКН направлены предписания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владельцам радиотелефонов стандарта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«Dect 6.0» о прекращении использования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данных радиоэлектронных средств.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  <w:lang w:val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171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  <w:lang w:val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6,81%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095AC8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абонентским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терминалам, работающим в сети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технической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неисправности на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другого оператора.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GSM-900/1800,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UMTS-2100,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LTE 2600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Информация о технической неисправности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на базовой станции направлена оператору.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Радиопомеха оперативно устранена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оператором.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54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2,15%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095AC8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базовым станциям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нарушения работы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внутрисистемного оборудования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оператора.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GSM-900,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UMTS-2100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Информация о проблеме направлена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оператору. Радиопомеха оперативно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 оператором.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58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2,31%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095AC8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антенного усилителя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индивидуальной ТВ антенны.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GSM-900,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DCS-1800,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UMTS-2100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требованию ТУ РКН пользователем ТВ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антенны прекращено использование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неисправного антенного усилителя.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192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7,65%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583880" w:rsidRDefault="00270AB6" w:rsidP="00095AC8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конвертора спутниковой антенны.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UMTS-2100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требованию ТУ РКН пользователем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прекращено использование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конвертора спутниковой антенны.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0,28%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583880" w:rsidRDefault="00270AB6" w:rsidP="00095AC8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нарушения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условий обеспечения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электромагнитной совместимости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радиоэлектронными средствами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оператора.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GSM-900,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UMTS-900,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LTE-1800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Информация о проблеме 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направлена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оператору. Радиопомеха оперативно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 оператором.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140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5,58%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583880" w:rsidRDefault="00270AB6" w:rsidP="00095AC8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незаконно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установленного репитера сотовой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связи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GSM-900,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GSM-1800,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 2100;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IMT-450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результатам совместного мероприятия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специалистов ФГУП "РЧЦ ЦФО", ТУ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Роскомнадзора и МВД прекращено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действие неразрешенного к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использованию оборудования.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825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32,87%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583880" w:rsidRDefault="00270AB6" w:rsidP="00095AC8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376" w:type="dxa"/>
            <w:vAlign w:val="center"/>
          </w:tcPr>
          <w:p w:rsidR="00270AB6" w:rsidRPr="00583880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(либо эксплуатируемого с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превышением разрешенной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мощности) репитера сотовой связи</w:t>
            </w:r>
          </w:p>
        </w:tc>
        <w:tc>
          <w:tcPr>
            <w:tcW w:w="1538" w:type="dxa"/>
            <w:vAlign w:val="center"/>
          </w:tcPr>
          <w:p w:rsidR="00270AB6" w:rsidRPr="00F303E2" w:rsidRDefault="00270AB6" w:rsidP="00270AB6">
            <w:pPr>
              <w:rPr>
                <w:sz w:val="26"/>
                <w:szCs w:val="26"/>
              </w:rPr>
            </w:pPr>
            <w:r w:rsidRPr="00095AC8">
              <w:rPr>
                <w:rFonts w:eastAsia="Times New Roman"/>
                <w:color w:val="000000"/>
                <w:szCs w:val="24"/>
                <w:lang w:val="en-US" w:eastAsia="ru-RU"/>
              </w:rPr>
              <w:t>GSM-900, IMT</w:t>
            </w:r>
            <w:r w:rsidRPr="00095AC8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MC-450,</w:t>
            </w:r>
            <w:r w:rsidRPr="00095AC8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UMTS-900,</w:t>
            </w:r>
            <w:r w:rsidRPr="00095AC8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UMTS-2100,</w:t>
            </w:r>
            <w:r w:rsidRPr="00095AC8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LTE</w:t>
            </w:r>
          </w:p>
        </w:tc>
        <w:tc>
          <w:tcPr>
            <w:tcW w:w="3331" w:type="dxa"/>
            <w:vAlign w:val="center"/>
          </w:tcPr>
          <w:p w:rsidR="00270AB6" w:rsidRPr="00302021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требованию ТУ РКН пользователем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репитера сотовой связи прекращено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использование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оборудования.</w:t>
            </w:r>
          </w:p>
        </w:tc>
        <w:tc>
          <w:tcPr>
            <w:tcW w:w="1648" w:type="dxa"/>
            <w:vAlign w:val="center"/>
          </w:tcPr>
          <w:p w:rsidR="00270AB6" w:rsidRDefault="00270AB6" w:rsidP="00270AB6">
            <w:pPr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419 </w:t>
            </w:r>
          </w:p>
        </w:tc>
        <w:tc>
          <w:tcPr>
            <w:tcW w:w="1417" w:type="dxa"/>
            <w:vAlign w:val="center"/>
          </w:tcPr>
          <w:p w:rsidR="00270AB6" w:rsidRPr="003439E8" w:rsidRDefault="00270AB6" w:rsidP="00270AB6">
            <w:pPr>
              <w:jc w:val="center"/>
              <w:rPr>
                <w:sz w:val="26"/>
                <w:szCs w:val="26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16,69%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импульсного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радиоизлучения посадочной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радиолокационной станции военного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аэродрома.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GSM-900,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UMTS-900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С целью обеспечения электромагнитной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совместимости с радиолокационным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оборудованием подбор радиочастот или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радиочастотных каналов, их присвоение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(назначение) осуществляется с учетом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норм беспомеховой работы бортового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оборудования воздушной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радионавигационной службы. Полностью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исключить помехи от радиолокационного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оборудования можно только при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выполнении мероприятий конверсии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данного радиочастотного спектра.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Помеха не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18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0,72%</w:t>
            </w:r>
          </w:p>
        </w:tc>
      </w:tr>
      <w:tr w:rsidR="00270AB6" w:rsidRPr="003439E8" w:rsidTr="00095AC8">
        <w:tc>
          <w:tcPr>
            <w:tcW w:w="588" w:type="dxa"/>
            <w:vMerge w:val="restart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76" w:type="dxa"/>
            <w:vMerge w:val="restart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от работы генератора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шума</w:t>
            </w:r>
          </w:p>
        </w:tc>
        <w:tc>
          <w:tcPr>
            <w:tcW w:w="1538" w:type="dxa"/>
            <w:vMerge w:val="restart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t>GSM-900,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UMTS-900,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IMT-MC-450,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GSM-1800,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UMTS-2100,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LTE-2600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Владелец РЭС находится 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радиочастотном обеспечении Минобороны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России. Информация направлена в ТУ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РКН. Информация о помехе направлена в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адрес учреждения с установленным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генератором шума. Радиопомеха устранена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администрацией учреждения.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261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10,40%</w:t>
            </w:r>
          </w:p>
        </w:tc>
      </w:tr>
      <w:tr w:rsidR="00270AB6" w:rsidRPr="003439E8" w:rsidTr="00095AC8">
        <w:tc>
          <w:tcPr>
            <w:tcW w:w="588" w:type="dxa"/>
            <w:vMerge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vAlign w:val="center"/>
          </w:tcPr>
          <w:p w:rsidR="00270AB6" w:rsidRPr="00122380" w:rsidRDefault="00270AB6" w:rsidP="00270AB6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Полностью исключить помехи можно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только при отключении генератора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радиошума. Согласно РИЧ использование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радиочастот разрешается без претензий 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помехи от РЭС МО. Оператору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рекомендовано изменить азимут установки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антенны базовой станции с целью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минимизации влияния.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Помеха не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или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минимизир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ованы до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допустимо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й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36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1,43%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базовым станциям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работы РЭС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военного назначения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(с территории в/ч)</w:t>
            </w:r>
          </w:p>
        </w:tc>
        <w:tc>
          <w:tcPr>
            <w:tcW w:w="1538" w:type="dxa"/>
            <w:vAlign w:val="center"/>
          </w:tcPr>
          <w:p w:rsidR="00270AB6" w:rsidRPr="00122380" w:rsidRDefault="00270AB6" w:rsidP="00270AB6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GSM-900,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GSM-1800,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UMTS-2100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Осуществлялся поиск источников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излучений, создающих помехи в работе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базовых станций сотовой связи.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Материалы радиоконтроля направлялись в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центр, обеспечивающий организацию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надлежащего использования РЭС,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находящимся на частотном обеспечении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МО РФ.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78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3,11%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оборудования СКТВ</w:t>
            </w:r>
          </w:p>
        </w:tc>
        <w:tc>
          <w:tcPr>
            <w:tcW w:w="1538" w:type="dxa"/>
            <w:vAlign w:val="center"/>
          </w:tcPr>
          <w:p w:rsidR="00270AB6" w:rsidRPr="00122380" w:rsidRDefault="00270AB6" w:rsidP="00270AB6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NMT-450, IMT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MC-450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требованию ТУ РКН пользователем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СКТВ прекращено использование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неисправного антенного усилителя.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13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0,52%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Причиной помехи является работа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радиотелефонной трубки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(нелицензированный телефон)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GSM-900 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ТУ РКН приняты меры по прекращению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работы источника помех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0,12%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базовым станциям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работы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неисправного РЭС ШБД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LTE-2600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GSM-900,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UMTS-2100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Владельцу РЭС ШБД направлено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предписание о прекращении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использования данных радиоэлектронных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средств.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93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3,71%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Причиной помехи является работа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оборудования радиодоступа без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разрешения на использование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радиочастот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UMTS-2100,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GSM-900, LTE-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2600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ТУ РКН приняты меры по 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прекращению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работы источника помех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устранена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0,56%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базовым станциям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вызваны работой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блокиратора сотовой связи.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GSM-900 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требованию ТУ РКН пользователем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прекращено использование оборудования.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73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2,91%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передатчика цифрового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телевизионного вещания.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GSM-900, IMT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MC-450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Информация о проблеме направлена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владельцу передатчика. Радиопомеха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оперативно устранена.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0,28%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абонентского устройства для доступа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к сети интернет через сети сотовых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операторов (3G-модема).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UMTS-2100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требованию инспекции абонентом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прекращено использование неисправного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модема.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устранена.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0,04%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Помехи от технических средств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(рекламные щиты, бегущая строка,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уличное освещение, камера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видеонаблюдения)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t>IMT-MC-450,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GSM-900,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GSM-1800,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UMTS-2100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ТУ РКН направлены предписания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владельцам ТС о прекращении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использования данных технических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средств.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35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1,39%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базовым станциям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из-за работы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неизвестного РЭС в автомобиле</w:t>
            </w:r>
          </w:p>
        </w:tc>
        <w:tc>
          <w:tcPr>
            <w:tcW w:w="1538" w:type="dxa"/>
            <w:vAlign w:val="center"/>
          </w:tcPr>
          <w:p w:rsidR="00270AB6" w:rsidRPr="00122380" w:rsidRDefault="00270AB6" w:rsidP="00270AB6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UMTS-2100,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IMT-MC-450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 требованию инспекции владельцем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автомобиля прекращено использование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неисправной сигнализации.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0,16%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от трансформаторной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подстанции.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IMT-MC-450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Письмо владельцу трансформаторной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подстанции об устранении мешающего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воздействия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0,16%</w:t>
            </w:r>
          </w:p>
        </w:tc>
      </w:tr>
      <w:tr w:rsidR="00270AB6" w:rsidRPr="003439E8" w:rsidTr="00095AC8">
        <w:tc>
          <w:tcPr>
            <w:tcW w:w="588" w:type="dxa"/>
            <w:vAlign w:val="center"/>
          </w:tcPr>
          <w:p w:rsidR="00270AB6" w:rsidRPr="00BB5DBD" w:rsidRDefault="00270AB6" w:rsidP="00095AC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76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Радиопомехи базовой станции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оператора сотовой подвижной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электросвязи от устройства защиты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информации.</w:t>
            </w:r>
          </w:p>
        </w:tc>
        <w:tc>
          <w:tcPr>
            <w:tcW w:w="153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t>GSM-900,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UMTS-2100,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LTE-1800,</w:t>
            </w:r>
            <w:r w:rsidRPr="00122380">
              <w:rPr>
                <w:rFonts w:eastAsia="Times New Roman"/>
                <w:color w:val="000000"/>
                <w:szCs w:val="24"/>
                <w:lang w:val="en-US" w:eastAsia="ru-RU"/>
              </w:rPr>
              <w:br/>
              <w:t>IMT-MC-450</w:t>
            </w:r>
          </w:p>
        </w:tc>
        <w:tc>
          <w:tcPr>
            <w:tcW w:w="3331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Информация направлена в ФГУП "РЧЦ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ЦФО". Владельцу устройства защиты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информации доведено об устранении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мешающего воздействия</w:t>
            </w:r>
          </w:p>
        </w:tc>
        <w:tc>
          <w:tcPr>
            <w:tcW w:w="1648" w:type="dxa"/>
            <w:vAlign w:val="center"/>
          </w:tcPr>
          <w:p w:rsidR="00270AB6" w:rsidRPr="00BB5DBD" w:rsidRDefault="00270AB6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Помеха</w:t>
            </w: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br/>
              <w:t>устранена</w:t>
            </w:r>
          </w:p>
        </w:tc>
        <w:tc>
          <w:tcPr>
            <w:tcW w:w="1606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 w:rsidR="00270AB6" w:rsidRPr="00BB5DBD" w:rsidRDefault="00270AB6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5DBD">
              <w:rPr>
                <w:rFonts w:eastAsia="Times New Roman"/>
                <w:color w:val="000000"/>
                <w:szCs w:val="24"/>
                <w:lang w:eastAsia="ru-RU"/>
              </w:rPr>
              <w:t>0,16%</w:t>
            </w:r>
          </w:p>
        </w:tc>
      </w:tr>
      <w:tr w:rsidR="00376075" w:rsidRPr="003439E8" w:rsidTr="00270AB6">
        <w:tc>
          <w:tcPr>
            <w:tcW w:w="588" w:type="dxa"/>
            <w:vAlign w:val="center"/>
          </w:tcPr>
          <w:p w:rsidR="00376075" w:rsidRPr="00BB5DBD" w:rsidRDefault="00376075" w:rsidP="00270AB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76" w:type="dxa"/>
            <w:vAlign w:val="center"/>
          </w:tcPr>
          <w:p w:rsidR="00376075" w:rsidRPr="00297668" w:rsidRDefault="0037607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766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 за ФГУП "РЧЦ ЦФО"</w:t>
            </w:r>
          </w:p>
        </w:tc>
        <w:tc>
          <w:tcPr>
            <w:tcW w:w="1538" w:type="dxa"/>
            <w:vAlign w:val="center"/>
          </w:tcPr>
          <w:p w:rsidR="00376075" w:rsidRPr="00095AC8" w:rsidRDefault="00376075" w:rsidP="00270AB6">
            <w:pPr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3331" w:type="dxa"/>
            <w:vAlign w:val="center"/>
          </w:tcPr>
          <w:p w:rsidR="00376075" w:rsidRPr="00BB5DBD" w:rsidRDefault="00376075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376075" w:rsidRPr="00BB5DBD" w:rsidRDefault="00376075" w:rsidP="00270AB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376075" w:rsidRPr="00095AC8" w:rsidRDefault="00376075" w:rsidP="00270AB6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095AC8">
              <w:rPr>
                <w:rFonts w:eastAsia="Times New Roman"/>
                <w:b/>
                <w:color w:val="000000"/>
                <w:szCs w:val="24"/>
                <w:lang w:eastAsia="ru-RU"/>
              </w:rPr>
              <w:t>2510</w:t>
            </w:r>
          </w:p>
        </w:tc>
        <w:tc>
          <w:tcPr>
            <w:tcW w:w="1417" w:type="dxa"/>
            <w:vAlign w:val="center"/>
          </w:tcPr>
          <w:p w:rsidR="00376075" w:rsidRPr="00095AC8" w:rsidRDefault="00376075" w:rsidP="00270AB6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095AC8">
              <w:rPr>
                <w:rFonts w:eastAsia="Times New Roman"/>
                <w:b/>
                <w:color w:val="000000"/>
                <w:szCs w:val="24"/>
                <w:lang w:eastAsia="ru-RU"/>
              </w:rPr>
              <w:t>100,00%</w:t>
            </w:r>
          </w:p>
        </w:tc>
      </w:tr>
    </w:tbl>
    <w:p w:rsidR="007F2BBD" w:rsidRDefault="007F2BBD">
      <w:pPr>
        <w:pStyle w:val="ECCParagraph"/>
        <w:rPr>
          <w:sz w:val="26"/>
          <w:szCs w:val="26"/>
          <w:lang w:val="ru-RU"/>
        </w:rPr>
      </w:pPr>
    </w:p>
    <w:p w:rsidR="00E40132" w:rsidRDefault="00E40132" w:rsidP="00E40132">
      <w:pPr>
        <w:pStyle w:val="ECCParagraph"/>
        <w:numPr>
          <w:ilvl w:val="0"/>
          <w:numId w:val="30"/>
        </w:numPr>
        <w:rPr>
          <w:sz w:val="26"/>
          <w:szCs w:val="26"/>
          <w:lang w:val="ru-RU"/>
        </w:rPr>
      </w:pPr>
      <w:r w:rsidRPr="00E40132">
        <w:rPr>
          <w:sz w:val="26"/>
          <w:szCs w:val="26"/>
          <w:lang w:val="ru-RU"/>
        </w:rPr>
        <w:t>Туркменистан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30"/>
        <w:gridCol w:w="1805"/>
        <w:gridCol w:w="4994"/>
        <w:gridCol w:w="2004"/>
        <w:gridCol w:w="1671"/>
      </w:tblGrid>
      <w:tr w:rsidR="009E5B80" w:rsidRPr="00CD00F9" w:rsidTr="009E5B80">
        <w:tc>
          <w:tcPr>
            <w:tcW w:w="4030" w:type="dxa"/>
          </w:tcPr>
          <w:p w:rsidR="009E5B80" w:rsidRPr="00387653" w:rsidRDefault="009E5B80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bCs/>
                <w:sz w:val="26"/>
                <w:szCs w:val="26"/>
                <w:lang w:val="ru-RU"/>
              </w:rPr>
              <w:t>Наименование источника (причины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) </w:t>
            </w:r>
            <w:r w:rsidRPr="00387653">
              <w:rPr>
                <w:b/>
                <w:bCs/>
                <w:sz w:val="26"/>
                <w:szCs w:val="26"/>
                <w:lang w:val="ru-RU"/>
              </w:rPr>
              <w:t>радиопомех</w:t>
            </w:r>
          </w:p>
        </w:tc>
        <w:tc>
          <w:tcPr>
            <w:tcW w:w="1805" w:type="dxa"/>
          </w:tcPr>
          <w:p w:rsidR="009E5B80" w:rsidRPr="00387653" w:rsidRDefault="009E5B80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Стандарт</w:t>
            </w:r>
          </w:p>
        </w:tc>
        <w:tc>
          <w:tcPr>
            <w:tcW w:w="4994" w:type="dxa"/>
          </w:tcPr>
          <w:p w:rsidR="009E5B80" w:rsidRPr="00387653" w:rsidRDefault="009E5B80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Выполненные работы</w:t>
            </w:r>
          </w:p>
        </w:tc>
        <w:tc>
          <w:tcPr>
            <w:tcW w:w="2004" w:type="dxa"/>
          </w:tcPr>
          <w:p w:rsidR="009E5B80" w:rsidRPr="00387653" w:rsidRDefault="009E5B80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87653">
              <w:rPr>
                <w:b/>
                <w:sz w:val="26"/>
                <w:szCs w:val="26"/>
                <w:lang w:val="ru-RU"/>
              </w:rPr>
              <w:t>Результат</w:t>
            </w:r>
          </w:p>
        </w:tc>
        <w:tc>
          <w:tcPr>
            <w:tcW w:w="1671" w:type="dxa"/>
          </w:tcPr>
          <w:p w:rsidR="009E5B80" w:rsidRPr="00387653" w:rsidRDefault="009E5B80" w:rsidP="00313F0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Процент от общего числа помех</w:t>
            </w:r>
          </w:p>
        </w:tc>
      </w:tr>
      <w:tr w:rsidR="009E5B80" w:rsidRPr="00E848D0" w:rsidTr="009E5B80">
        <w:tc>
          <w:tcPr>
            <w:tcW w:w="4030" w:type="dxa"/>
          </w:tcPr>
          <w:p w:rsidR="009E5B80" w:rsidRPr="00583880" w:rsidRDefault="009E5B80" w:rsidP="009E5B80">
            <w:pPr>
              <w:rPr>
                <w:sz w:val="26"/>
                <w:szCs w:val="26"/>
                <w:lang w:val="ru-RU"/>
              </w:rPr>
            </w:pPr>
            <w:r w:rsidRPr="00A37BF9">
              <w:rPr>
                <w:sz w:val="26"/>
                <w:szCs w:val="26"/>
                <w:lang w:val="ru-RU"/>
              </w:rPr>
              <w:t>Радиопомехи из-за технической неисправности на базовой станции другого оператора, в том числе из-за влияния интермодуляционного излучения от неисправной базовой станции другого оператора (радиопомехи также могут влиять на работу абонентских терминалов, работающих в сети оператора сотовой подвижной связи).</w:t>
            </w:r>
          </w:p>
        </w:tc>
        <w:tc>
          <w:tcPr>
            <w:tcW w:w="1805" w:type="dxa"/>
          </w:tcPr>
          <w:p w:rsidR="009E5B80" w:rsidRPr="00F303E2" w:rsidRDefault="009E5B80" w:rsidP="009E5B80">
            <w:pPr>
              <w:rPr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4994" w:type="dxa"/>
          </w:tcPr>
          <w:p w:rsidR="009E5B80" w:rsidRPr="00302021" w:rsidRDefault="009E5B80" w:rsidP="009E5B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По обращению оператора сотовой подвижной связи радиочастотным службам</w:t>
            </w:r>
            <w:r w:rsidRPr="005F1AB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проводятся контрольные работы</w:t>
            </w:r>
            <w:r w:rsidRPr="005F1ABB">
              <w:rPr>
                <w:sz w:val="26"/>
                <w:szCs w:val="26"/>
                <w:lang w:val="ru-RU"/>
              </w:rPr>
              <w:t xml:space="preserve"> по локализации </w:t>
            </w:r>
            <w:r>
              <w:rPr>
                <w:sz w:val="26"/>
                <w:szCs w:val="26"/>
                <w:lang w:val="ru-RU"/>
              </w:rPr>
              <w:t>источника</w:t>
            </w:r>
            <w:r w:rsidRPr="005F1ABB">
              <w:rPr>
                <w:sz w:val="26"/>
                <w:szCs w:val="26"/>
                <w:lang w:val="ru-RU"/>
              </w:rPr>
              <w:t xml:space="preserve"> радиопомех.</w:t>
            </w:r>
            <w:r>
              <w:rPr>
                <w:sz w:val="26"/>
                <w:szCs w:val="26"/>
                <w:lang w:val="ru-RU"/>
              </w:rPr>
              <w:t xml:space="preserve"> Выдаются</w:t>
            </w:r>
            <w:r w:rsidRPr="00CB76FC">
              <w:rPr>
                <w:sz w:val="26"/>
                <w:szCs w:val="26"/>
                <w:lang w:val="ru-RU"/>
              </w:rPr>
              <w:t xml:space="preserve"> предписани</w:t>
            </w:r>
            <w:r>
              <w:rPr>
                <w:sz w:val="26"/>
                <w:szCs w:val="26"/>
                <w:lang w:val="ru-RU"/>
              </w:rPr>
              <w:t xml:space="preserve">я сотовому оператору </w:t>
            </w:r>
            <w:r w:rsidRPr="00302021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б устранении</w:t>
            </w:r>
            <w:r w:rsidRPr="00302021">
              <w:rPr>
                <w:sz w:val="26"/>
                <w:szCs w:val="26"/>
                <w:lang w:val="ru-RU"/>
              </w:rPr>
              <w:t xml:space="preserve"> технической неисправнос</w:t>
            </w:r>
            <w:r>
              <w:rPr>
                <w:sz w:val="26"/>
                <w:szCs w:val="26"/>
                <w:lang w:val="ru-RU"/>
              </w:rPr>
              <w:t>ти на базовой станции</w:t>
            </w:r>
            <w:r w:rsidRPr="00302021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Радиопомехи из-за технической неисправности на базовой станции оперативно устраняются</w:t>
            </w:r>
            <w:r w:rsidRPr="00302021">
              <w:rPr>
                <w:sz w:val="26"/>
                <w:szCs w:val="26"/>
                <w:lang w:val="ru-RU"/>
              </w:rPr>
              <w:t xml:space="preserve"> оператором.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04" w:type="dxa"/>
          </w:tcPr>
          <w:p w:rsidR="009E5B80" w:rsidRDefault="009E5B80" w:rsidP="009E5B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Помехи устранены </w:t>
            </w:r>
          </w:p>
        </w:tc>
        <w:tc>
          <w:tcPr>
            <w:tcW w:w="1671" w:type="dxa"/>
          </w:tcPr>
          <w:p w:rsidR="009E5B80" w:rsidRPr="003439E8" w:rsidRDefault="009E5B80" w:rsidP="009E5B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40%</w:t>
            </w:r>
          </w:p>
        </w:tc>
      </w:tr>
      <w:tr w:rsidR="009E5B80" w:rsidRPr="00F05CBE" w:rsidTr="009E5B80">
        <w:tc>
          <w:tcPr>
            <w:tcW w:w="4030" w:type="dxa"/>
          </w:tcPr>
          <w:p w:rsidR="009E5B80" w:rsidRPr="00302021" w:rsidRDefault="009E5B80" w:rsidP="009E5B80">
            <w:pPr>
              <w:rPr>
                <w:sz w:val="26"/>
                <w:szCs w:val="26"/>
                <w:lang w:val="ru-RU"/>
              </w:rPr>
            </w:pPr>
            <w:r w:rsidRPr="00A37BF9">
              <w:rPr>
                <w:sz w:val="26"/>
                <w:szCs w:val="26"/>
                <w:lang w:val="ru-RU"/>
              </w:rPr>
              <w:t xml:space="preserve">Радиопомехи базовой станции оператора сотовой подвижной связи из-за неисправного (либо эксплуатируемого с </w:t>
            </w:r>
            <w:r w:rsidRPr="00A37BF9">
              <w:rPr>
                <w:sz w:val="26"/>
                <w:szCs w:val="26"/>
                <w:lang w:val="ru-RU"/>
              </w:rPr>
              <w:lastRenderedPageBreak/>
              <w:t>превышением разрешенной мощности) репитера сотовой связи.</w:t>
            </w:r>
          </w:p>
        </w:tc>
        <w:tc>
          <w:tcPr>
            <w:tcW w:w="1805" w:type="dxa"/>
          </w:tcPr>
          <w:p w:rsidR="009E5B80" w:rsidRPr="00A37BF9" w:rsidRDefault="009E5B80" w:rsidP="009E5B80">
            <w:pPr>
              <w:rPr>
                <w:b/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lastRenderedPageBreak/>
              <w:t>GSM</w:t>
            </w:r>
            <w:r w:rsidRPr="00A37BF9">
              <w:rPr>
                <w:b/>
                <w:sz w:val="26"/>
                <w:szCs w:val="26"/>
                <w:lang w:val="ru-RU"/>
              </w:rPr>
              <w:t>-900</w:t>
            </w:r>
          </w:p>
          <w:p w:rsidR="009E5B80" w:rsidRPr="003E705E" w:rsidRDefault="009E5B80" w:rsidP="009E5B80">
            <w:pPr>
              <w:rPr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</w:t>
            </w:r>
            <w:r w:rsidRPr="00A615A0">
              <w:rPr>
                <w:b/>
                <w:sz w:val="26"/>
                <w:szCs w:val="26"/>
              </w:rPr>
              <w:t>-2100</w:t>
            </w:r>
          </w:p>
        </w:tc>
        <w:tc>
          <w:tcPr>
            <w:tcW w:w="4994" w:type="dxa"/>
          </w:tcPr>
          <w:p w:rsidR="009E5B80" w:rsidRDefault="009E5B80" w:rsidP="009E5B80">
            <w:pPr>
              <w:rPr>
                <w:sz w:val="26"/>
                <w:szCs w:val="26"/>
                <w:lang w:val="ru-RU"/>
              </w:rPr>
            </w:pPr>
            <w:r w:rsidRPr="004F1AF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Пользователя</w:t>
            </w:r>
            <w:r w:rsidRPr="00302021">
              <w:rPr>
                <w:sz w:val="26"/>
                <w:szCs w:val="26"/>
                <w:lang w:val="ru-RU"/>
              </w:rPr>
              <w:t xml:space="preserve">м </w:t>
            </w:r>
            <w:r w:rsidRPr="00302021">
              <w:rPr>
                <w:sz w:val="26"/>
                <w:szCs w:val="26"/>
                <w:lang w:val="en-US"/>
              </w:rPr>
              <w:t>GSM</w:t>
            </w:r>
            <w:r w:rsidRPr="00302021">
              <w:rPr>
                <w:sz w:val="26"/>
                <w:szCs w:val="26"/>
                <w:lang w:val="ru-RU"/>
              </w:rPr>
              <w:t>-репитер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30202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направляются</w:t>
            </w:r>
            <w:r w:rsidRPr="00CB76FC">
              <w:rPr>
                <w:sz w:val="26"/>
                <w:szCs w:val="26"/>
                <w:lang w:val="ru-RU"/>
              </w:rPr>
              <w:t xml:space="preserve"> предписани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02021">
              <w:rPr>
                <w:sz w:val="26"/>
                <w:szCs w:val="26"/>
                <w:lang w:val="ru-RU"/>
              </w:rPr>
              <w:t xml:space="preserve"> о прекращен</w:t>
            </w:r>
            <w:r>
              <w:rPr>
                <w:sz w:val="26"/>
                <w:szCs w:val="26"/>
                <w:lang w:val="ru-RU"/>
              </w:rPr>
              <w:t>ии использования неисправного репитера сотовой связи</w:t>
            </w:r>
            <w:r w:rsidRPr="00302021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E5B80" w:rsidRDefault="009E5B80" w:rsidP="009E5B80">
            <w:pPr>
              <w:rPr>
                <w:sz w:val="26"/>
                <w:szCs w:val="26"/>
                <w:lang w:val="ru-RU"/>
              </w:rPr>
            </w:pPr>
          </w:p>
          <w:p w:rsidR="009E5B80" w:rsidRDefault="009E5B80" w:rsidP="009E5B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ab/>
            </w:r>
          </w:p>
          <w:p w:rsidR="009E5B80" w:rsidRPr="00302021" w:rsidRDefault="009E5B80" w:rsidP="009E5B8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04" w:type="dxa"/>
          </w:tcPr>
          <w:p w:rsidR="009E5B80" w:rsidRPr="004F2844" w:rsidRDefault="009E5B80" w:rsidP="009E5B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Помехи устранены</w:t>
            </w:r>
          </w:p>
        </w:tc>
        <w:tc>
          <w:tcPr>
            <w:tcW w:w="1671" w:type="dxa"/>
          </w:tcPr>
          <w:p w:rsidR="009E5B80" w:rsidRPr="003439E8" w:rsidRDefault="009E5B80" w:rsidP="009E5B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ru-RU"/>
              </w:rPr>
              <w:t>15%</w:t>
            </w:r>
          </w:p>
        </w:tc>
      </w:tr>
      <w:tr w:rsidR="009E5B80" w:rsidRPr="00336282" w:rsidTr="009E5B80">
        <w:tc>
          <w:tcPr>
            <w:tcW w:w="4030" w:type="dxa"/>
          </w:tcPr>
          <w:p w:rsidR="009E5B80" w:rsidRPr="00302021" w:rsidRDefault="009E5B80" w:rsidP="009E5B80">
            <w:pPr>
              <w:rPr>
                <w:sz w:val="26"/>
                <w:szCs w:val="26"/>
                <w:lang w:val="ru-RU"/>
              </w:rPr>
            </w:pPr>
            <w:r w:rsidRPr="00302021">
              <w:rPr>
                <w:sz w:val="26"/>
                <w:szCs w:val="26"/>
                <w:lang w:val="ru-RU"/>
              </w:rPr>
              <w:lastRenderedPageBreak/>
              <w:t xml:space="preserve">Радиопомехи базовым станциям оператора сотовой подвижной </w:t>
            </w:r>
            <w:r>
              <w:rPr>
                <w:sz w:val="26"/>
                <w:szCs w:val="26"/>
                <w:lang w:val="ru-RU"/>
              </w:rPr>
              <w:t>связ</w:t>
            </w:r>
            <w:r w:rsidRPr="00302021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, создаваемые базовыми станциями операторов сотовой связи </w:t>
            </w:r>
            <w:r w:rsidRPr="00221D52">
              <w:rPr>
                <w:sz w:val="26"/>
                <w:szCs w:val="26"/>
                <w:lang w:val="ru-RU"/>
              </w:rPr>
              <w:t>соседних государств</w:t>
            </w:r>
          </w:p>
        </w:tc>
        <w:tc>
          <w:tcPr>
            <w:tcW w:w="1805" w:type="dxa"/>
          </w:tcPr>
          <w:p w:rsidR="009E5B80" w:rsidRPr="00A615A0" w:rsidRDefault="009E5B80" w:rsidP="009E5B80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E-</w:t>
            </w:r>
            <w:r w:rsidRPr="00A615A0">
              <w:rPr>
                <w:b/>
                <w:sz w:val="26"/>
                <w:szCs w:val="26"/>
              </w:rPr>
              <w:t>GSM</w:t>
            </w:r>
            <w:r w:rsidRPr="00A615A0">
              <w:rPr>
                <w:b/>
                <w:sz w:val="26"/>
                <w:szCs w:val="26"/>
                <w:lang w:val="ru-RU"/>
              </w:rPr>
              <w:t xml:space="preserve">, </w:t>
            </w:r>
          </w:p>
          <w:p w:rsidR="009E5B80" w:rsidRPr="007C23AB" w:rsidRDefault="009E5B80" w:rsidP="009E5B80">
            <w:pPr>
              <w:rPr>
                <w:sz w:val="26"/>
                <w:szCs w:val="26"/>
                <w:lang w:val="ru-RU"/>
              </w:rPr>
            </w:pPr>
            <w:r w:rsidRPr="00A615A0">
              <w:rPr>
                <w:b/>
                <w:sz w:val="26"/>
                <w:szCs w:val="26"/>
                <w:lang w:val="en-US"/>
              </w:rPr>
              <w:t>UMTS-900</w:t>
            </w:r>
          </w:p>
        </w:tc>
        <w:tc>
          <w:tcPr>
            <w:tcW w:w="4994" w:type="dxa"/>
          </w:tcPr>
          <w:p w:rsidR="009E5B80" w:rsidRPr="00302021" w:rsidRDefault="009E5B80" w:rsidP="009E5B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 мониторингу полосы радиочастот стандарта </w:t>
            </w:r>
            <w:r>
              <w:rPr>
                <w:sz w:val="26"/>
                <w:szCs w:val="26"/>
                <w:lang w:val="en-US"/>
              </w:rPr>
              <w:t>E</w:t>
            </w:r>
            <w:r w:rsidRPr="00676E32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en-US"/>
              </w:rPr>
              <w:t>GSM</w:t>
            </w:r>
            <w:r>
              <w:rPr>
                <w:sz w:val="26"/>
                <w:szCs w:val="26"/>
                <w:lang w:val="ru-RU"/>
              </w:rPr>
              <w:t xml:space="preserve"> для тестового запуска радиоэлектронных средств по технологии </w:t>
            </w:r>
            <w:r>
              <w:rPr>
                <w:sz w:val="26"/>
                <w:szCs w:val="26"/>
                <w:lang w:val="en-US"/>
              </w:rPr>
              <w:t>UMTS</w:t>
            </w:r>
            <w:r w:rsidRPr="00676E32">
              <w:rPr>
                <w:sz w:val="26"/>
                <w:szCs w:val="26"/>
                <w:lang w:val="ru-RU"/>
              </w:rPr>
              <w:t>-900</w:t>
            </w:r>
            <w:r>
              <w:rPr>
                <w:sz w:val="26"/>
                <w:szCs w:val="26"/>
                <w:lang w:val="ru-RU"/>
              </w:rPr>
              <w:t xml:space="preserve"> в Туркменистане были выявлены помеховые воздействия </w:t>
            </w:r>
            <w:r>
              <w:rPr>
                <w:sz w:val="26"/>
                <w:szCs w:val="26"/>
                <w:lang w:val="en-US"/>
              </w:rPr>
              <w:t>CDMA</w:t>
            </w:r>
            <w:r w:rsidRPr="00676E32">
              <w:rPr>
                <w:sz w:val="26"/>
                <w:szCs w:val="26"/>
                <w:lang w:val="ru-RU"/>
              </w:rPr>
              <w:t>-800</w:t>
            </w:r>
            <w:r>
              <w:rPr>
                <w:sz w:val="26"/>
                <w:szCs w:val="26"/>
                <w:lang w:val="ru-RU"/>
              </w:rPr>
              <w:t xml:space="preserve"> Администрации связи соседнего государства. По этой причине ведутся соответствующие переговоры.</w:t>
            </w:r>
          </w:p>
        </w:tc>
        <w:tc>
          <w:tcPr>
            <w:tcW w:w="2004" w:type="dxa"/>
          </w:tcPr>
          <w:p w:rsidR="009E5B80" w:rsidRPr="00336282" w:rsidRDefault="009E5B80" w:rsidP="009E5B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Помехи не устранены</w:t>
            </w:r>
          </w:p>
        </w:tc>
        <w:tc>
          <w:tcPr>
            <w:tcW w:w="1671" w:type="dxa"/>
          </w:tcPr>
          <w:p w:rsidR="009E5B80" w:rsidRPr="00336282" w:rsidRDefault="009E5B80" w:rsidP="009E5B8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10%</w:t>
            </w:r>
          </w:p>
        </w:tc>
      </w:tr>
    </w:tbl>
    <w:p w:rsidR="00BB5DBD" w:rsidRDefault="00BB5DBD">
      <w:pPr>
        <w:pStyle w:val="ECCParagraph"/>
        <w:rPr>
          <w:sz w:val="26"/>
          <w:szCs w:val="26"/>
          <w:lang w:val="ru-RU"/>
        </w:rPr>
      </w:pPr>
    </w:p>
    <w:p w:rsidR="00A324A8" w:rsidRDefault="00BB5DBD">
      <w:pPr>
        <w:pStyle w:val="ECCParagraph"/>
        <w:rPr>
          <w:sz w:val="26"/>
          <w:szCs w:val="26"/>
          <w:lang w:val="ru-RU"/>
        </w:rPr>
      </w:pPr>
      <w:r w:rsidRPr="00BB5DBD">
        <w:rPr>
          <w:rFonts w:eastAsia="Times New Roman"/>
          <w:noProof w:val="0"/>
          <w:szCs w:val="24"/>
          <w:lang w:val="ru-RU" w:eastAsia="ru-RU"/>
        </w:rPr>
        <w:br/>
      </w:r>
    </w:p>
    <w:p w:rsidR="00A324A8" w:rsidRDefault="00A324A8">
      <w:pPr>
        <w:pStyle w:val="ECCParagraph"/>
        <w:rPr>
          <w:sz w:val="26"/>
          <w:szCs w:val="26"/>
          <w:lang w:val="ru-RU"/>
        </w:rPr>
      </w:pPr>
    </w:p>
    <w:p w:rsidR="00A324A8" w:rsidRDefault="00A324A8">
      <w:pPr>
        <w:pStyle w:val="ECCParagraph"/>
        <w:rPr>
          <w:sz w:val="26"/>
          <w:szCs w:val="26"/>
          <w:lang w:val="ru-RU"/>
        </w:rPr>
      </w:pPr>
    </w:p>
    <w:p w:rsidR="00A324A8" w:rsidRDefault="00A324A8" w:rsidP="00A324A8">
      <w:pPr>
        <w:pStyle w:val="ECCParagraph"/>
        <w:rPr>
          <w:sz w:val="28"/>
          <w:lang w:val="ru-RU"/>
        </w:rPr>
        <w:sectPr w:rsidR="00A324A8" w:rsidSect="00E7664C">
          <w:pgSz w:w="16840" w:h="11907" w:orient="landscape" w:code="9"/>
          <w:pgMar w:top="1418" w:right="1134" w:bottom="907" w:left="1418" w:header="720" w:footer="964" w:gutter="0"/>
          <w:cols w:space="720"/>
          <w:titlePg/>
          <w:docGrid w:linePitch="326"/>
        </w:sectPr>
      </w:pPr>
    </w:p>
    <w:p w:rsidR="00A324A8" w:rsidRPr="00122380" w:rsidRDefault="00A324A8" w:rsidP="00A324A8">
      <w:pPr>
        <w:pStyle w:val="ECCParagraph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2</w:t>
      </w:r>
    </w:p>
    <w:p w:rsidR="00A324A8" w:rsidRPr="00095AC8" w:rsidRDefault="00A324A8">
      <w:pPr>
        <w:pStyle w:val="20"/>
        <w:rPr>
          <w:sz w:val="26"/>
          <w:szCs w:val="26"/>
        </w:rPr>
      </w:pPr>
      <w:r w:rsidRPr="00095AC8">
        <w:rPr>
          <w:sz w:val="26"/>
          <w:szCs w:val="26"/>
        </w:rPr>
        <w:t xml:space="preserve">Заполненные уполномоченными организациями и представителями Администраций связи стран РСС Вопросники </w:t>
      </w:r>
      <w:r w:rsidR="000C79DF" w:rsidRPr="00095AC8">
        <w:rPr>
          <w:sz w:val="26"/>
          <w:szCs w:val="26"/>
        </w:rPr>
        <w:t>по использованию репитеров (ретрансляторов) сигналов сотовой подвижной связи</w:t>
      </w:r>
    </w:p>
    <w:p w:rsidR="00A324A8" w:rsidRDefault="00A324A8">
      <w:pPr>
        <w:pStyle w:val="ECCParagraph"/>
        <w:rPr>
          <w:sz w:val="28"/>
          <w:lang w:val="ru-RU"/>
        </w:rPr>
      </w:pPr>
    </w:p>
    <w:p w:rsidR="000C79DF" w:rsidRDefault="000C79DF" w:rsidP="00ED3C27">
      <w:pPr>
        <w:pStyle w:val="ECCParagraph"/>
        <w:numPr>
          <w:ilvl w:val="0"/>
          <w:numId w:val="37"/>
        </w:numPr>
        <w:rPr>
          <w:sz w:val="26"/>
          <w:szCs w:val="26"/>
          <w:lang w:val="ru-RU"/>
        </w:rPr>
      </w:pPr>
      <w:r w:rsidRPr="00122380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122380">
        <w:rPr>
          <w:sz w:val="26"/>
          <w:szCs w:val="26"/>
          <w:lang w:val="ru-RU"/>
        </w:rPr>
        <w:t xml:space="preserve">ика </w:t>
      </w:r>
      <w:r w:rsidR="00ED3C27" w:rsidRPr="00ED3C27">
        <w:rPr>
          <w:sz w:val="26"/>
          <w:szCs w:val="26"/>
          <w:lang w:val="ru-RU"/>
        </w:rPr>
        <w:t>Беларусь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426"/>
        <w:gridCol w:w="3856"/>
      </w:tblGrid>
      <w:tr w:rsidR="00ED3C27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D3C27" w:rsidRPr="001D71B3" w:rsidRDefault="00ED3C27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426" w:type="dxa"/>
            <w:shd w:val="clear" w:color="auto" w:fill="D9D9D9" w:themeFill="background1" w:themeFillShade="D9"/>
            <w:vAlign w:val="center"/>
          </w:tcPr>
          <w:p w:rsidR="00ED3C27" w:rsidRPr="001D71B3" w:rsidRDefault="00ED3C27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ED3C27" w:rsidRPr="001D71B3" w:rsidRDefault="00ED3C27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ED3C27" w:rsidRPr="002A4878" w:rsidTr="00313F02">
        <w:tc>
          <w:tcPr>
            <w:tcW w:w="494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426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Разрешено ли в Вашей стране применение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Если да, то кто имеет право на их установку </w:t>
            </w:r>
            <w:r w:rsidRPr="007036B2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абонент, оператор, зависит от параметров оборудования).</w:t>
            </w:r>
          </w:p>
        </w:tc>
        <w:tc>
          <w:tcPr>
            <w:tcW w:w="3856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Да.</w:t>
            </w:r>
          </w:p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Оператор, за исключением </w:t>
            </w:r>
            <w:r w:rsidRPr="00A5425B">
              <w:rPr>
                <w:szCs w:val="24"/>
                <w:lang w:val="ru-RU"/>
              </w:rPr>
              <w:t>репитеров (ретрансляторов), не подлежащих регистраци</w:t>
            </w:r>
            <w:r>
              <w:rPr>
                <w:szCs w:val="24"/>
                <w:lang w:val="ru-RU"/>
              </w:rPr>
              <w:t>и</w:t>
            </w:r>
            <w:r w:rsidRPr="00A5425B">
              <w:rPr>
                <w:szCs w:val="24"/>
                <w:lang w:val="ru-RU"/>
              </w:rPr>
              <w:t xml:space="preserve"> и</w:t>
            </w:r>
            <w:r>
              <w:rPr>
                <w:szCs w:val="24"/>
                <w:lang w:val="ru-RU"/>
              </w:rPr>
              <w:t xml:space="preserve"> эксплуатируемых без разрешений на право использования РЧС.</w:t>
            </w:r>
          </w:p>
        </w:tc>
      </w:tr>
      <w:tr w:rsidR="00ED3C27" w:rsidRPr="002A4878" w:rsidTr="00313F02">
        <w:tc>
          <w:tcPr>
            <w:tcW w:w="494" w:type="dxa"/>
          </w:tcPr>
          <w:p w:rsidR="00ED3C27" w:rsidRPr="008A15E8" w:rsidRDefault="00ED3C27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426" w:type="dxa"/>
          </w:tcPr>
          <w:p w:rsidR="00ED3C27" w:rsidRPr="00783887" w:rsidRDefault="00ED3C27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Регулирование использования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 </w:t>
            </w:r>
            <w:r w:rsidRPr="008A15E8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з</w:t>
            </w:r>
            <w:r w:rsidRPr="008A15E8">
              <w:rPr>
                <w:szCs w:val="24"/>
                <w:lang w:val="ru-RU"/>
              </w:rPr>
              <w:t>аконодательство, стандарты, ТНПА)</w:t>
            </w:r>
          </w:p>
        </w:tc>
        <w:tc>
          <w:tcPr>
            <w:tcW w:w="3856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Законодательство, р</w:t>
            </w:r>
            <w:r w:rsidRPr="00183BDF">
              <w:rPr>
                <w:szCs w:val="24"/>
                <w:lang w:val="ru-RU"/>
              </w:rPr>
              <w:t>егулир</w:t>
            </w:r>
            <w:r>
              <w:rPr>
                <w:szCs w:val="24"/>
                <w:lang w:val="ru-RU"/>
              </w:rPr>
              <w:t>ующее</w:t>
            </w:r>
            <w:r w:rsidRPr="00183BDF">
              <w:rPr>
                <w:szCs w:val="24"/>
                <w:lang w:val="ru-RU"/>
              </w:rPr>
              <w:t xml:space="preserve"> использовани</w:t>
            </w:r>
            <w:r>
              <w:rPr>
                <w:szCs w:val="24"/>
                <w:lang w:val="ru-RU"/>
              </w:rPr>
              <w:t>е</w:t>
            </w:r>
            <w:r w:rsidRPr="00183BD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РЧС аналогично для всех РЭС </w:t>
            </w:r>
            <w:r w:rsidRPr="00183BDF">
              <w:rPr>
                <w:szCs w:val="24"/>
                <w:lang w:val="ru-RU"/>
              </w:rPr>
              <w:t>сотовой подвижной связи</w:t>
            </w:r>
            <w:r>
              <w:rPr>
                <w:szCs w:val="24"/>
                <w:lang w:val="ru-RU"/>
              </w:rPr>
              <w:t xml:space="preserve">. </w:t>
            </w:r>
          </w:p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Перечень РЭС (в том числе ряда</w:t>
            </w:r>
            <w:r w:rsidRPr="00A5425B">
              <w:rPr>
                <w:szCs w:val="24"/>
                <w:lang w:val="ru-RU"/>
              </w:rPr>
              <w:t xml:space="preserve"> репитеров (ретрансляторов</w:t>
            </w:r>
            <w:r>
              <w:rPr>
                <w:szCs w:val="24"/>
                <w:lang w:val="ru-RU"/>
              </w:rPr>
              <w:t xml:space="preserve">)), </w:t>
            </w:r>
            <w:r w:rsidRPr="00A5425B">
              <w:rPr>
                <w:szCs w:val="24"/>
                <w:lang w:val="ru-RU"/>
              </w:rPr>
              <w:t>не подлежащих регистраци</w:t>
            </w:r>
            <w:r>
              <w:rPr>
                <w:szCs w:val="24"/>
                <w:lang w:val="ru-RU"/>
              </w:rPr>
              <w:t>и</w:t>
            </w:r>
            <w:r w:rsidRPr="00A5425B">
              <w:rPr>
                <w:szCs w:val="24"/>
                <w:lang w:val="ru-RU"/>
              </w:rPr>
              <w:t xml:space="preserve"> и</w:t>
            </w:r>
            <w:r>
              <w:rPr>
                <w:szCs w:val="24"/>
                <w:lang w:val="ru-RU"/>
              </w:rPr>
              <w:t xml:space="preserve"> эксплуатируемых без разрешений на право использования РЧС утвержден п</w:t>
            </w:r>
            <w:r w:rsidRPr="00E16DF6">
              <w:rPr>
                <w:szCs w:val="24"/>
                <w:lang w:val="ru-RU"/>
              </w:rPr>
              <w:t>остановлениями Министерства связи и информатизации Республики Беларусь от 14 июня 2013 г. № 7 и от 1 июля 2013 г. №</w:t>
            </w:r>
            <w:r>
              <w:rPr>
                <w:szCs w:val="24"/>
                <w:lang w:val="ru-RU"/>
              </w:rPr>
              <w:t> </w:t>
            </w:r>
            <w:r w:rsidRPr="00E16DF6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.</w:t>
            </w:r>
          </w:p>
          <w:p w:rsidR="00ED3C27" w:rsidRPr="00E16DF6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Используемое оборудование должно иметь </w:t>
            </w:r>
            <w:r w:rsidRPr="00465C3D">
              <w:rPr>
                <w:szCs w:val="24"/>
                <w:lang w:val="ru-RU"/>
              </w:rPr>
              <w:t>подтверждени</w:t>
            </w:r>
            <w:r>
              <w:rPr>
                <w:szCs w:val="24"/>
                <w:lang w:val="ru-RU"/>
              </w:rPr>
              <w:t>е</w:t>
            </w:r>
            <w:r w:rsidRPr="00465C3D">
              <w:rPr>
                <w:szCs w:val="24"/>
                <w:lang w:val="ru-RU"/>
              </w:rPr>
              <w:t xml:space="preserve"> соответствия требованиям технических нормативных правовых актов в области технического нормирования и стандартизации Республики Беларусь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ED3C27" w:rsidRPr="001374D3" w:rsidTr="00313F02">
        <w:tc>
          <w:tcPr>
            <w:tcW w:w="494" w:type="dxa"/>
          </w:tcPr>
          <w:p w:rsidR="00ED3C27" w:rsidRPr="008A15E8" w:rsidRDefault="00ED3C27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426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Требуется ли регистрация, получение разрешительных документов для эксплуатации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F0EC5">
              <w:rPr>
                <w:b/>
                <w:szCs w:val="24"/>
                <w:lang w:val="ru-RU"/>
              </w:rPr>
              <w:t xml:space="preserve">Если </w:t>
            </w:r>
            <w:r>
              <w:rPr>
                <w:b/>
                <w:szCs w:val="24"/>
                <w:lang w:val="ru-RU"/>
              </w:rPr>
              <w:t xml:space="preserve">это </w:t>
            </w:r>
            <w:r w:rsidRPr="00EF0EC5">
              <w:rPr>
                <w:b/>
                <w:szCs w:val="24"/>
                <w:lang w:val="ru-RU"/>
              </w:rPr>
              <w:t>зависит от используемых параметров оборудования, укажите их.</w:t>
            </w:r>
          </w:p>
        </w:tc>
        <w:tc>
          <w:tcPr>
            <w:tcW w:w="3856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1374D3">
              <w:rPr>
                <w:szCs w:val="24"/>
                <w:lang w:val="ru-RU"/>
              </w:rPr>
              <w:t>ависит от используемых параметров оборудования</w:t>
            </w:r>
            <w:r>
              <w:rPr>
                <w:szCs w:val="24"/>
                <w:lang w:val="ru-RU"/>
              </w:rPr>
              <w:t>.</w:t>
            </w:r>
          </w:p>
          <w:p w:rsidR="00ED3C27" w:rsidRPr="001374D3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 требуется регистрация и получение </w:t>
            </w:r>
            <w:r w:rsidRPr="001374D3">
              <w:rPr>
                <w:szCs w:val="24"/>
                <w:lang w:val="ru-RU"/>
              </w:rPr>
              <w:t>разрешительных документов для эксплуатации</w:t>
            </w:r>
            <w:r>
              <w:rPr>
                <w:szCs w:val="24"/>
                <w:lang w:val="ru-RU"/>
              </w:rPr>
              <w:t xml:space="preserve"> </w:t>
            </w:r>
            <w:r w:rsidRPr="001374D3">
              <w:rPr>
                <w:szCs w:val="24"/>
                <w:lang w:val="ru-RU"/>
              </w:rPr>
              <w:t>репитеров (ретрансляторов)</w:t>
            </w:r>
            <w:r>
              <w:rPr>
                <w:szCs w:val="24"/>
                <w:lang w:val="ru-RU"/>
              </w:rPr>
              <w:t>, устанавливаемых</w:t>
            </w:r>
            <w:r w:rsidRPr="001374D3">
              <w:rPr>
                <w:szCs w:val="24"/>
                <w:lang w:val="ru-RU"/>
              </w:rPr>
              <w:t xml:space="preserve"> внутри зд</w:t>
            </w:r>
            <w:r>
              <w:rPr>
                <w:szCs w:val="24"/>
                <w:lang w:val="ru-RU"/>
              </w:rPr>
              <w:t>аний и сооружений, расположенных</w:t>
            </w:r>
            <w:r w:rsidRPr="001374D3">
              <w:rPr>
                <w:szCs w:val="24"/>
                <w:lang w:val="ru-RU"/>
              </w:rPr>
              <w:t xml:space="preserve"> в пределах зоны обслуживания сетей операторов сотовой подвижной электросвязи, в которых данные РЭС используются и на радиочастотные каналы, которых </w:t>
            </w:r>
            <w:r w:rsidRPr="001374D3">
              <w:rPr>
                <w:szCs w:val="24"/>
                <w:lang w:val="ru-RU"/>
              </w:rPr>
              <w:lastRenderedPageBreak/>
              <w:t>настроены:</w:t>
            </w:r>
          </w:p>
          <w:p w:rsidR="00ED3C27" w:rsidRPr="001374D3" w:rsidRDefault="00ED3C27" w:rsidP="00313F02">
            <w:pPr>
              <w:rPr>
                <w:szCs w:val="24"/>
                <w:lang w:val="ru-RU"/>
              </w:rPr>
            </w:pPr>
            <w:r w:rsidRPr="001374D3">
              <w:rPr>
                <w:szCs w:val="24"/>
                <w:lang w:val="ru-RU"/>
              </w:rPr>
              <w:t>с выходной мощностью передатчика 100 мВт и менее на линии связи от данного РЭС к базовой станции стандартов GSM, UMTS и LTE;</w:t>
            </w:r>
          </w:p>
          <w:p w:rsidR="00ED3C27" w:rsidRPr="00D66E0F" w:rsidRDefault="00ED3C27" w:rsidP="00313F02">
            <w:pPr>
              <w:rPr>
                <w:szCs w:val="24"/>
                <w:lang w:val="ru-RU"/>
              </w:rPr>
            </w:pPr>
            <w:r w:rsidRPr="001374D3">
              <w:rPr>
                <w:szCs w:val="24"/>
                <w:lang w:val="ru-RU"/>
              </w:rPr>
              <w:t>с эквивалентной изотропной излучаемой мощностью 100 мВт и менее на линии связи от данного РЭС к оконечным абонентским устройствам (терминалам) стандартов GSM, UMTS и LTE.</w:t>
            </w:r>
          </w:p>
        </w:tc>
      </w:tr>
      <w:tr w:rsidR="00ED3C27" w:rsidRPr="002A4878" w:rsidTr="00313F02">
        <w:tc>
          <w:tcPr>
            <w:tcW w:w="494" w:type="dxa"/>
          </w:tcPr>
          <w:p w:rsidR="00ED3C27" w:rsidRPr="008A15E8" w:rsidRDefault="00ED3C27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426" w:type="dxa"/>
          </w:tcPr>
          <w:p w:rsidR="00ED3C27" w:rsidRDefault="00ED3C27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Предельно допустимые характеристики оборудования.</w:t>
            </w:r>
          </w:p>
        </w:tc>
        <w:tc>
          <w:tcPr>
            <w:tcW w:w="3856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 w:rsidRPr="006F3D23">
              <w:rPr>
                <w:szCs w:val="24"/>
                <w:lang w:val="ru-RU"/>
              </w:rPr>
              <w:t>Предельно допустимые характеристики оборудования</w:t>
            </w:r>
            <w:r>
              <w:rPr>
                <w:szCs w:val="24"/>
                <w:lang w:val="ru-RU"/>
              </w:rPr>
              <w:t xml:space="preserve"> установлены для </w:t>
            </w:r>
            <w:r w:rsidRPr="001374D3">
              <w:rPr>
                <w:szCs w:val="24"/>
                <w:lang w:val="ru-RU"/>
              </w:rPr>
              <w:t>репитеров (ретрансляторов)</w:t>
            </w:r>
            <w:r>
              <w:rPr>
                <w:szCs w:val="24"/>
                <w:lang w:val="ru-RU"/>
              </w:rPr>
              <w:t>, не подлежащих</w:t>
            </w:r>
            <w:r w:rsidRPr="006F3D23">
              <w:rPr>
                <w:szCs w:val="24"/>
                <w:lang w:val="ru-RU"/>
              </w:rPr>
              <w:t xml:space="preserve"> регистрация и</w:t>
            </w:r>
            <w:r>
              <w:rPr>
                <w:szCs w:val="24"/>
                <w:lang w:val="ru-RU"/>
              </w:rPr>
              <w:t xml:space="preserve"> получению</w:t>
            </w:r>
            <w:r w:rsidRPr="006F3D23">
              <w:rPr>
                <w:szCs w:val="24"/>
                <w:lang w:val="ru-RU"/>
              </w:rPr>
              <w:t xml:space="preserve"> разрешительных документов для </w:t>
            </w:r>
            <w:r>
              <w:rPr>
                <w:szCs w:val="24"/>
                <w:lang w:val="ru-RU"/>
              </w:rPr>
              <w:t xml:space="preserve">их </w:t>
            </w:r>
            <w:r w:rsidRPr="006F3D23">
              <w:rPr>
                <w:szCs w:val="24"/>
                <w:lang w:val="ru-RU"/>
              </w:rPr>
              <w:t>эксплуатации</w:t>
            </w:r>
            <w:r>
              <w:rPr>
                <w:szCs w:val="24"/>
                <w:lang w:val="ru-RU"/>
              </w:rPr>
              <w:t>.</w:t>
            </w:r>
          </w:p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Условия использования </w:t>
            </w:r>
            <w:r w:rsidRPr="001374D3">
              <w:rPr>
                <w:szCs w:val="24"/>
                <w:lang w:val="ru-RU"/>
              </w:rPr>
              <w:t>репитеров (ретрансляторов)</w:t>
            </w:r>
            <w:r>
              <w:rPr>
                <w:szCs w:val="24"/>
                <w:lang w:val="ru-RU"/>
              </w:rPr>
              <w:t>, требующих получение разрешения на право использования РЧС, определяются с учетом обеспечения ЭМС.</w:t>
            </w:r>
          </w:p>
        </w:tc>
      </w:tr>
      <w:tr w:rsidR="00ED3C27" w:rsidRPr="002A4878" w:rsidTr="00313F02">
        <w:tc>
          <w:tcPr>
            <w:tcW w:w="494" w:type="dxa"/>
          </w:tcPr>
          <w:p w:rsidR="00ED3C27" w:rsidRPr="008A15E8" w:rsidRDefault="00ED3C27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426" w:type="dxa"/>
          </w:tcPr>
          <w:p w:rsidR="00ED3C27" w:rsidRDefault="00ED3C27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050047">
              <w:rPr>
                <w:b/>
                <w:szCs w:val="24"/>
                <w:lang w:val="ru-RU"/>
              </w:rPr>
              <w:t xml:space="preserve"> </w:t>
            </w:r>
            <w:r w:rsidRPr="00EF0EC5">
              <w:rPr>
                <w:b/>
                <w:szCs w:val="24"/>
                <w:lang w:val="ru-RU"/>
              </w:rPr>
              <w:t>из-за</w:t>
            </w:r>
            <w:r>
              <w:rPr>
                <w:b/>
                <w:szCs w:val="24"/>
                <w:lang w:val="ru-RU"/>
              </w:rPr>
              <w:t xml:space="preserve"> применения репитеров. Если да, то соответствовал ли порядок эксплуатации создающих помех репитеров разрешенному.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Да, сталкивались.</w:t>
            </w:r>
          </w:p>
          <w:p w:rsidR="00ED3C27" w:rsidRDefault="00ED3C2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 помех было обусловлено тем, что параметры</w:t>
            </w:r>
            <w:r w:rsidRPr="006F3D23">
              <w:rPr>
                <w:szCs w:val="24"/>
                <w:lang w:val="ru-RU"/>
              </w:rPr>
              <w:t xml:space="preserve"> </w:t>
            </w:r>
            <w:r w:rsidRPr="001374D3">
              <w:rPr>
                <w:szCs w:val="24"/>
                <w:lang w:val="ru-RU"/>
              </w:rPr>
              <w:t>репитеров (ретрансляторов)</w:t>
            </w:r>
            <w:r>
              <w:rPr>
                <w:szCs w:val="24"/>
                <w:lang w:val="ru-RU"/>
              </w:rPr>
              <w:t xml:space="preserve"> не соответствовали разрешенным из-за неисправности </w:t>
            </w:r>
            <w:r w:rsidRPr="006F3D23">
              <w:rPr>
                <w:szCs w:val="24"/>
                <w:lang w:val="ru-RU"/>
              </w:rPr>
              <w:t>оборудования</w:t>
            </w:r>
            <w:r>
              <w:rPr>
                <w:szCs w:val="24"/>
                <w:lang w:val="ru-RU"/>
              </w:rPr>
              <w:t xml:space="preserve"> либо из-за неправильной установки (конфигурации). </w:t>
            </w:r>
          </w:p>
        </w:tc>
      </w:tr>
    </w:tbl>
    <w:p w:rsidR="00A324A8" w:rsidRDefault="00A324A8">
      <w:pPr>
        <w:pStyle w:val="ECCParagraph"/>
        <w:rPr>
          <w:sz w:val="28"/>
          <w:lang w:val="ru-RU"/>
        </w:rPr>
      </w:pPr>
    </w:p>
    <w:p w:rsidR="00ED3C27" w:rsidRDefault="00ED3C27" w:rsidP="00ED3C27">
      <w:pPr>
        <w:pStyle w:val="ECCParagraph"/>
        <w:numPr>
          <w:ilvl w:val="0"/>
          <w:numId w:val="37"/>
        </w:numPr>
        <w:rPr>
          <w:sz w:val="26"/>
          <w:szCs w:val="26"/>
          <w:lang w:val="ru-RU"/>
        </w:rPr>
      </w:pPr>
      <w:r w:rsidRPr="00072D06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>ика Узбекистан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883EB7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83EB7" w:rsidRPr="001D71B3" w:rsidRDefault="00883EB7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883EB7" w:rsidRPr="001D71B3" w:rsidRDefault="00883EB7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83EB7" w:rsidRPr="001D71B3" w:rsidRDefault="00883EB7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883EB7" w:rsidRPr="00413FB1" w:rsidTr="00313F02">
        <w:tc>
          <w:tcPr>
            <w:tcW w:w="494" w:type="dxa"/>
          </w:tcPr>
          <w:p w:rsidR="00883EB7" w:rsidRDefault="00883EB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883EB7" w:rsidRDefault="00883EB7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Разрешено ли в Вашей стране применение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Если да, то кто имеет право на их установку </w:t>
            </w:r>
            <w:r w:rsidRPr="007036B2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абонент, оператор, зависит от параметров оборудования).</w:t>
            </w:r>
          </w:p>
        </w:tc>
        <w:tc>
          <w:tcPr>
            <w:tcW w:w="3685" w:type="dxa"/>
          </w:tcPr>
          <w:p w:rsidR="00883EB7" w:rsidRDefault="00883EB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Да. Абонент и оператор</w:t>
            </w:r>
          </w:p>
        </w:tc>
      </w:tr>
      <w:tr w:rsidR="00883EB7" w:rsidRPr="000B6D29" w:rsidTr="00313F02">
        <w:tc>
          <w:tcPr>
            <w:tcW w:w="494" w:type="dxa"/>
          </w:tcPr>
          <w:p w:rsidR="00883EB7" w:rsidRPr="00413FB1" w:rsidRDefault="00883EB7" w:rsidP="00313F02">
            <w:pPr>
              <w:rPr>
                <w:szCs w:val="24"/>
                <w:lang w:val="ru-RU"/>
              </w:rPr>
            </w:pPr>
            <w:r w:rsidRPr="00413FB1">
              <w:rPr>
                <w:szCs w:val="24"/>
                <w:lang w:val="ru-RU"/>
              </w:rPr>
              <w:t>2</w:t>
            </w:r>
          </w:p>
        </w:tc>
        <w:tc>
          <w:tcPr>
            <w:tcW w:w="5597" w:type="dxa"/>
          </w:tcPr>
          <w:p w:rsidR="00883EB7" w:rsidRPr="00783887" w:rsidRDefault="00883EB7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Регулирование использования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 </w:t>
            </w:r>
            <w:r w:rsidRPr="008A15E8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з</w:t>
            </w:r>
            <w:r w:rsidRPr="008A15E8">
              <w:rPr>
                <w:szCs w:val="24"/>
                <w:lang w:val="ru-RU"/>
              </w:rPr>
              <w:t>аконодательство, стандарты, ТНПА)</w:t>
            </w:r>
          </w:p>
        </w:tc>
        <w:tc>
          <w:tcPr>
            <w:tcW w:w="3685" w:type="dxa"/>
          </w:tcPr>
          <w:p w:rsidR="00883EB7" w:rsidRDefault="00883EB7" w:rsidP="00313F02">
            <w:pPr>
              <w:rPr>
                <w:bCs/>
                <w:szCs w:val="24"/>
                <w:lang w:val="ru-RU"/>
              </w:rPr>
            </w:pPr>
            <w:r w:rsidRPr="00D85ED7">
              <w:rPr>
                <w:bCs/>
                <w:szCs w:val="24"/>
                <w:lang w:val="ru-RU"/>
              </w:rPr>
              <w:t>«Положения о порядке регулирования использования  радиочастотного спектра и радиоэлектронных средств на территории Республики Узбекистан»</w:t>
            </w:r>
            <w:r w:rsidRPr="00D85ED7">
              <w:rPr>
                <w:b/>
                <w:bCs/>
                <w:szCs w:val="24"/>
                <w:lang w:val="ru-RU"/>
              </w:rPr>
              <w:t xml:space="preserve"> </w:t>
            </w:r>
            <w:r w:rsidRPr="00D85ED7">
              <w:rPr>
                <w:bCs/>
                <w:szCs w:val="24"/>
                <w:lang w:val="ru-RU"/>
              </w:rPr>
              <w:t xml:space="preserve">(зарегистрировано </w:t>
            </w:r>
            <w:r w:rsidRPr="00D85ED7">
              <w:rPr>
                <w:szCs w:val="24"/>
                <w:lang w:val="ru-RU"/>
              </w:rPr>
              <w:t xml:space="preserve">Министерством юстиции </w:t>
            </w:r>
            <w:r w:rsidRPr="00D85ED7">
              <w:rPr>
                <w:bCs/>
                <w:szCs w:val="24"/>
                <w:lang w:val="ru-RU"/>
              </w:rPr>
              <w:t>за №1531 от 07.12.2005г.)</w:t>
            </w:r>
            <w:r>
              <w:rPr>
                <w:bCs/>
                <w:szCs w:val="24"/>
                <w:lang w:val="ru-RU"/>
              </w:rPr>
              <w:t xml:space="preserve">. </w:t>
            </w:r>
          </w:p>
          <w:p w:rsidR="00883EB7" w:rsidRDefault="00883EB7" w:rsidP="00313F02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Согласно </w:t>
            </w:r>
            <w:r>
              <w:rPr>
                <w:szCs w:val="24"/>
                <w:lang w:val="ru-RU"/>
              </w:rPr>
              <w:t xml:space="preserve">Решению </w:t>
            </w:r>
            <w:r>
              <w:rPr>
                <w:szCs w:val="24"/>
                <w:lang w:val="ru-RU"/>
              </w:rPr>
              <w:lastRenderedPageBreak/>
              <w:t>Государственной комиссии по радиочастотам (ГКРЧ) №256 от 11.07.2011г. (В настоящее Решение внесены дополнения в соответствии с Решением Республиканского совета по радиочастотам (РСРЧ), №252 от 24.04.2017г.) разрешается эксплуатация маломощных репитеров без оформления частных решений РСРЧ и разрешительных документов радиочастотных органов.</w:t>
            </w:r>
          </w:p>
        </w:tc>
      </w:tr>
      <w:tr w:rsidR="00883EB7" w:rsidRPr="000B6D29" w:rsidTr="00313F02">
        <w:tc>
          <w:tcPr>
            <w:tcW w:w="494" w:type="dxa"/>
          </w:tcPr>
          <w:p w:rsidR="00883EB7" w:rsidRPr="00413FB1" w:rsidRDefault="00883EB7" w:rsidP="00313F02">
            <w:pPr>
              <w:rPr>
                <w:szCs w:val="24"/>
                <w:lang w:val="ru-RU"/>
              </w:rPr>
            </w:pPr>
            <w:r w:rsidRPr="00413FB1">
              <w:rPr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597" w:type="dxa"/>
          </w:tcPr>
          <w:p w:rsidR="00883EB7" w:rsidRDefault="00883EB7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Требуется ли регистрация, получение разрешительных документов для эксплуатации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F0EC5">
              <w:rPr>
                <w:b/>
                <w:szCs w:val="24"/>
                <w:lang w:val="ru-RU"/>
              </w:rPr>
              <w:t xml:space="preserve">Если </w:t>
            </w:r>
            <w:r>
              <w:rPr>
                <w:b/>
                <w:szCs w:val="24"/>
                <w:lang w:val="ru-RU"/>
              </w:rPr>
              <w:t xml:space="preserve">это </w:t>
            </w:r>
            <w:r w:rsidRPr="00EF0EC5">
              <w:rPr>
                <w:b/>
                <w:szCs w:val="24"/>
                <w:lang w:val="ru-RU"/>
              </w:rPr>
              <w:t>зависит от используемых параметров оборудования, укажите их.</w:t>
            </w:r>
          </w:p>
        </w:tc>
        <w:tc>
          <w:tcPr>
            <w:tcW w:w="3685" w:type="dxa"/>
          </w:tcPr>
          <w:p w:rsidR="00883EB7" w:rsidRDefault="00883EB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Зависит от используемых </w:t>
            </w:r>
            <w:r w:rsidRPr="00413FB1">
              <w:rPr>
                <w:szCs w:val="24"/>
                <w:lang w:val="ru-RU"/>
              </w:rPr>
              <w:t>параметров оборудования</w:t>
            </w:r>
            <w:r>
              <w:rPr>
                <w:szCs w:val="24"/>
                <w:lang w:val="ru-RU"/>
              </w:rPr>
              <w:t xml:space="preserve">. </w:t>
            </w:r>
            <w:r w:rsidRPr="00964BDD">
              <w:rPr>
                <w:szCs w:val="24"/>
                <w:lang w:val="ru-RU"/>
              </w:rPr>
              <w:t>Согласно решению ГКРЧ №256 от 11.07.2011г. для репитеров с мощностью выше 0,5 Вт необходима регистрация</w:t>
            </w:r>
            <w:r>
              <w:rPr>
                <w:szCs w:val="24"/>
                <w:lang w:val="ru-RU"/>
              </w:rPr>
              <w:t xml:space="preserve"> и получение разрешительных документов для их эксплуатации.</w:t>
            </w:r>
          </w:p>
        </w:tc>
      </w:tr>
      <w:tr w:rsidR="00883EB7" w:rsidRPr="000B6D29" w:rsidTr="00313F02">
        <w:tc>
          <w:tcPr>
            <w:tcW w:w="494" w:type="dxa"/>
          </w:tcPr>
          <w:p w:rsidR="00883EB7" w:rsidRPr="008A15E8" w:rsidRDefault="00883EB7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5597" w:type="dxa"/>
          </w:tcPr>
          <w:p w:rsidR="00883EB7" w:rsidRDefault="00883EB7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Предельно допустимые характеристики оборудования.</w:t>
            </w:r>
          </w:p>
        </w:tc>
        <w:tc>
          <w:tcPr>
            <w:tcW w:w="3685" w:type="dxa"/>
          </w:tcPr>
          <w:p w:rsidR="00883EB7" w:rsidRPr="004B6508" w:rsidRDefault="00883EB7" w:rsidP="00313F02">
            <w:pPr>
              <w:rPr>
                <w:color w:val="FF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Согласно решению ГКРЧ №256 от 11.07.2011г. репитеры сотовой связи с мощностью до 0,5 Вт. </w:t>
            </w:r>
          </w:p>
        </w:tc>
      </w:tr>
      <w:tr w:rsidR="00883EB7" w:rsidRPr="004B6508" w:rsidTr="00313F02">
        <w:tc>
          <w:tcPr>
            <w:tcW w:w="494" w:type="dxa"/>
          </w:tcPr>
          <w:p w:rsidR="00883EB7" w:rsidRPr="008A15E8" w:rsidRDefault="00883EB7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597" w:type="dxa"/>
          </w:tcPr>
          <w:p w:rsidR="00883EB7" w:rsidRDefault="00883EB7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со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050047">
              <w:rPr>
                <w:b/>
                <w:szCs w:val="24"/>
                <w:lang w:val="ru-RU"/>
              </w:rPr>
              <w:t xml:space="preserve"> </w:t>
            </w:r>
            <w:r w:rsidRPr="00EF0EC5">
              <w:rPr>
                <w:b/>
                <w:szCs w:val="24"/>
                <w:lang w:val="ru-RU"/>
              </w:rPr>
              <w:t>из-за</w:t>
            </w:r>
            <w:r>
              <w:rPr>
                <w:b/>
                <w:szCs w:val="24"/>
                <w:lang w:val="ru-RU"/>
              </w:rPr>
              <w:t xml:space="preserve"> применения репитеров</w:t>
            </w:r>
            <w:r w:rsidRPr="00964BDD">
              <w:rPr>
                <w:b/>
                <w:szCs w:val="24"/>
                <w:lang w:val="ru-RU"/>
              </w:rPr>
              <w:t xml:space="preserve">? Если да, то соответствовал ли порядок эксплуатации создающих помех репитеров, разрешенному? </w:t>
            </w:r>
          </w:p>
        </w:tc>
        <w:tc>
          <w:tcPr>
            <w:tcW w:w="3685" w:type="dxa"/>
          </w:tcPr>
          <w:p w:rsidR="00883EB7" w:rsidRDefault="00883EB7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Нет.</w:t>
            </w:r>
          </w:p>
        </w:tc>
      </w:tr>
    </w:tbl>
    <w:p w:rsidR="00ED3C27" w:rsidRDefault="00ED3C27">
      <w:pPr>
        <w:pStyle w:val="ECCParagraph"/>
        <w:rPr>
          <w:sz w:val="28"/>
          <w:lang w:val="ru-RU"/>
        </w:rPr>
      </w:pPr>
    </w:p>
    <w:p w:rsidR="00AB2E5C" w:rsidRDefault="00AB2E5C" w:rsidP="00AB2E5C">
      <w:pPr>
        <w:pStyle w:val="ECCParagraph"/>
        <w:numPr>
          <w:ilvl w:val="0"/>
          <w:numId w:val="37"/>
        </w:numPr>
        <w:rPr>
          <w:sz w:val="26"/>
          <w:szCs w:val="26"/>
          <w:lang w:val="ru-RU"/>
        </w:rPr>
      </w:pPr>
      <w:r w:rsidRPr="00072D06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>ика Казахстан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6C2D3E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6C2D3E" w:rsidRPr="001D71B3" w:rsidRDefault="006C2D3E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6C2D3E" w:rsidRPr="001D71B3" w:rsidRDefault="006C2D3E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C2D3E" w:rsidRPr="001D71B3" w:rsidRDefault="006C2D3E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6C2D3E" w:rsidRPr="00F86695" w:rsidTr="00313F02">
        <w:tc>
          <w:tcPr>
            <w:tcW w:w="494" w:type="dxa"/>
          </w:tcPr>
          <w:p w:rsidR="006C2D3E" w:rsidRDefault="006C2D3E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Разрешено ли в Вашей стране применение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связи.</w:t>
            </w:r>
            <w:r w:rsidRPr="00AD128F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Если да, то кто имеет право на их установку </w:t>
            </w:r>
            <w:r w:rsidRPr="007036B2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абонент, оператор, зависит от параметров оборудования).</w:t>
            </w:r>
          </w:p>
        </w:tc>
        <w:tc>
          <w:tcPr>
            <w:tcW w:w="3685" w:type="dxa"/>
          </w:tcPr>
          <w:p w:rsidR="006C2D3E" w:rsidRPr="00B44C87" w:rsidRDefault="006C2D3E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Законодательством </w:t>
            </w:r>
            <w:r>
              <w:rPr>
                <w:lang w:val="ru-RU"/>
              </w:rPr>
              <w:t>Республики Казахстан</w:t>
            </w:r>
            <w:r>
              <w:rPr>
                <w:szCs w:val="24"/>
                <w:lang w:val="ru-RU"/>
              </w:rPr>
              <w:t xml:space="preserve"> использование репитеров сотовой подвижной связи</w:t>
            </w:r>
            <w:r w:rsidRPr="00B44C87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 регулируется</w:t>
            </w:r>
          </w:p>
        </w:tc>
      </w:tr>
      <w:tr w:rsidR="006C2D3E" w:rsidRPr="00F86695" w:rsidTr="00313F02">
        <w:tc>
          <w:tcPr>
            <w:tcW w:w="494" w:type="dxa"/>
          </w:tcPr>
          <w:p w:rsidR="006C2D3E" w:rsidRPr="008A15E8" w:rsidRDefault="006C2D3E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597" w:type="dxa"/>
          </w:tcPr>
          <w:p w:rsidR="006C2D3E" w:rsidRPr="00783887" w:rsidRDefault="006C2D3E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Регулирование использования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 </w:t>
            </w:r>
            <w:r w:rsidRPr="008A15E8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з</w:t>
            </w:r>
            <w:r w:rsidRPr="008A15E8">
              <w:rPr>
                <w:szCs w:val="24"/>
                <w:lang w:val="ru-RU"/>
              </w:rPr>
              <w:t>аконодательство, стандарты, ТНПА)</w:t>
            </w:r>
          </w:p>
        </w:tc>
        <w:tc>
          <w:tcPr>
            <w:tcW w:w="3685" w:type="dxa"/>
          </w:tcPr>
          <w:p w:rsidR="006C2D3E" w:rsidRPr="00B44C87" w:rsidRDefault="006C2D3E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Законодательством </w:t>
            </w:r>
            <w:r>
              <w:rPr>
                <w:lang w:val="ru-RU"/>
              </w:rPr>
              <w:t>Республики Казахстан</w:t>
            </w:r>
            <w:r>
              <w:rPr>
                <w:szCs w:val="24"/>
                <w:lang w:val="ru-RU"/>
              </w:rPr>
              <w:t xml:space="preserve"> использование репитеров сотовой подвижной связи</w:t>
            </w:r>
            <w:r w:rsidRPr="00B44C87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 регулируется</w:t>
            </w:r>
          </w:p>
        </w:tc>
      </w:tr>
      <w:tr w:rsidR="006C2D3E" w:rsidRPr="00F86695" w:rsidTr="00313F02">
        <w:tc>
          <w:tcPr>
            <w:tcW w:w="494" w:type="dxa"/>
          </w:tcPr>
          <w:p w:rsidR="006C2D3E" w:rsidRPr="008A15E8" w:rsidRDefault="006C2D3E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Требуется ли регистрация, получение разрешительных документов для эксплуатации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proofErr w:type="gramStart"/>
            <w:r>
              <w:rPr>
                <w:b/>
                <w:szCs w:val="24"/>
                <w:lang w:val="ru-RU"/>
              </w:rPr>
              <w:t>.</w:t>
            </w:r>
            <w:r w:rsidRPr="00EF0EC5">
              <w:rPr>
                <w:b/>
                <w:szCs w:val="24"/>
                <w:lang w:val="ru-RU"/>
              </w:rPr>
              <w:t>Е</w:t>
            </w:r>
            <w:proofErr w:type="gramEnd"/>
            <w:r w:rsidRPr="00EF0EC5">
              <w:rPr>
                <w:b/>
                <w:szCs w:val="24"/>
                <w:lang w:val="ru-RU"/>
              </w:rPr>
              <w:t xml:space="preserve">сли </w:t>
            </w:r>
            <w:r>
              <w:rPr>
                <w:b/>
                <w:szCs w:val="24"/>
                <w:lang w:val="ru-RU"/>
              </w:rPr>
              <w:t xml:space="preserve">это </w:t>
            </w:r>
            <w:r w:rsidRPr="00EF0EC5">
              <w:rPr>
                <w:b/>
                <w:szCs w:val="24"/>
                <w:lang w:val="ru-RU"/>
              </w:rPr>
              <w:t>зависит от используемых параметров оборудования, укажите их.</w:t>
            </w:r>
          </w:p>
        </w:tc>
        <w:tc>
          <w:tcPr>
            <w:tcW w:w="3685" w:type="dxa"/>
          </w:tcPr>
          <w:p w:rsidR="006C2D3E" w:rsidRPr="00B44C87" w:rsidRDefault="006C2D3E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Законодательством </w:t>
            </w:r>
            <w:r>
              <w:rPr>
                <w:lang w:val="ru-RU"/>
              </w:rPr>
              <w:t>Республики Казахстан</w:t>
            </w:r>
            <w:r>
              <w:rPr>
                <w:szCs w:val="24"/>
                <w:lang w:val="ru-RU"/>
              </w:rPr>
              <w:t xml:space="preserve"> использование репитеров сотовой подвижной связи</w:t>
            </w:r>
            <w:r w:rsidRPr="00B44C87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 регулируется</w:t>
            </w:r>
          </w:p>
        </w:tc>
      </w:tr>
      <w:tr w:rsidR="006C2D3E" w:rsidRPr="00F86695" w:rsidTr="00313F02">
        <w:tc>
          <w:tcPr>
            <w:tcW w:w="494" w:type="dxa"/>
          </w:tcPr>
          <w:p w:rsidR="006C2D3E" w:rsidRPr="00CB7BC7" w:rsidRDefault="006C2D3E" w:rsidP="00313F02">
            <w:pPr>
              <w:rPr>
                <w:szCs w:val="24"/>
                <w:lang w:val="ru-RU"/>
              </w:rPr>
            </w:pPr>
            <w:r w:rsidRPr="00CB7BC7">
              <w:rPr>
                <w:szCs w:val="24"/>
                <w:lang w:val="ru-RU"/>
              </w:rPr>
              <w:t>4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Предельно допустимые характеристики оборудования.</w:t>
            </w:r>
          </w:p>
        </w:tc>
        <w:tc>
          <w:tcPr>
            <w:tcW w:w="3685" w:type="dxa"/>
          </w:tcPr>
          <w:p w:rsidR="006C2D3E" w:rsidRPr="00F70E3E" w:rsidRDefault="006C2D3E" w:rsidP="00313F02">
            <w:pPr>
              <w:pStyle w:val="af2"/>
              <w:tabs>
                <w:tab w:val="left" w:pos="0"/>
                <w:tab w:val="left" w:pos="288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Информация по параметрам оборудования </w:t>
            </w:r>
            <w:r>
              <w:rPr>
                <w:lang w:val="ru-RU"/>
              </w:rPr>
              <w:lastRenderedPageBreak/>
              <w:t>отсутствует, жалобы на помехи в адрес уполномоченного органа не поступали</w:t>
            </w:r>
          </w:p>
        </w:tc>
      </w:tr>
      <w:tr w:rsidR="006C2D3E" w:rsidRPr="00F86695" w:rsidTr="00313F02">
        <w:tc>
          <w:tcPr>
            <w:tcW w:w="494" w:type="dxa"/>
          </w:tcPr>
          <w:p w:rsidR="006C2D3E" w:rsidRPr="00CB7BC7" w:rsidRDefault="006C2D3E" w:rsidP="00313F02">
            <w:pPr>
              <w:rPr>
                <w:szCs w:val="24"/>
                <w:lang w:val="ru-RU"/>
              </w:rPr>
            </w:pPr>
            <w:r w:rsidRPr="00CB7BC7">
              <w:rPr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F0EC5">
              <w:rPr>
                <w:b/>
                <w:szCs w:val="24"/>
                <w:lang w:val="ru-RU"/>
              </w:rPr>
              <w:t>из-за</w:t>
            </w:r>
            <w:r>
              <w:rPr>
                <w:b/>
                <w:szCs w:val="24"/>
                <w:lang w:val="ru-RU"/>
              </w:rPr>
              <w:t xml:space="preserve"> применения репитеров. Если да, то соответствовал ли порядок эксплуатации создающих помех репитеров разрешенному.</w:t>
            </w:r>
          </w:p>
        </w:tc>
        <w:tc>
          <w:tcPr>
            <w:tcW w:w="3685" w:type="dxa"/>
          </w:tcPr>
          <w:p w:rsidR="006C2D3E" w:rsidRPr="00CB7BC7" w:rsidRDefault="006C2D3E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Законодательством </w:t>
            </w:r>
            <w:r>
              <w:rPr>
                <w:lang w:val="ru-RU"/>
              </w:rPr>
              <w:t>Республики Казахстан</w:t>
            </w:r>
            <w:r>
              <w:rPr>
                <w:szCs w:val="24"/>
                <w:lang w:val="ru-RU"/>
              </w:rPr>
              <w:t xml:space="preserve"> использование репитеров сотовой подвижной связи</w:t>
            </w:r>
            <w:r w:rsidRPr="00B44C87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 регулируется</w:t>
            </w:r>
          </w:p>
        </w:tc>
      </w:tr>
    </w:tbl>
    <w:p w:rsidR="00ED3C27" w:rsidRDefault="00ED3C27">
      <w:pPr>
        <w:pStyle w:val="ECCParagraph"/>
        <w:rPr>
          <w:sz w:val="28"/>
          <w:lang w:val="ru-RU"/>
        </w:rPr>
      </w:pPr>
    </w:p>
    <w:p w:rsidR="006C2D3E" w:rsidRDefault="006C2D3E" w:rsidP="006C2D3E">
      <w:pPr>
        <w:pStyle w:val="ECCParagraph"/>
        <w:numPr>
          <w:ilvl w:val="0"/>
          <w:numId w:val="37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Кыргызская</w:t>
      </w:r>
      <w:r w:rsidRPr="00072D06">
        <w:rPr>
          <w:sz w:val="26"/>
          <w:szCs w:val="26"/>
          <w:lang w:val="ru-RU"/>
        </w:rPr>
        <w:t xml:space="preserve"> 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>ика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6C2D3E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6C2D3E" w:rsidRPr="001D71B3" w:rsidRDefault="006C2D3E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6C2D3E" w:rsidRPr="001D71B3" w:rsidRDefault="006C2D3E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C2D3E" w:rsidRPr="001D71B3" w:rsidRDefault="006C2D3E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6C2D3E" w:rsidRPr="00F86695" w:rsidTr="00095AC8">
        <w:tc>
          <w:tcPr>
            <w:tcW w:w="494" w:type="dxa"/>
          </w:tcPr>
          <w:p w:rsidR="006C2D3E" w:rsidRDefault="006C2D3E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Разрешено ли в Вашей стране применение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связи.</w:t>
            </w:r>
            <w:r w:rsidRPr="00AD128F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Если да, то кто имеет право на их установку </w:t>
            </w:r>
            <w:r w:rsidRPr="007036B2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абонент, оператор, зависит от параметров оборудования).</w:t>
            </w:r>
          </w:p>
        </w:tc>
        <w:tc>
          <w:tcPr>
            <w:tcW w:w="3685" w:type="dxa"/>
            <w:vAlign w:val="center"/>
          </w:tcPr>
          <w:p w:rsidR="006C2D3E" w:rsidRPr="00B44C87" w:rsidRDefault="006C2D3E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</w:t>
            </w:r>
            <w:r w:rsidRPr="006C2D3E">
              <w:rPr>
                <w:szCs w:val="24"/>
                <w:lang w:val="ru-RU"/>
              </w:rPr>
              <w:t>a</w:t>
            </w:r>
            <w:proofErr w:type="spellEnd"/>
            <w:r w:rsidRPr="006C2D3E">
              <w:rPr>
                <w:szCs w:val="24"/>
                <w:lang w:val="ru-RU"/>
              </w:rPr>
              <w:t xml:space="preserve"> территории </w:t>
            </w:r>
            <w:proofErr w:type="spellStart"/>
            <w:r w:rsidRPr="006C2D3E">
              <w:rPr>
                <w:szCs w:val="24"/>
                <w:lang w:val="ru-RU"/>
              </w:rPr>
              <w:t>Кыргызской</w:t>
            </w:r>
            <w:proofErr w:type="spellEnd"/>
            <w:r w:rsidRPr="006C2D3E">
              <w:rPr>
                <w:szCs w:val="24"/>
                <w:lang w:val="ru-RU"/>
              </w:rPr>
              <w:t xml:space="preserve"> Республики репитеры используют только те операторы связи, у которых имеется лицензия на использование радиочастотным спектром</w:t>
            </w:r>
          </w:p>
        </w:tc>
      </w:tr>
      <w:tr w:rsidR="006C2D3E" w:rsidRPr="00F86695" w:rsidTr="00095AC8">
        <w:tc>
          <w:tcPr>
            <w:tcW w:w="494" w:type="dxa"/>
          </w:tcPr>
          <w:p w:rsidR="006C2D3E" w:rsidRPr="008A15E8" w:rsidRDefault="006C2D3E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597" w:type="dxa"/>
          </w:tcPr>
          <w:p w:rsidR="006C2D3E" w:rsidRPr="00783887" w:rsidRDefault="006C2D3E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Регулирование использования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 </w:t>
            </w:r>
            <w:r w:rsidRPr="008A15E8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з</w:t>
            </w:r>
            <w:r w:rsidRPr="008A15E8">
              <w:rPr>
                <w:szCs w:val="24"/>
                <w:lang w:val="ru-RU"/>
              </w:rPr>
              <w:t>аконодательство, стандарты, ТНПА)</w:t>
            </w:r>
          </w:p>
        </w:tc>
        <w:tc>
          <w:tcPr>
            <w:tcW w:w="3685" w:type="dxa"/>
            <w:vAlign w:val="center"/>
          </w:tcPr>
          <w:p w:rsidR="006C2D3E" w:rsidRPr="00B44C87" w:rsidRDefault="006C2D3E">
            <w:pPr>
              <w:rPr>
                <w:szCs w:val="24"/>
                <w:lang w:val="ru-RU"/>
              </w:rPr>
            </w:pPr>
            <w:r w:rsidRPr="006C2D3E">
              <w:rPr>
                <w:szCs w:val="24"/>
                <w:lang w:val="ru-RU"/>
              </w:rPr>
              <w:t>Закон об электрической и почтовой связи Кыргызской Республики, Закон о лицензионно-разрешительной системе Кыргызской Республики, Временное положение о лицензировании отдельных видов деятельности в области электрической и почтовой связи</w:t>
            </w:r>
          </w:p>
        </w:tc>
      </w:tr>
      <w:tr w:rsidR="006C2D3E" w:rsidRPr="00F86695" w:rsidTr="00095AC8">
        <w:tc>
          <w:tcPr>
            <w:tcW w:w="494" w:type="dxa"/>
          </w:tcPr>
          <w:p w:rsidR="006C2D3E" w:rsidRPr="008A15E8" w:rsidRDefault="006C2D3E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Требуется ли регистрация, получение разрешительных документов для эксплуатации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proofErr w:type="gramStart"/>
            <w:r>
              <w:rPr>
                <w:b/>
                <w:szCs w:val="24"/>
                <w:lang w:val="ru-RU"/>
              </w:rPr>
              <w:t>.</w:t>
            </w:r>
            <w:r w:rsidRPr="00EF0EC5">
              <w:rPr>
                <w:b/>
                <w:szCs w:val="24"/>
                <w:lang w:val="ru-RU"/>
              </w:rPr>
              <w:t>Е</w:t>
            </w:r>
            <w:proofErr w:type="gramEnd"/>
            <w:r w:rsidRPr="00EF0EC5">
              <w:rPr>
                <w:b/>
                <w:szCs w:val="24"/>
                <w:lang w:val="ru-RU"/>
              </w:rPr>
              <w:t xml:space="preserve">сли </w:t>
            </w:r>
            <w:r>
              <w:rPr>
                <w:b/>
                <w:szCs w:val="24"/>
                <w:lang w:val="ru-RU"/>
              </w:rPr>
              <w:t xml:space="preserve">это </w:t>
            </w:r>
            <w:r w:rsidRPr="00EF0EC5">
              <w:rPr>
                <w:b/>
                <w:szCs w:val="24"/>
                <w:lang w:val="ru-RU"/>
              </w:rPr>
              <w:t>зависит от используемых параметров оборудования, укажите их.</w:t>
            </w:r>
          </w:p>
        </w:tc>
        <w:tc>
          <w:tcPr>
            <w:tcW w:w="3685" w:type="dxa"/>
            <w:vAlign w:val="center"/>
          </w:tcPr>
          <w:p w:rsidR="006C2D3E" w:rsidRPr="00B44C87" w:rsidRDefault="006C2D3E">
            <w:pPr>
              <w:rPr>
                <w:szCs w:val="24"/>
                <w:lang w:val="ru-RU"/>
              </w:rPr>
            </w:pPr>
            <w:r w:rsidRPr="006C2D3E">
              <w:rPr>
                <w:szCs w:val="24"/>
                <w:lang w:val="ru-RU"/>
              </w:rPr>
              <w:t>Для использования репитеров необходимо получение разрешительных документов в соответствии с законодательством Кыргызской Республики.</w:t>
            </w:r>
          </w:p>
        </w:tc>
      </w:tr>
      <w:tr w:rsidR="006C2D3E" w:rsidRPr="00F86695" w:rsidTr="00095AC8">
        <w:tc>
          <w:tcPr>
            <w:tcW w:w="494" w:type="dxa"/>
          </w:tcPr>
          <w:p w:rsidR="006C2D3E" w:rsidRPr="00CB7BC7" w:rsidRDefault="006C2D3E" w:rsidP="00313F02">
            <w:pPr>
              <w:rPr>
                <w:szCs w:val="24"/>
                <w:lang w:val="ru-RU"/>
              </w:rPr>
            </w:pPr>
            <w:r w:rsidRPr="00CB7BC7">
              <w:rPr>
                <w:szCs w:val="24"/>
                <w:lang w:val="ru-RU"/>
              </w:rPr>
              <w:t>4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Предельно допустимые характеристики оборудования.</w:t>
            </w:r>
          </w:p>
        </w:tc>
        <w:tc>
          <w:tcPr>
            <w:tcW w:w="3685" w:type="dxa"/>
            <w:vAlign w:val="center"/>
          </w:tcPr>
          <w:p w:rsidR="006C2D3E" w:rsidRPr="00F70E3E" w:rsidRDefault="006C2D3E" w:rsidP="00095AC8">
            <w:pPr>
              <w:pStyle w:val="af2"/>
              <w:tabs>
                <w:tab w:val="left" w:pos="0"/>
                <w:tab w:val="left" w:pos="288"/>
              </w:tabs>
              <w:ind w:left="0" w:firstLine="0"/>
              <w:rPr>
                <w:lang w:val="ru-RU"/>
              </w:rPr>
            </w:pPr>
            <w:r w:rsidRPr="006C2D3E">
              <w:rPr>
                <w:lang w:val="ru-RU"/>
              </w:rPr>
              <w:t xml:space="preserve">Ограничение мощности в городах Бишкек, Ош, Баткен, Талас, </w:t>
            </w:r>
            <w:proofErr w:type="spellStart"/>
            <w:r w:rsidRPr="006C2D3E">
              <w:rPr>
                <w:lang w:val="ru-RU"/>
              </w:rPr>
              <w:t>Джалалабад</w:t>
            </w:r>
            <w:proofErr w:type="spellEnd"/>
            <w:r w:rsidRPr="006C2D3E">
              <w:rPr>
                <w:lang w:val="ru-RU"/>
              </w:rPr>
              <w:t>, Нарын</w:t>
            </w:r>
            <w:r w:rsidR="009C5A18">
              <w:rPr>
                <w:lang w:val="ru-RU"/>
              </w:rPr>
              <w:t>,</w:t>
            </w:r>
            <w:r w:rsidRPr="006C2D3E">
              <w:rPr>
                <w:lang w:val="ru-RU"/>
              </w:rPr>
              <w:t xml:space="preserve"> Каракол</w:t>
            </w:r>
          </w:p>
        </w:tc>
      </w:tr>
      <w:tr w:rsidR="006C2D3E" w:rsidRPr="00F86695" w:rsidTr="00095AC8">
        <w:tc>
          <w:tcPr>
            <w:tcW w:w="494" w:type="dxa"/>
          </w:tcPr>
          <w:p w:rsidR="006C2D3E" w:rsidRPr="00CB7BC7" w:rsidRDefault="006C2D3E" w:rsidP="00313F02">
            <w:pPr>
              <w:rPr>
                <w:szCs w:val="24"/>
                <w:lang w:val="ru-RU"/>
              </w:rPr>
            </w:pPr>
            <w:r w:rsidRPr="00CB7BC7">
              <w:rPr>
                <w:szCs w:val="24"/>
                <w:lang w:val="ru-RU"/>
              </w:rPr>
              <w:t>5</w:t>
            </w:r>
          </w:p>
        </w:tc>
        <w:tc>
          <w:tcPr>
            <w:tcW w:w="5597" w:type="dxa"/>
          </w:tcPr>
          <w:p w:rsidR="006C2D3E" w:rsidRDefault="006C2D3E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F0EC5">
              <w:rPr>
                <w:b/>
                <w:szCs w:val="24"/>
                <w:lang w:val="ru-RU"/>
              </w:rPr>
              <w:t>из-за</w:t>
            </w:r>
            <w:r>
              <w:rPr>
                <w:b/>
                <w:szCs w:val="24"/>
                <w:lang w:val="ru-RU"/>
              </w:rPr>
              <w:t xml:space="preserve"> применения репитеров. Если да, то соответствовал ли порядок эксплуатации создающих помех репитеров разрешенному.</w:t>
            </w:r>
          </w:p>
        </w:tc>
        <w:tc>
          <w:tcPr>
            <w:tcW w:w="3685" w:type="dxa"/>
            <w:vAlign w:val="center"/>
          </w:tcPr>
          <w:p w:rsidR="006C2D3E" w:rsidRPr="00CB7BC7" w:rsidRDefault="006C2D3E" w:rsidP="00095AC8">
            <w:pPr>
              <w:jc w:val="center"/>
              <w:rPr>
                <w:szCs w:val="24"/>
                <w:lang w:val="ru-RU"/>
              </w:rPr>
            </w:pPr>
            <w:r w:rsidRPr="006C2D3E">
              <w:rPr>
                <w:szCs w:val="24"/>
                <w:lang w:val="ru-RU"/>
              </w:rPr>
              <w:t>Нет</w:t>
            </w:r>
          </w:p>
        </w:tc>
      </w:tr>
    </w:tbl>
    <w:p w:rsidR="00ED3C27" w:rsidRDefault="00ED3C27">
      <w:pPr>
        <w:pStyle w:val="ECCParagraph"/>
        <w:rPr>
          <w:sz w:val="28"/>
          <w:lang w:val="ru-RU"/>
        </w:rPr>
      </w:pPr>
    </w:p>
    <w:p w:rsidR="00D84DAD" w:rsidRDefault="00D84DAD" w:rsidP="00D84DAD">
      <w:pPr>
        <w:pStyle w:val="ECCParagraph"/>
        <w:numPr>
          <w:ilvl w:val="0"/>
          <w:numId w:val="37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D84DAD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84DAD" w:rsidRPr="001D71B3" w:rsidRDefault="00D84DAD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D84DAD" w:rsidRPr="001D71B3" w:rsidRDefault="00D84DAD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84DAD" w:rsidRPr="001D71B3" w:rsidRDefault="00D84DAD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D84DAD" w:rsidRPr="00F86695" w:rsidTr="00313F02">
        <w:tc>
          <w:tcPr>
            <w:tcW w:w="494" w:type="dxa"/>
          </w:tcPr>
          <w:p w:rsidR="00D84DAD" w:rsidRDefault="00D84DAD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D84DAD" w:rsidRDefault="00D84DAD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Разрешено ли в Вашей стране применение </w:t>
            </w:r>
            <w:r>
              <w:rPr>
                <w:b/>
                <w:szCs w:val="24"/>
                <w:lang w:val="ru-RU"/>
              </w:rPr>
              <w:lastRenderedPageBreak/>
              <w:t>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связи.</w:t>
            </w:r>
            <w:r w:rsidRPr="00AD128F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Если да, то кто имеет право на их установку </w:t>
            </w:r>
            <w:r w:rsidRPr="007036B2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абонент, оператор, зависит от параметров оборудования).</w:t>
            </w:r>
          </w:p>
        </w:tc>
        <w:tc>
          <w:tcPr>
            <w:tcW w:w="3685" w:type="dxa"/>
            <w:vAlign w:val="center"/>
          </w:tcPr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lastRenderedPageBreak/>
              <w:t>Разрешено. Установка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lastRenderedPageBreak/>
              <w:t>ретрансляторов в соответствии с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решением ГКРЧ № 12-16-02 "Об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использовании полос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радиочастот 791-862 МГц, 890-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915 МГц, 935-960 МГц, 1710-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1785 МГц, 1805-1880 МГц, 1920-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1980 МГц, 2010-2025 МГц, 2110-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2170 МГц, 2300-2400 МГц и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2500-2690 МГц маломощными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радиоэлектронными средствами"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(в редакции решения ГКРЧ от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1 июля 2016 года № 16-37-08)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осуществляется операторами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подвижной радиотелефонной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связи или их аккредитованными</w:t>
            </w:r>
          </w:p>
          <w:p w:rsidR="00D84DAD" w:rsidRPr="00B44C87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(подрядными) организациями.</w:t>
            </w:r>
          </w:p>
        </w:tc>
      </w:tr>
      <w:tr w:rsidR="00D84DAD" w:rsidRPr="00F86695" w:rsidTr="00313F02">
        <w:tc>
          <w:tcPr>
            <w:tcW w:w="494" w:type="dxa"/>
          </w:tcPr>
          <w:p w:rsidR="00D84DAD" w:rsidRPr="008A15E8" w:rsidRDefault="00D84DAD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597" w:type="dxa"/>
          </w:tcPr>
          <w:p w:rsidR="00D84DAD" w:rsidRPr="00783887" w:rsidRDefault="00D84DAD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Регулирование использования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r>
              <w:rPr>
                <w:b/>
                <w:szCs w:val="24"/>
                <w:lang w:val="ru-RU"/>
              </w:rPr>
              <w:t xml:space="preserve"> сотовой подвижной связи </w:t>
            </w:r>
            <w:r w:rsidRPr="008A15E8">
              <w:rPr>
                <w:szCs w:val="24"/>
                <w:lang w:val="ru-RU"/>
              </w:rPr>
              <w:t>(</w:t>
            </w:r>
            <w:r>
              <w:rPr>
                <w:szCs w:val="24"/>
                <w:lang w:val="ru-RU"/>
              </w:rPr>
              <w:t>з</w:t>
            </w:r>
            <w:r w:rsidRPr="008A15E8">
              <w:rPr>
                <w:szCs w:val="24"/>
                <w:lang w:val="ru-RU"/>
              </w:rPr>
              <w:t>аконодательство, стандарты, ТНПА)</w:t>
            </w:r>
          </w:p>
        </w:tc>
        <w:tc>
          <w:tcPr>
            <w:tcW w:w="3685" w:type="dxa"/>
            <w:vAlign w:val="center"/>
          </w:tcPr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Регулирование использования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репитеров (ретрансляторов)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сотовой подвижной связи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осуществляется в соответствии с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Решением ГКРЧ от 19 декабря</w:t>
            </w:r>
          </w:p>
          <w:p w:rsidR="00D84DAD" w:rsidRPr="00B44C87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2012 г. №12-16-02</w:t>
            </w:r>
          </w:p>
        </w:tc>
      </w:tr>
      <w:tr w:rsidR="00D84DAD" w:rsidRPr="00F86695" w:rsidTr="00313F02">
        <w:tc>
          <w:tcPr>
            <w:tcW w:w="494" w:type="dxa"/>
          </w:tcPr>
          <w:p w:rsidR="00D84DAD" w:rsidRPr="008A15E8" w:rsidRDefault="00D84DAD" w:rsidP="00313F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597" w:type="dxa"/>
          </w:tcPr>
          <w:p w:rsidR="00D84DAD" w:rsidRDefault="00D84DAD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Требуется ли регистрация, получение разрешительных документов для эксплуатации репитеров (ретрансляторов</w:t>
            </w:r>
            <w:r w:rsidRPr="007036B2">
              <w:rPr>
                <w:b/>
                <w:szCs w:val="24"/>
                <w:lang w:val="ru-RU"/>
              </w:rPr>
              <w:t>)</w:t>
            </w:r>
            <w:proofErr w:type="gramStart"/>
            <w:r>
              <w:rPr>
                <w:b/>
                <w:szCs w:val="24"/>
                <w:lang w:val="ru-RU"/>
              </w:rPr>
              <w:t>.</w:t>
            </w:r>
            <w:r w:rsidRPr="00EF0EC5">
              <w:rPr>
                <w:b/>
                <w:szCs w:val="24"/>
                <w:lang w:val="ru-RU"/>
              </w:rPr>
              <w:t>Е</w:t>
            </w:r>
            <w:proofErr w:type="gramEnd"/>
            <w:r w:rsidRPr="00EF0EC5">
              <w:rPr>
                <w:b/>
                <w:szCs w:val="24"/>
                <w:lang w:val="ru-RU"/>
              </w:rPr>
              <w:t xml:space="preserve">сли </w:t>
            </w:r>
            <w:r>
              <w:rPr>
                <w:b/>
                <w:szCs w:val="24"/>
                <w:lang w:val="ru-RU"/>
              </w:rPr>
              <w:t xml:space="preserve">это </w:t>
            </w:r>
            <w:r w:rsidRPr="00EF0EC5">
              <w:rPr>
                <w:b/>
                <w:szCs w:val="24"/>
                <w:lang w:val="ru-RU"/>
              </w:rPr>
              <w:t>зависит от используемых параметров оборудования, укажите их.</w:t>
            </w:r>
          </w:p>
        </w:tc>
        <w:tc>
          <w:tcPr>
            <w:tcW w:w="3685" w:type="dxa"/>
            <w:vAlign w:val="center"/>
          </w:tcPr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Использование ретрансляторов,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технические характеристики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которых соответствуют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характеристикам, указанным в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приложениях № 2 и № 3 к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решению ГКРЧ № 12-16-02 и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ряду других условий, указанных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в данном решении,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осуществляется без оформления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разрешений на использование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радиочастот или радиочастотных</w:t>
            </w:r>
          </w:p>
          <w:p w:rsidR="0030099E" w:rsidRPr="0030099E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каналов. При этом требуется их</w:t>
            </w:r>
          </w:p>
          <w:p w:rsidR="00D84DAD" w:rsidRPr="00B44C87" w:rsidRDefault="0030099E" w:rsidP="0030099E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регистрация</w:t>
            </w:r>
          </w:p>
        </w:tc>
      </w:tr>
      <w:tr w:rsidR="00D84DAD" w:rsidRPr="00F86695" w:rsidTr="00313F02">
        <w:tc>
          <w:tcPr>
            <w:tcW w:w="494" w:type="dxa"/>
          </w:tcPr>
          <w:p w:rsidR="00D84DAD" w:rsidRPr="00CB7BC7" w:rsidRDefault="00D84DAD" w:rsidP="00313F02">
            <w:pPr>
              <w:rPr>
                <w:szCs w:val="24"/>
                <w:lang w:val="ru-RU"/>
              </w:rPr>
            </w:pPr>
            <w:r w:rsidRPr="00CB7BC7">
              <w:rPr>
                <w:szCs w:val="24"/>
                <w:lang w:val="ru-RU"/>
              </w:rPr>
              <w:t>4</w:t>
            </w:r>
          </w:p>
        </w:tc>
        <w:tc>
          <w:tcPr>
            <w:tcW w:w="5597" w:type="dxa"/>
          </w:tcPr>
          <w:p w:rsidR="00D84DAD" w:rsidRDefault="00D84DAD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Предельно допустимые характеристики оборудования.</w:t>
            </w:r>
          </w:p>
        </w:tc>
        <w:tc>
          <w:tcPr>
            <w:tcW w:w="3685" w:type="dxa"/>
            <w:vAlign w:val="center"/>
          </w:tcPr>
          <w:p w:rsidR="00D84DAD" w:rsidRPr="00F70E3E" w:rsidRDefault="0030099E" w:rsidP="00313F02">
            <w:pPr>
              <w:pStyle w:val="af2"/>
              <w:tabs>
                <w:tab w:val="left" w:pos="0"/>
                <w:tab w:val="left" w:pos="288"/>
              </w:tabs>
              <w:ind w:left="0" w:firstLine="0"/>
              <w:rPr>
                <w:lang w:val="ru-RU"/>
              </w:rPr>
            </w:pPr>
            <w:r w:rsidRPr="0030099E">
              <w:rPr>
                <w:rFonts w:eastAsia="Times New Roman"/>
                <w:color w:val="000000"/>
                <w:lang w:eastAsia="ru-RU"/>
              </w:rPr>
              <w:t>Приведены в приложениях № 1,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2, 3 к Решению ГКРЧ от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19.12.2012 № 12-16-02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</w:r>
            <w:r w:rsidRPr="0030099E">
              <w:rPr>
                <w:rFonts w:eastAsia="Times New Roman"/>
                <w:b/>
                <w:bCs/>
                <w:color w:val="000000"/>
                <w:lang w:eastAsia="ru-RU"/>
              </w:rPr>
              <w:t>На линии «Ретранслятор -</w:t>
            </w:r>
            <w:r w:rsidRPr="0030099E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БС»:</w:t>
            </w:r>
            <w:r w:rsidRPr="0030099E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30099E">
              <w:rPr>
                <w:rFonts w:eastAsia="Times New Roman"/>
                <w:color w:val="000000"/>
                <w:lang w:eastAsia="ru-RU"/>
              </w:rPr>
              <w:t>- В полосе радиочастот 832-862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эффективная изотропно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излучаемая мощность (ЭИИМ)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не более -12 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- В полосах радиочастот 890-915,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935-960, 1710-1785, 1805-1880 –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ЭИИМ не более 3 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- В полосах радиочастот 1920-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1980, 2010-2025, 2110-2170 не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более -6 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- В полосах радиочастот 2300-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</w:r>
            <w:r w:rsidRPr="0030099E">
              <w:rPr>
                <w:rFonts w:eastAsia="Times New Roman"/>
                <w:color w:val="000000"/>
                <w:lang w:eastAsia="ru-RU"/>
              </w:rPr>
              <w:lastRenderedPageBreak/>
              <w:t>2400, 2500-2690 не более 0 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</w:r>
            <w:r w:rsidRPr="0030099E">
              <w:rPr>
                <w:rFonts w:eastAsia="Times New Roman"/>
                <w:b/>
                <w:bCs/>
                <w:color w:val="000000"/>
                <w:lang w:eastAsia="ru-RU"/>
              </w:rPr>
              <w:t>На линии «Ретранслятор -</w:t>
            </w:r>
            <w:r w:rsidRPr="0030099E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АС»:</w:t>
            </w:r>
            <w:r w:rsidRPr="0030099E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30099E">
              <w:rPr>
                <w:rFonts w:eastAsia="Times New Roman"/>
                <w:color w:val="000000"/>
                <w:lang w:eastAsia="ru-RU"/>
              </w:rPr>
              <w:t>- В полосах радиочастот 791-820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и 1710-1785, 1805-1880 ЭИИМ не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более -7 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- В полосе радиочастот 890-915,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935-960 – ЭИИМ не более 3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- В полосах радиочастот 1920-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1980, 2010-2025, 2110-2170 не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более -10 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- В полосах радиочастот 2300-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2400, 2500-2690 не более 0 дБВт.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Полосы радиочастот указаны в</w:t>
            </w:r>
            <w:r w:rsidRPr="0030099E">
              <w:rPr>
                <w:rFonts w:eastAsia="Times New Roman"/>
                <w:color w:val="000000"/>
                <w:lang w:eastAsia="ru-RU"/>
              </w:rPr>
              <w:br/>
              <w:t>МГц.</w:t>
            </w:r>
          </w:p>
        </w:tc>
      </w:tr>
      <w:tr w:rsidR="00D84DAD" w:rsidRPr="00F86695" w:rsidTr="00313F02">
        <w:tc>
          <w:tcPr>
            <w:tcW w:w="494" w:type="dxa"/>
          </w:tcPr>
          <w:p w:rsidR="00D84DAD" w:rsidRPr="00CB7BC7" w:rsidRDefault="00D84DAD" w:rsidP="00313F02">
            <w:pPr>
              <w:rPr>
                <w:szCs w:val="24"/>
                <w:lang w:val="ru-RU"/>
              </w:rPr>
            </w:pPr>
            <w:r w:rsidRPr="00CB7BC7">
              <w:rPr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597" w:type="dxa"/>
          </w:tcPr>
          <w:p w:rsidR="00D84DAD" w:rsidRDefault="00D84DAD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F0EC5">
              <w:rPr>
                <w:b/>
                <w:szCs w:val="24"/>
                <w:lang w:val="ru-RU"/>
              </w:rPr>
              <w:t>из-за</w:t>
            </w:r>
            <w:r>
              <w:rPr>
                <w:b/>
                <w:szCs w:val="24"/>
                <w:lang w:val="ru-RU"/>
              </w:rPr>
              <w:t xml:space="preserve"> применения репитеров. Если да, то соответствовал ли порядок эксплуатации создающих помех репитеров разрешенному.</w:t>
            </w:r>
          </w:p>
        </w:tc>
        <w:tc>
          <w:tcPr>
            <w:tcW w:w="3685" w:type="dxa"/>
            <w:vAlign w:val="center"/>
          </w:tcPr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Базовые станции оператора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сотовой подвижной электросвязи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подвергались воздействию</w:t>
            </w:r>
            <w:r>
              <w:rPr>
                <w:szCs w:val="24"/>
                <w:lang w:val="ru-RU"/>
              </w:rPr>
              <w:t xml:space="preserve"> </w:t>
            </w:r>
            <w:r w:rsidRPr="0030099E">
              <w:rPr>
                <w:szCs w:val="24"/>
                <w:lang w:val="ru-RU"/>
              </w:rPr>
              <w:t>радиопомех из-за неисправного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(либо эксплуатируемого с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превышением разрешенной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мощности) репитера. При этом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порядок эксплуатации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создающих помех репитеров не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соответствовал порядку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эксплуатации. Репитеры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самовольно устанавливались</w:t>
            </w:r>
          </w:p>
          <w:p w:rsidR="0030099E" w:rsidRPr="0030099E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физическими и юридическими</w:t>
            </w:r>
          </w:p>
          <w:p w:rsidR="00D84DAD" w:rsidRPr="00CB7BC7" w:rsidRDefault="0030099E" w:rsidP="00095AC8">
            <w:pPr>
              <w:rPr>
                <w:szCs w:val="24"/>
                <w:lang w:val="ru-RU"/>
              </w:rPr>
            </w:pPr>
            <w:r w:rsidRPr="0030099E">
              <w:rPr>
                <w:szCs w:val="24"/>
                <w:lang w:val="ru-RU"/>
              </w:rPr>
              <w:t>лицами</w:t>
            </w:r>
          </w:p>
        </w:tc>
      </w:tr>
    </w:tbl>
    <w:p w:rsidR="00601FEF" w:rsidRDefault="00601FEF">
      <w:pPr>
        <w:pStyle w:val="ECCParagraph"/>
        <w:rPr>
          <w:sz w:val="28"/>
          <w:lang w:val="ru-RU"/>
        </w:rPr>
      </w:pPr>
    </w:p>
    <w:p w:rsidR="00B97034" w:rsidRDefault="00B97034" w:rsidP="00B97034">
      <w:pPr>
        <w:pStyle w:val="ECCParagraph"/>
        <w:numPr>
          <w:ilvl w:val="0"/>
          <w:numId w:val="37"/>
        </w:numPr>
        <w:rPr>
          <w:sz w:val="26"/>
          <w:szCs w:val="26"/>
          <w:lang w:val="ru-RU"/>
        </w:rPr>
      </w:pPr>
      <w:r w:rsidRPr="00122380">
        <w:rPr>
          <w:sz w:val="26"/>
          <w:szCs w:val="26"/>
          <w:lang w:val="ru-RU"/>
        </w:rPr>
        <w:t>Туркменистан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B97034" w:rsidRPr="00FE2A2B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97034" w:rsidRPr="00FE2A2B" w:rsidRDefault="00B97034" w:rsidP="00313F02">
            <w:pPr>
              <w:jc w:val="center"/>
              <w:rPr>
                <w:b/>
                <w:szCs w:val="24"/>
              </w:rPr>
            </w:pPr>
            <w:r w:rsidRPr="00FE2A2B">
              <w:rPr>
                <w:b/>
                <w:szCs w:val="24"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B97034" w:rsidRPr="00FE2A2B" w:rsidRDefault="00B97034" w:rsidP="00313F02">
            <w:pPr>
              <w:jc w:val="center"/>
              <w:rPr>
                <w:b/>
                <w:szCs w:val="24"/>
              </w:rPr>
            </w:pPr>
            <w:r w:rsidRPr="00FE2A2B">
              <w:rPr>
                <w:b/>
                <w:szCs w:val="24"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97034" w:rsidRPr="00FE2A2B" w:rsidRDefault="00B97034" w:rsidP="00313F02">
            <w:pPr>
              <w:jc w:val="center"/>
              <w:rPr>
                <w:b/>
                <w:szCs w:val="24"/>
              </w:rPr>
            </w:pPr>
            <w:r w:rsidRPr="00FE2A2B">
              <w:rPr>
                <w:b/>
                <w:szCs w:val="24"/>
              </w:rPr>
              <w:t>Ответ</w:t>
            </w:r>
          </w:p>
        </w:tc>
      </w:tr>
      <w:tr w:rsidR="00B97034" w:rsidRPr="00FE2A2B" w:rsidTr="00313F02">
        <w:tc>
          <w:tcPr>
            <w:tcW w:w="494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 w:rsidRPr="00FE2A2B"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 w:rsidRPr="00FE2A2B">
              <w:rPr>
                <w:b/>
                <w:szCs w:val="24"/>
                <w:lang w:val="ru-RU"/>
              </w:rPr>
              <w:t xml:space="preserve">Разрешено ли в Вашей стране применение репитеров (ретрансляторов) сотовой подвижной связи. Если да, то кто имеет право на их установку </w:t>
            </w:r>
            <w:r w:rsidRPr="00FE2A2B">
              <w:rPr>
                <w:szCs w:val="24"/>
                <w:lang w:val="ru-RU"/>
              </w:rPr>
              <w:t>(абонент, оператор, зависит от параметров оборудования).</w:t>
            </w:r>
          </w:p>
        </w:tc>
        <w:tc>
          <w:tcPr>
            <w:tcW w:w="3685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 w:rsidRPr="00FE2A2B">
              <w:rPr>
                <w:szCs w:val="24"/>
                <w:lang w:val="ru-RU"/>
              </w:rPr>
              <w:t>Использование репитеров разрешено только лицензированным операторам сотовой подвижной связи. Право имеет на установку репитера только лицензированный оператор.</w:t>
            </w:r>
          </w:p>
        </w:tc>
      </w:tr>
      <w:tr w:rsidR="00B97034" w:rsidRPr="000E67FA" w:rsidTr="00313F02">
        <w:trPr>
          <w:trHeight w:val="1579"/>
        </w:trPr>
        <w:tc>
          <w:tcPr>
            <w:tcW w:w="494" w:type="dxa"/>
          </w:tcPr>
          <w:p w:rsidR="00B97034" w:rsidRPr="00FE2A2B" w:rsidRDefault="00B97034" w:rsidP="00313F02">
            <w:pPr>
              <w:rPr>
                <w:szCs w:val="24"/>
                <w:lang w:val="en-US"/>
              </w:rPr>
            </w:pPr>
            <w:r w:rsidRPr="00FE2A2B">
              <w:rPr>
                <w:szCs w:val="24"/>
                <w:lang w:val="en-US"/>
              </w:rPr>
              <w:t>2</w:t>
            </w:r>
          </w:p>
        </w:tc>
        <w:tc>
          <w:tcPr>
            <w:tcW w:w="5597" w:type="dxa"/>
          </w:tcPr>
          <w:p w:rsidR="00B97034" w:rsidRPr="00FE2A2B" w:rsidRDefault="00B97034" w:rsidP="00313F02">
            <w:pPr>
              <w:rPr>
                <w:b/>
                <w:szCs w:val="24"/>
                <w:lang w:val="ru-RU"/>
              </w:rPr>
            </w:pPr>
            <w:r w:rsidRPr="00FE2A2B">
              <w:rPr>
                <w:b/>
                <w:szCs w:val="24"/>
                <w:lang w:val="ru-RU"/>
              </w:rPr>
              <w:t xml:space="preserve">Регулирование использования репитеров (ретрансляторов) сотовой подвижной связи </w:t>
            </w:r>
            <w:r w:rsidRPr="00FE2A2B">
              <w:rPr>
                <w:szCs w:val="24"/>
                <w:lang w:val="ru-RU"/>
              </w:rPr>
              <w:t>(законодательство, стандарты, ТНПА)</w:t>
            </w:r>
          </w:p>
        </w:tc>
        <w:tc>
          <w:tcPr>
            <w:tcW w:w="3685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 w:rsidRPr="00FE2A2B">
              <w:rPr>
                <w:szCs w:val="24"/>
                <w:lang w:val="ru-RU"/>
              </w:rPr>
              <w:t xml:space="preserve"> Необходимо получение разрешительных документов в соответствии с законодательством Туркменистана.</w:t>
            </w:r>
          </w:p>
        </w:tc>
      </w:tr>
      <w:tr w:rsidR="00B97034" w:rsidRPr="000E67FA" w:rsidTr="00313F02">
        <w:tc>
          <w:tcPr>
            <w:tcW w:w="494" w:type="dxa"/>
          </w:tcPr>
          <w:p w:rsidR="00B97034" w:rsidRPr="00FE2A2B" w:rsidRDefault="00B97034" w:rsidP="00313F02">
            <w:pPr>
              <w:rPr>
                <w:szCs w:val="24"/>
                <w:lang w:val="en-US"/>
              </w:rPr>
            </w:pPr>
            <w:r w:rsidRPr="00FE2A2B">
              <w:rPr>
                <w:szCs w:val="24"/>
                <w:lang w:val="en-US"/>
              </w:rPr>
              <w:t>3</w:t>
            </w:r>
          </w:p>
        </w:tc>
        <w:tc>
          <w:tcPr>
            <w:tcW w:w="5597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 w:rsidRPr="00FE2A2B">
              <w:rPr>
                <w:b/>
                <w:szCs w:val="24"/>
                <w:lang w:val="ru-RU"/>
              </w:rPr>
              <w:t xml:space="preserve">Требуется ли регистрация, получение разрешительных документов для эксплуатации репитеров (ретрансляторов).  Если это зависит </w:t>
            </w:r>
            <w:r w:rsidRPr="00FE2A2B">
              <w:rPr>
                <w:b/>
                <w:szCs w:val="24"/>
                <w:lang w:val="ru-RU"/>
              </w:rPr>
              <w:lastRenderedPageBreak/>
              <w:t>от используемых параметров оборудования, укажите их.</w:t>
            </w:r>
          </w:p>
        </w:tc>
        <w:tc>
          <w:tcPr>
            <w:tcW w:w="3685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 w:rsidRPr="00FE2A2B">
              <w:rPr>
                <w:szCs w:val="24"/>
                <w:lang w:val="ru-RU"/>
              </w:rPr>
              <w:lastRenderedPageBreak/>
              <w:t>Необходимо получение разрешительных документов</w:t>
            </w:r>
            <w:r>
              <w:rPr>
                <w:szCs w:val="24"/>
                <w:lang w:val="ru-RU"/>
              </w:rPr>
              <w:t xml:space="preserve"> для эксплуатации репитеров.</w:t>
            </w:r>
          </w:p>
        </w:tc>
      </w:tr>
      <w:tr w:rsidR="00B97034" w:rsidRPr="000E67FA" w:rsidTr="00313F02">
        <w:tc>
          <w:tcPr>
            <w:tcW w:w="494" w:type="dxa"/>
          </w:tcPr>
          <w:p w:rsidR="00B97034" w:rsidRPr="00FE2A2B" w:rsidRDefault="00B97034" w:rsidP="00313F02">
            <w:pPr>
              <w:rPr>
                <w:szCs w:val="24"/>
                <w:lang w:val="en-US"/>
              </w:rPr>
            </w:pPr>
            <w:r w:rsidRPr="00FE2A2B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597" w:type="dxa"/>
          </w:tcPr>
          <w:p w:rsidR="00B97034" w:rsidRPr="00FE2A2B" w:rsidRDefault="00B97034" w:rsidP="00313F02">
            <w:pPr>
              <w:rPr>
                <w:b/>
                <w:szCs w:val="24"/>
                <w:lang w:val="ru-RU"/>
              </w:rPr>
            </w:pPr>
            <w:r w:rsidRPr="00FE2A2B">
              <w:rPr>
                <w:b/>
                <w:szCs w:val="24"/>
                <w:lang w:val="ru-RU"/>
              </w:rPr>
              <w:t>Предельно допустимые характеристики оборудования.</w:t>
            </w:r>
          </w:p>
        </w:tc>
        <w:tc>
          <w:tcPr>
            <w:tcW w:w="3685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Максимальная выходная мощность не выше 100 мВт</w:t>
            </w:r>
          </w:p>
        </w:tc>
      </w:tr>
      <w:tr w:rsidR="00B97034" w:rsidRPr="000E67FA" w:rsidTr="00313F02">
        <w:tc>
          <w:tcPr>
            <w:tcW w:w="494" w:type="dxa"/>
          </w:tcPr>
          <w:p w:rsidR="00B97034" w:rsidRPr="00FE2A2B" w:rsidRDefault="00B97034" w:rsidP="00313F02">
            <w:pPr>
              <w:rPr>
                <w:szCs w:val="24"/>
                <w:lang w:val="en-US"/>
              </w:rPr>
            </w:pPr>
            <w:r w:rsidRPr="00FE2A2B">
              <w:rPr>
                <w:szCs w:val="24"/>
                <w:lang w:val="en-US"/>
              </w:rPr>
              <w:t>5</w:t>
            </w:r>
          </w:p>
        </w:tc>
        <w:tc>
          <w:tcPr>
            <w:tcW w:w="5597" w:type="dxa"/>
          </w:tcPr>
          <w:p w:rsidR="00B97034" w:rsidRPr="00FE2A2B" w:rsidRDefault="00B97034" w:rsidP="00313F02">
            <w:pPr>
              <w:rPr>
                <w:b/>
                <w:szCs w:val="24"/>
                <w:lang w:val="ru-RU"/>
              </w:rPr>
            </w:pPr>
            <w:r w:rsidRPr="00FE2A2B">
              <w:rPr>
                <w:b/>
                <w:szCs w:val="24"/>
                <w:lang w:val="ru-RU"/>
              </w:rPr>
              <w:t>Сталкивались ли Вы с</w:t>
            </w:r>
            <w:r>
              <w:rPr>
                <w:b/>
                <w:szCs w:val="24"/>
                <w:lang w:val="ru-RU"/>
              </w:rPr>
              <w:t>о</w:t>
            </w:r>
            <w:r w:rsidRPr="00FE2A2B">
              <w:rPr>
                <w:b/>
                <w:szCs w:val="24"/>
                <w:lang w:val="ru-RU"/>
              </w:rPr>
              <w:t xml:space="preserve"> случаями помех радиоэлектронным средствам сотовой подвижной связи из-за применения репитеров. Если да, то соответствовал ли порядок эксплуатации создающих помех репитеров разрешенному.  </w:t>
            </w:r>
          </w:p>
        </w:tc>
        <w:tc>
          <w:tcPr>
            <w:tcW w:w="3685" w:type="dxa"/>
          </w:tcPr>
          <w:p w:rsidR="00B97034" w:rsidRPr="00FE2A2B" w:rsidRDefault="00B97034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Выявлен</w:t>
            </w:r>
            <w:r w:rsidRPr="00FE2A2B">
              <w:rPr>
                <w:szCs w:val="24"/>
                <w:lang w:val="ru-RU"/>
              </w:rPr>
              <w:t xml:space="preserve"> помех радиоэлектронным средствам сотовой подвижной связи из-за применения репитеров. В выявленных случаях выдаются  предписания о прекращении использования репитера сотовой связи</w:t>
            </w:r>
            <w:proofErr w:type="gramStart"/>
            <w:r w:rsidRPr="00FE2A2B">
              <w:rPr>
                <w:szCs w:val="24"/>
                <w:lang w:val="ru-RU"/>
              </w:rPr>
              <w:t xml:space="preserve"> .</w:t>
            </w:r>
            <w:proofErr w:type="gramEnd"/>
          </w:p>
        </w:tc>
      </w:tr>
    </w:tbl>
    <w:p w:rsidR="00ED3C27" w:rsidRDefault="00ED3C27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7E7236" w:rsidRDefault="007E7236">
      <w:pPr>
        <w:pStyle w:val="ECCParagraph"/>
        <w:rPr>
          <w:sz w:val="28"/>
          <w:lang w:val="ru-RU"/>
        </w:rPr>
      </w:pPr>
    </w:p>
    <w:p w:rsidR="007E7236" w:rsidRDefault="007E7236">
      <w:pPr>
        <w:pStyle w:val="ECCParagraph"/>
        <w:rPr>
          <w:sz w:val="28"/>
          <w:lang w:val="ru-RU"/>
        </w:rPr>
      </w:pPr>
    </w:p>
    <w:p w:rsidR="007E7236" w:rsidRDefault="007E7236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8B310B" w:rsidRDefault="008B310B">
      <w:pPr>
        <w:pStyle w:val="ECCParagraph"/>
        <w:rPr>
          <w:sz w:val="28"/>
          <w:lang w:val="ru-RU"/>
        </w:rPr>
      </w:pPr>
    </w:p>
    <w:p w:rsidR="00541BF0" w:rsidRPr="00122380" w:rsidRDefault="00541BF0" w:rsidP="00541BF0">
      <w:pPr>
        <w:pStyle w:val="ECCParagraph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</w:t>
      </w:r>
    </w:p>
    <w:p w:rsidR="00541BF0" w:rsidRPr="00095AC8" w:rsidRDefault="00541BF0">
      <w:pPr>
        <w:pStyle w:val="20"/>
        <w:rPr>
          <w:sz w:val="26"/>
          <w:szCs w:val="26"/>
        </w:rPr>
      </w:pPr>
      <w:r w:rsidRPr="00095AC8">
        <w:rPr>
          <w:sz w:val="26"/>
          <w:szCs w:val="26"/>
        </w:rPr>
        <w:t xml:space="preserve">Заполненные уполномоченными организациями и представителями Администраций связи стран РСС Вопросники </w:t>
      </w:r>
      <w:r w:rsidR="00B749AA" w:rsidRPr="00095AC8">
        <w:rPr>
          <w:sz w:val="26"/>
          <w:szCs w:val="26"/>
        </w:rPr>
        <w:t>по использованию генераторов электромагнитного шума в полосах радиочастот сотовой подвижной связи</w:t>
      </w:r>
    </w:p>
    <w:p w:rsidR="008B310B" w:rsidRDefault="008B310B">
      <w:pPr>
        <w:pStyle w:val="ECCParagraph"/>
        <w:rPr>
          <w:sz w:val="28"/>
          <w:lang w:val="ru-RU"/>
        </w:rPr>
      </w:pPr>
    </w:p>
    <w:p w:rsidR="00582368" w:rsidRDefault="00582368" w:rsidP="00582368">
      <w:pPr>
        <w:pStyle w:val="ECCParagraph"/>
        <w:numPr>
          <w:ilvl w:val="0"/>
          <w:numId w:val="43"/>
        </w:numPr>
        <w:rPr>
          <w:sz w:val="26"/>
          <w:szCs w:val="26"/>
          <w:lang w:val="ru-RU"/>
        </w:rPr>
      </w:pPr>
      <w:r w:rsidRPr="00122380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122380">
        <w:rPr>
          <w:sz w:val="26"/>
          <w:szCs w:val="26"/>
          <w:lang w:val="ru-RU"/>
        </w:rPr>
        <w:t xml:space="preserve">ика </w:t>
      </w:r>
      <w:r w:rsidRPr="00ED3C27">
        <w:rPr>
          <w:sz w:val="26"/>
          <w:szCs w:val="26"/>
          <w:lang w:val="ru-RU"/>
        </w:rPr>
        <w:t>Беларусь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001"/>
        <w:gridCol w:w="4281"/>
      </w:tblGrid>
      <w:tr w:rsidR="00B749AA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749AA" w:rsidRPr="001D71B3" w:rsidRDefault="00B749AA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001" w:type="dxa"/>
            <w:shd w:val="clear" w:color="auto" w:fill="D9D9D9" w:themeFill="background1" w:themeFillShade="D9"/>
            <w:vAlign w:val="center"/>
          </w:tcPr>
          <w:p w:rsidR="00B749AA" w:rsidRPr="001D71B3" w:rsidRDefault="00B749AA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B749AA" w:rsidRPr="001D71B3" w:rsidRDefault="00B749AA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B749AA" w:rsidRPr="00017F10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00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 w:rsidRPr="00C24597">
              <w:rPr>
                <w:b/>
                <w:szCs w:val="24"/>
                <w:lang w:val="ru-RU"/>
              </w:rPr>
              <w:t>Разрешено ли использование ГЭМШ в Вашей стране.</w:t>
            </w:r>
          </w:p>
        </w:tc>
        <w:tc>
          <w:tcPr>
            <w:tcW w:w="428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</w:tr>
      <w:tr w:rsidR="00B749AA" w:rsidRPr="00017F10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5001" w:type="dxa"/>
          </w:tcPr>
          <w:p w:rsidR="00B749AA" w:rsidRPr="00C24597" w:rsidRDefault="00B749AA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Категории пользователей ГЭМШ </w:t>
            </w:r>
            <w:r w:rsidRPr="00C24597">
              <w:rPr>
                <w:szCs w:val="24"/>
                <w:lang w:val="ru-RU"/>
              </w:rPr>
              <w:t>(Специальные пользователи, Министерства и ведомства, юридические и физические лица)</w:t>
            </w:r>
          </w:p>
        </w:tc>
        <w:tc>
          <w:tcPr>
            <w:tcW w:w="428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 исключением физических лиц</w:t>
            </w:r>
          </w:p>
        </w:tc>
      </w:tr>
      <w:tr w:rsidR="00B749AA" w:rsidRPr="00017F10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001" w:type="dxa"/>
          </w:tcPr>
          <w:p w:rsidR="00B749AA" w:rsidRDefault="00B749AA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полосы частот определены</w:t>
            </w:r>
            <w:r w:rsidRPr="00D20720">
              <w:rPr>
                <w:b/>
                <w:szCs w:val="24"/>
                <w:lang w:val="ru-RU"/>
              </w:rPr>
              <w:t xml:space="preserve"> национальным законодательством для использования 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 </w:t>
            </w:r>
          </w:p>
        </w:tc>
        <w:tc>
          <w:tcPr>
            <w:tcW w:w="428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0,009-2000 МГц</w:t>
            </w:r>
          </w:p>
        </w:tc>
      </w:tr>
      <w:tr w:rsidR="00B749AA" w:rsidRPr="008A7BCC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0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Какие общие технические требования предъявляются к </w:t>
            </w:r>
            <w:r w:rsidRPr="00D20720">
              <w:rPr>
                <w:b/>
                <w:szCs w:val="24"/>
                <w:lang w:val="ru-RU"/>
              </w:rPr>
              <w:t xml:space="preserve">ГЭМШ  </w:t>
            </w:r>
            <w:r>
              <w:rPr>
                <w:szCs w:val="24"/>
                <w:lang w:val="ru-RU"/>
              </w:rPr>
              <w:t>(м</w:t>
            </w:r>
            <w:r w:rsidRPr="00BB641D">
              <w:rPr>
                <w:szCs w:val="24"/>
                <w:lang w:val="ru-RU"/>
              </w:rPr>
              <w:t>аксимальные значения спектраль</w:t>
            </w:r>
            <w:r>
              <w:rPr>
                <w:szCs w:val="24"/>
                <w:lang w:val="ru-RU"/>
              </w:rPr>
              <w:t xml:space="preserve">ной плотности напряженности </w:t>
            </w:r>
            <w:r>
              <w:rPr>
                <w:lang w:val="ru-RU"/>
              </w:rPr>
              <w:t>электромагнитного поля</w:t>
            </w:r>
            <w:r w:rsidRPr="00BB641D">
              <w:rPr>
                <w:lang w:val="ru-RU"/>
              </w:rPr>
              <w:t xml:space="preserve"> шума</w:t>
            </w:r>
            <w:r>
              <w:rPr>
                <w:lang w:val="ru-RU"/>
              </w:rPr>
              <w:t>, расстояние измерения, возможность регулирования</w:t>
            </w:r>
            <w:r w:rsidRPr="00BB641D">
              <w:rPr>
                <w:lang w:val="ru-RU"/>
              </w:rPr>
              <w:t xml:space="preserve"> выходных уровней маскирующей помехи</w:t>
            </w:r>
            <w:r>
              <w:rPr>
                <w:lang w:val="ru-RU"/>
              </w:rPr>
              <w:t>, др.</w:t>
            </w:r>
            <w:r>
              <w:rPr>
                <w:szCs w:val="24"/>
                <w:lang w:val="ru-RU"/>
              </w:rPr>
              <w:t>).</w:t>
            </w:r>
          </w:p>
        </w:tc>
        <w:tc>
          <w:tcPr>
            <w:tcW w:w="428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Требования электромагнитной совместимости</w:t>
            </w:r>
            <w:r w:rsidRPr="0026323F">
              <w:rPr>
                <w:szCs w:val="24"/>
                <w:lang w:val="ru-RU"/>
              </w:rPr>
              <w:t xml:space="preserve"> установлены</w:t>
            </w:r>
            <w:r>
              <w:rPr>
                <w:szCs w:val="24"/>
                <w:lang w:val="ru-RU"/>
              </w:rPr>
              <w:t xml:space="preserve"> Государственным</w:t>
            </w:r>
            <w:r w:rsidRPr="0026323F">
              <w:rPr>
                <w:szCs w:val="24"/>
                <w:lang w:val="ru-RU"/>
              </w:rPr>
              <w:t xml:space="preserve"> стандарт</w:t>
            </w:r>
            <w:r>
              <w:rPr>
                <w:szCs w:val="24"/>
                <w:lang w:val="ru-RU"/>
              </w:rPr>
              <w:t>ом</w:t>
            </w:r>
            <w:r w:rsidRPr="0026323F">
              <w:rPr>
                <w:szCs w:val="24"/>
                <w:lang w:val="ru-RU"/>
              </w:rPr>
              <w:t xml:space="preserve"> Республики Беларусь</w:t>
            </w:r>
            <w:r>
              <w:rPr>
                <w:szCs w:val="24"/>
                <w:lang w:val="ru-RU"/>
              </w:rPr>
              <w:t>, в котором нормируются:</w:t>
            </w:r>
          </w:p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Pr="0026323F">
              <w:rPr>
                <w:szCs w:val="24"/>
                <w:lang w:val="ru-RU"/>
              </w:rPr>
              <w:t xml:space="preserve">аксимальные </w:t>
            </w:r>
            <w:r>
              <w:rPr>
                <w:szCs w:val="24"/>
                <w:lang w:val="ru-RU"/>
              </w:rPr>
              <w:t>с</w:t>
            </w:r>
            <w:r w:rsidRPr="0026323F">
              <w:rPr>
                <w:szCs w:val="24"/>
                <w:lang w:val="ru-RU"/>
              </w:rPr>
              <w:t>реднеквадратичные значения спектральной плотности напряженности ЭМПШ ГЭМШ на расстоянии 1 м от излучателя</w:t>
            </w:r>
            <w:r>
              <w:rPr>
                <w:szCs w:val="24"/>
                <w:lang w:val="ru-RU"/>
              </w:rPr>
              <w:t>;</w:t>
            </w:r>
          </w:p>
          <w:p w:rsidR="00B749AA" w:rsidRPr="0026323F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26323F">
              <w:rPr>
                <w:szCs w:val="24"/>
                <w:lang w:val="ru-RU"/>
              </w:rPr>
              <w:t>опустимые квазипиковые значения напряженност</w:t>
            </w:r>
            <w:r>
              <w:rPr>
                <w:szCs w:val="24"/>
                <w:lang w:val="ru-RU"/>
              </w:rPr>
              <w:t>и ЭМПШ, создаваемые ГЭМШ на рас</w:t>
            </w:r>
            <w:r w:rsidRPr="0026323F">
              <w:rPr>
                <w:szCs w:val="24"/>
                <w:lang w:val="ru-RU"/>
              </w:rPr>
              <w:t>стоянии 10 м</w:t>
            </w:r>
            <w:r>
              <w:rPr>
                <w:szCs w:val="24"/>
                <w:lang w:val="ru-RU"/>
              </w:rPr>
              <w:t xml:space="preserve"> </w:t>
            </w:r>
            <w:r w:rsidRPr="0009481B">
              <w:rPr>
                <w:lang w:val="ru-RU"/>
              </w:rPr>
              <w:t>со всех сторон от границы контролируемой зоны</w:t>
            </w:r>
            <w:r>
              <w:rPr>
                <w:szCs w:val="24"/>
                <w:lang w:val="ru-RU"/>
              </w:rPr>
              <w:t>;</w:t>
            </w:r>
          </w:p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26323F">
              <w:rPr>
                <w:szCs w:val="24"/>
                <w:lang w:val="ru-RU"/>
              </w:rPr>
              <w:t>оэффициент качества шума ГЭМШ</w:t>
            </w:r>
            <w:r>
              <w:rPr>
                <w:szCs w:val="24"/>
                <w:lang w:val="ru-RU"/>
              </w:rPr>
              <w:t>;</w:t>
            </w:r>
          </w:p>
          <w:p w:rsidR="00B749AA" w:rsidRPr="00FF7C9C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обеспечение возможности </w:t>
            </w:r>
            <w:r w:rsidRPr="00FF7C9C">
              <w:rPr>
                <w:szCs w:val="24"/>
                <w:lang w:val="ru-RU"/>
              </w:rPr>
              <w:t>регулировани</w:t>
            </w:r>
            <w:r>
              <w:rPr>
                <w:szCs w:val="24"/>
                <w:lang w:val="ru-RU"/>
              </w:rPr>
              <w:t>я</w:t>
            </w:r>
            <w:r w:rsidRPr="00FF7C9C">
              <w:rPr>
                <w:szCs w:val="24"/>
                <w:lang w:val="ru-RU"/>
              </w:rPr>
              <w:t xml:space="preserve"> выходных уровней маскирующей помехи не менее 10 дБ по напряжению</w:t>
            </w:r>
            <w:r>
              <w:rPr>
                <w:szCs w:val="24"/>
                <w:lang w:val="ru-RU"/>
              </w:rPr>
              <w:t>;</w:t>
            </w:r>
          </w:p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другие конструктивные и иные требования.</w:t>
            </w:r>
          </w:p>
        </w:tc>
      </w:tr>
      <w:tr w:rsidR="00B749AA" w:rsidRPr="008A7BCC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001" w:type="dxa"/>
          </w:tcPr>
          <w:p w:rsidR="00B749AA" w:rsidRDefault="00B749AA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Есть ли национальные стандарты или ТНПА по использованию ГЭМШ.</w:t>
            </w:r>
          </w:p>
        </w:tc>
        <w:tc>
          <w:tcPr>
            <w:tcW w:w="428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Государственный с</w:t>
            </w:r>
            <w:r w:rsidRPr="00A272AE">
              <w:rPr>
                <w:szCs w:val="24"/>
                <w:lang w:val="ru-RU"/>
              </w:rPr>
              <w:t>тандарт Республики Беларусь</w:t>
            </w:r>
            <w:r>
              <w:rPr>
                <w:szCs w:val="24"/>
                <w:lang w:val="ru-RU"/>
              </w:rPr>
              <w:t xml:space="preserve"> СТБ 1875-2011</w:t>
            </w:r>
          </w:p>
        </w:tc>
      </w:tr>
      <w:tr w:rsidR="00B749AA" w:rsidRPr="008A7BCC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00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Регулирование использования ГЭМШ </w:t>
            </w:r>
            <w:r w:rsidRPr="001A4BEF">
              <w:rPr>
                <w:szCs w:val="24"/>
                <w:lang w:val="ru-RU"/>
              </w:rPr>
              <w:t>(регистрация, согласование использования</w:t>
            </w:r>
            <w:r>
              <w:rPr>
                <w:szCs w:val="24"/>
                <w:lang w:val="ru-RU"/>
              </w:rPr>
              <w:t xml:space="preserve"> и др.</w:t>
            </w:r>
            <w:r w:rsidRPr="001A4BEF">
              <w:rPr>
                <w:szCs w:val="24"/>
                <w:lang w:val="ru-RU"/>
              </w:rPr>
              <w:t>)</w:t>
            </w:r>
          </w:p>
          <w:p w:rsidR="00B749AA" w:rsidRDefault="00B749AA" w:rsidP="00313F02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B749AA" w:rsidRPr="00D735B2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E0FB2">
              <w:rPr>
                <w:szCs w:val="24"/>
                <w:lang w:val="ru-RU"/>
              </w:rPr>
              <w:t xml:space="preserve">огласование мест размещения ГЭМШ с </w:t>
            </w:r>
            <w:r>
              <w:rPr>
                <w:szCs w:val="24"/>
                <w:lang w:val="ru-RU"/>
              </w:rPr>
              <w:t xml:space="preserve">радиочастотными службами, </w:t>
            </w:r>
            <w:r w:rsidRPr="000E0FB2">
              <w:rPr>
                <w:szCs w:val="24"/>
                <w:lang w:val="ru-RU"/>
              </w:rPr>
              <w:t>регистрация</w:t>
            </w:r>
            <w:r>
              <w:rPr>
                <w:szCs w:val="24"/>
                <w:lang w:val="ru-RU"/>
              </w:rPr>
              <w:t xml:space="preserve"> (данные требования </w:t>
            </w:r>
            <w:r w:rsidRPr="00D735B2">
              <w:rPr>
                <w:szCs w:val="24"/>
                <w:lang w:val="ru-RU"/>
              </w:rPr>
              <w:t>не распространяются на ГЭМШ, предназначенные и (или) используемые для защиты государственных секретов, порядок использования которых определяется законодательством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B749AA" w:rsidRPr="00017F10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001" w:type="dxa"/>
          </w:tcPr>
          <w:p w:rsidR="00B749AA" w:rsidRPr="008F4D14" w:rsidRDefault="00B749AA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Какие меры применяются для исключения </w:t>
            </w:r>
            <w:r>
              <w:rPr>
                <w:b/>
                <w:szCs w:val="24"/>
                <w:lang w:val="ru-RU"/>
              </w:rPr>
              <w:lastRenderedPageBreak/>
              <w:t>радиопомех</w:t>
            </w:r>
            <w:r w:rsidRPr="00050047">
              <w:rPr>
                <w:b/>
                <w:szCs w:val="24"/>
                <w:lang w:val="ru-RU"/>
              </w:rPr>
              <w:t xml:space="preserve"> другим радиоэлектронным средствам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4281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Подтверждение</w:t>
            </w:r>
            <w:r w:rsidRPr="00B42429">
              <w:rPr>
                <w:szCs w:val="24"/>
                <w:lang w:val="ru-RU"/>
              </w:rPr>
              <w:t xml:space="preserve"> соответствия </w:t>
            </w:r>
            <w:r w:rsidRPr="00B42429">
              <w:rPr>
                <w:szCs w:val="24"/>
                <w:lang w:val="ru-RU"/>
              </w:rPr>
              <w:lastRenderedPageBreak/>
              <w:t>требованиям технических нормативных правовых актов в области технического нормирования и стандартизации Республики Беларусь</w:t>
            </w:r>
            <w:r>
              <w:rPr>
                <w:szCs w:val="24"/>
                <w:lang w:val="ru-RU"/>
              </w:rPr>
              <w:t>;</w:t>
            </w:r>
          </w:p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E0FB2">
              <w:rPr>
                <w:szCs w:val="24"/>
                <w:lang w:val="ru-RU"/>
              </w:rPr>
              <w:t xml:space="preserve">огласование мест размещения ГЭМШ с </w:t>
            </w:r>
            <w:r>
              <w:rPr>
                <w:szCs w:val="24"/>
                <w:lang w:val="ru-RU"/>
              </w:rPr>
              <w:t>радиочастотными службами;</w:t>
            </w:r>
          </w:p>
          <w:p w:rsidR="00B749AA" w:rsidRPr="00B42429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0E0FB2">
              <w:rPr>
                <w:szCs w:val="24"/>
                <w:lang w:val="ru-RU"/>
              </w:rPr>
              <w:t>егистрация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749AA" w:rsidRPr="008A7BCC" w:rsidTr="00313F02">
        <w:tc>
          <w:tcPr>
            <w:tcW w:w="494" w:type="dxa"/>
          </w:tcPr>
          <w:p w:rsidR="00B749AA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001" w:type="dxa"/>
          </w:tcPr>
          <w:p w:rsidR="00B749AA" w:rsidRDefault="00B749AA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050047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от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. Если да, то соответствовали ли создающие помехи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 техническим требованиям, предъявляемым к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4281" w:type="dxa"/>
          </w:tcPr>
          <w:p w:rsidR="00B749AA" w:rsidRPr="00A14C33" w:rsidRDefault="00B749AA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Да. В выявленных случаях </w:t>
            </w:r>
            <w:r w:rsidRPr="000E0FB2">
              <w:rPr>
                <w:szCs w:val="24"/>
                <w:lang w:val="ru-RU"/>
              </w:rPr>
              <w:t>ГЭМШ</w:t>
            </w:r>
            <w:r>
              <w:rPr>
                <w:szCs w:val="24"/>
                <w:lang w:val="ru-RU"/>
              </w:rPr>
              <w:t xml:space="preserve"> не </w:t>
            </w:r>
            <w:r w:rsidRPr="00A14C33">
              <w:rPr>
                <w:szCs w:val="24"/>
                <w:lang w:val="ru-RU"/>
              </w:rPr>
              <w:t>соответств</w:t>
            </w:r>
            <w:r>
              <w:rPr>
                <w:szCs w:val="24"/>
                <w:lang w:val="ru-RU"/>
              </w:rPr>
              <w:t>овали</w:t>
            </w:r>
            <w:r w:rsidRPr="00A14C3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установленным</w:t>
            </w:r>
            <w:r w:rsidRPr="00A14C33">
              <w:rPr>
                <w:szCs w:val="24"/>
                <w:lang w:val="ru-RU"/>
              </w:rPr>
              <w:t xml:space="preserve"> требованиям по напряженности поля</w:t>
            </w:r>
            <w:r>
              <w:rPr>
                <w:szCs w:val="24"/>
                <w:lang w:val="ru-RU"/>
              </w:rPr>
              <w:t xml:space="preserve"> и (или) эксплуатация </w:t>
            </w:r>
            <w:r w:rsidRPr="000E0FB2">
              <w:rPr>
                <w:szCs w:val="24"/>
                <w:lang w:val="ru-RU"/>
              </w:rPr>
              <w:t>ГЭМШ</w:t>
            </w:r>
            <w:r>
              <w:rPr>
                <w:szCs w:val="24"/>
                <w:lang w:val="ru-RU"/>
              </w:rPr>
              <w:t xml:space="preserve"> осуществлялась с нарушением установленного порядка.</w:t>
            </w:r>
          </w:p>
        </w:tc>
      </w:tr>
    </w:tbl>
    <w:p w:rsidR="008B310B" w:rsidRPr="00095AC8" w:rsidRDefault="008B310B">
      <w:pPr>
        <w:pStyle w:val="ECCParagraph"/>
        <w:rPr>
          <w:sz w:val="26"/>
          <w:szCs w:val="26"/>
          <w:lang w:val="ru-RU"/>
        </w:rPr>
      </w:pPr>
    </w:p>
    <w:p w:rsidR="00B749AA" w:rsidRDefault="00B749AA" w:rsidP="00B749AA">
      <w:pPr>
        <w:pStyle w:val="ECCParagraph"/>
        <w:numPr>
          <w:ilvl w:val="0"/>
          <w:numId w:val="43"/>
        </w:numPr>
        <w:rPr>
          <w:sz w:val="26"/>
          <w:szCs w:val="26"/>
          <w:lang w:val="ru-RU"/>
        </w:rPr>
      </w:pPr>
      <w:r w:rsidRPr="00072D06">
        <w:rPr>
          <w:sz w:val="26"/>
          <w:szCs w:val="26"/>
          <w:lang w:val="ru-RU"/>
        </w:rPr>
        <w:t>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>ика Узбекистан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313F02" w:rsidTr="00313F02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13F02" w:rsidRPr="001D71B3" w:rsidRDefault="00313F02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313F02" w:rsidRPr="001D71B3" w:rsidRDefault="00313F02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13F02" w:rsidRPr="001D71B3" w:rsidRDefault="00313F02" w:rsidP="00313F02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313F02" w:rsidRPr="00A446FA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 w:rsidRPr="00C24597">
              <w:rPr>
                <w:b/>
                <w:szCs w:val="24"/>
                <w:lang w:val="ru-RU"/>
              </w:rPr>
              <w:t>Разрешено ли использование ГЭМШ в Вашей стране.</w:t>
            </w:r>
          </w:p>
        </w:tc>
        <w:tc>
          <w:tcPr>
            <w:tcW w:w="3685" w:type="dxa"/>
          </w:tcPr>
          <w:p w:rsidR="00313F02" w:rsidRPr="00A446FA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разрешено</w:t>
            </w:r>
          </w:p>
        </w:tc>
      </w:tr>
      <w:tr w:rsidR="00313F02" w:rsidRPr="00A446FA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5597" w:type="dxa"/>
          </w:tcPr>
          <w:p w:rsidR="00313F02" w:rsidRPr="00C24597" w:rsidRDefault="00313F02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Категории пользователей ГЭМШ </w:t>
            </w:r>
            <w:r w:rsidRPr="00C24597">
              <w:rPr>
                <w:szCs w:val="24"/>
                <w:lang w:val="ru-RU"/>
              </w:rPr>
              <w:t>(Специальные пользователи, Министерства и ведомства, юридические и физические лица)</w:t>
            </w:r>
          </w:p>
        </w:tc>
        <w:tc>
          <w:tcPr>
            <w:tcW w:w="3685" w:type="dxa"/>
          </w:tcPr>
          <w:p w:rsidR="00313F02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313F02" w:rsidRPr="00A446FA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597" w:type="dxa"/>
          </w:tcPr>
          <w:p w:rsidR="00313F02" w:rsidRDefault="00313F02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полосы частот определены</w:t>
            </w:r>
            <w:r w:rsidRPr="00D20720">
              <w:rPr>
                <w:b/>
                <w:szCs w:val="24"/>
                <w:lang w:val="ru-RU"/>
              </w:rPr>
              <w:t xml:space="preserve"> национальным законодательством для использования 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 </w:t>
            </w:r>
          </w:p>
        </w:tc>
        <w:tc>
          <w:tcPr>
            <w:tcW w:w="3685" w:type="dxa"/>
          </w:tcPr>
          <w:p w:rsidR="00313F02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313F02" w:rsidRPr="00A446FA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597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Какие общие технические требования предъявляются к </w:t>
            </w:r>
            <w:r w:rsidRPr="00D20720">
              <w:rPr>
                <w:b/>
                <w:szCs w:val="24"/>
                <w:lang w:val="ru-RU"/>
              </w:rPr>
              <w:t xml:space="preserve">ГЭМШ  </w:t>
            </w:r>
            <w:r>
              <w:rPr>
                <w:szCs w:val="24"/>
                <w:lang w:val="ru-RU"/>
              </w:rPr>
              <w:t>(м</w:t>
            </w:r>
            <w:r w:rsidRPr="00BB641D">
              <w:rPr>
                <w:szCs w:val="24"/>
                <w:lang w:val="ru-RU"/>
              </w:rPr>
              <w:t>аксимальные значения спектраль</w:t>
            </w:r>
            <w:r>
              <w:rPr>
                <w:szCs w:val="24"/>
                <w:lang w:val="ru-RU"/>
              </w:rPr>
              <w:t xml:space="preserve">ной плотности напряженности </w:t>
            </w:r>
            <w:r>
              <w:rPr>
                <w:lang w:val="ru-RU"/>
              </w:rPr>
              <w:t>электромагнитного поля</w:t>
            </w:r>
            <w:r w:rsidRPr="00BB641D">
              <w:rPr>
                <w:lang w:val="ru-RU"/>
              </w:rPr>
              <w:t xml:space="preserve"> шума</w:t>
            </w:r>
            <w:r>
              <w:rPr>
                <w:lang w:val="ru-RU"/>
              </w:rPr>
              <w:t>, расстояние измерения, возможность регулирования</w:t>
            </w:r>
            <w:r w:rsidRPr="00BB641D">
              <w:rPr>
                <w:lang w:val="ru-RU"/>
              </w:rPr>
              <w:t xml:space="preserve"> выходных уровней маскирующей помехи</w:t>
            </w:r>
            <w:r>
              <w:rPr>
                <w:lang w:val="ru-RU"/>
              </w:rPr>
              <w:t>, др.</w:t>
            </w:r>
            <w:r>
              <w:rPr>
                <w:szCs w:val="24"/>
                <w:lang w:val="ru-RU"/>
              </w:rPr>
              <w:t>).</w:t>
            </w:r>
          </w:p>
        </w:tc>
        <w:tc>
          <w:tcPr>
            <w:tcW w:w="3685" w:type="dxa"/>
          </w:tcPr>
          <w:p w:rsidR="00313F02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313F02" w:rsidRPr="00C26166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597" w:type="dxa"/>
          </w:tcPr>
          <w:p w:rsidR="00313F02" w:rsidRDefault="00313F02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Есть ли национальные стандарты или ТНПА по использованию ГЭМШ.</w:t>
            </w:r>
          </w:p>
        </w:tc>
        <w:tc>
          <w:tcPr>
            <w:tcW w:w="3685" w:type="dxa"/>
          </w:tcPr>
          <w:p w:rsidR="00313F02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313F02" w:rsidRPr="00A446FA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597" w:type="dxa"/>
          </w:tcPr>
          <w:p w:rsidR="00313F02" w:rsidRDefault="00313F02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Регулирование использования ГЭМШ </w:t>
            </w:r>
            <w:r w:rsidRPr="001A4BEF">
              <w:rPr>
                <w:szCs w:val="24"/>
                <w:lang w:val="ru-RU"/>
              </w:rPr>
              <w:t>(регистрация, согласование использования</w:t>
            </w:r>
            <w:r>
              <w:rPr>
                <w:szCs w:val="24"/>
                <w:lang w:val="ru-RU"/>
              </w:rPr>
              <w:t xml:space="preserve"> и др.</w:t>
            </w:r>
            <w:r w:rsidRPr="001A4BEF">
              <w:rPr>
                <w:szCs w:val="24"/>
                <w:lang w:val="ru-RU"/>
              </w:rPr>
              <w:t>)</w:t>
            </w:r>
          </w:p>
        </w:tc>
        <w:tc>
          <w:tcPr>
            <w:tcW w:w="3685" w:type="dxa"/>
          </w:tcPr>
          <w:p w:rsidR="00313F02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313F02" w:rsidRPr="00A446FA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597" w:type="dxa"/>
          </w:tcPr>
          <w:p w:rsidR="00313F02" w:rsidRPr="008F4D14" w:rsidRDefault="00313F02" w:rsidP="00313F02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меры применяются для исключения радиопомех</w:t>
            </w:r>
            <w:r w:rsidRPr="00050047">
              <w:rPr>
                <w:b/>
                <w:szCs w:val="24"/>
                <w:lang w:val="ru-RU"/>
              </w:rPr>
              <w:t xml:space="preserve"> другим радиоэлектронным средствам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313F02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313F02" w:rsidRPr="00A446FA" w:rsidTr="00313F02">
        <w:tc>
          <w:tcPr>
            <w:tcW w:w="494" w:type="dxa"/>
          </w:tcPr>
          <w:p w:rsidR="00313F02" w:rsidRDefault="00313F02" w:rsidP="00313F0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597" w:type="dxa"/>
          </w:tcPr>
          <w:p w:rsidR="00313F02" w:rsidRDefault="00313F02" w:rsidP="00313F02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050047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от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. Если да, то соответствовали ли создающие помехи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 техническим требованиям, предъявляемым к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313F02" w:rsidRDefault="00313F02" w:rsidP="00313F0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</w:tbl>
    <w:p w:rsidR="008B310B" w:rsidRDefault="008B310B">
      <w:pPr>
        <w:pStyle w:val="ECCParagraph"/>
        <w:rPr>
          <w:sz w:val="26"/>
          <w:szCs w:val="26"/>
          <w:lang w:val="ru-RU"/>
        </w:rPr>
      </w:pPr>
    </w:p>
    <w:p w:rsidR="00AC3FB2" w:rsidRDefault="00AC3FB2">
      <w:pPr>
        <w:pStyle w:val="ECCParagraph"/>
        <w:rPr>
          <w:sz w:val="26"/>
          <w:szCs w:val="26"/>
          <w:lang w:val="ru-RU"/>
        </w:rPr>
      </w:pPr>
    </w:p>
    <w:p w:rsidR="00AC3FB2" w:rsidRDefault="00AC3FB2">
      <w:pPr>
        <w:pStyle w:val="ECCParagraph"/>
        <w:rPr>
          <w:sz w:val="26"/>
          <w:szCs w:val="26"/>
          <w:lang w:val="ru-RU"/>
        </w:rPr>
      </w:pPr>
    </w:p>
    <w:p w:rsidR="00313F02" w:rsidRDefault="00313F02" w:rsidP="00313F02">
      <w:pPr>
        <w:pStyle w:val="ECCParagraph"/>
        <w:numPr>
          <w:ilvl w:val="0"/>
          <w:numId w:val="43"/>
        </w:numPr>
        <w:rPr>
          <w:sz w:val="26"/>
          <w:szCs w:val="26"/>
          <w:lang w:val="ru-RU"/>
        </w:rPr>
      </w:pPr>
      <w:r w:rsidRPr="00072D06">
        <w:rPr>
          <w:sz w:val="26"/>
          <w:szCs w:val="26"/>
          <w:lang w:val="ru-RU"/>
        </w:rPr>
        <w:lastRenderedPageBreak/>
        <w:t>Респуб</w:t>
      </w:r>
      <w:r>
        <w:rPr>
          <w:sz w:val="26"/>
          <w:szCs w:val="26"/>
          <w:lang w:val="ru-RU"/>
        </w:rPr>
        <w:t>л</w:t>
      </w:r>
      <w:r w:rsidRPr="00072D06">
        <w:rPr>
          <w:sz w:val="26"/>
          <w:szCs w:val="26"/>
          <w:lang w:val="ru-RU"/>
        </w:rPr>
        <w:t>ика Казахстан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267DC4" w:rsidTr="009C6DE1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67DC4" w:rsidRPr="001D71B3" w:rsidRDefault="00267DC4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267DC4" w:rsidRPr="001D71B3" w:rsidRDefault="00267DC4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67DC4" w:rsidRPr="001D71B3" w:rsidRDefault="00267DC4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 w:rsidRPr="00C24597">
              <w:rPr>
                <w:b/>
                <w:szCs w:val="24"/>
                <w:lang w:val="ru-RU"/>
              </w:rPr>
              <w:t>Разрешено ли использование ГЭМШ в Вашей стране.</w:t>
            </w:r>
          </w:p>
        </w:tc>
        <w:tc>
          <w:tcPr>
            <w:tcW w:w="3685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Законодательством Республики Казахстан использование ГЭМШ не регулируется 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5597" w:type="dxa"/>
          </w:tcPr>
          <w:p w:rsidR="00267DC4" w:rsidRPr="00C24597" w:rsidRDefault="00267DC4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Категории пользователей ГЭМШ </w:t>
            </w:r>
            <w:r w:rsidRPr="00C24597">
              <w:rPr>
                <w:szCs w:val="24"/>
                <w:lang w:val="ru-RU"/>
              </w:rPr>
              <w:t>(Специальные пользователи, Министерства и ведомства, юридические и физические лица)</w:t>
            </w:r>
          </w:p>
        </w:tc>
        <w:tc>
          <w:tcPr>
            <w:tcW w:w="3685" w:type="dxa"/>
          </w:tcPr>
          <w:p w:rsidR="00267DC4" w:rsidRPr="00EF72BE" w:rsidRDefault="00267DC4" w:rsidP="009C6DE1">
            <w:pPr>
              <w:rPr>
                <w:szCs w:val="24"/>
                <w:lang w:val="kk-KZ"/>
              </w:rPr>
            </w:pPr>
            <w:r>
              <w:rPr>
                <w:szCs w:val="24"/>
                <w:lang w:val="ru-RU"/>
              </w:rPr>
              <w:t>Данные отсутствует, так как мониторинг по пользователям ГЭМШ не проводится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597" w:type="dxa"/>
          </w:tcPr>
          <w:p w:rsidR="00267DC4" w:rsidRDefault="00267DC4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полосы частот определены</w:t>
            </w:r>
            <w:r w:rsidRPr="00D20720">
              <w:rPr>
                <w:b/>
                <w:szCs w:val="24"/>
                <w:lang w:val="ru-RU"/>
              </w:rPr>
              <w:t xml:space="preserve"> национальным законодательством для использования ГЭМШ</w:t>
            </w:r>
            <w:r>
              <w:rPr>
                <w:b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Законодательством Республики Казахстан использование ГЭМШ не регулируется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597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Какие общие технические требования предъявляются к </w:t>
            </w:r>
            <w:r w:rsidRPr="00D20720">
              <w:rPr>
                <w:b/>
                <w:szCs w:val="24"/>
                <w:lang w:val="ru-RU"/>
              </w:rPr>
              <w:t xml:space="preserve">ГЭМШ  </w:t>
            </w:r>
            <w:r>
              <w:rPr>
                <w:szCs w:val="24"/>
                <w:lang w:val="ru-RU"/>
              </w:rPr>
              <w:t>(м</w:t>
            </w:r>
            <w:r w:rsidRPr="00BB641D">
              <w:rPr>
                <w:szCs w:val="24"/>
                <w:lang w:val="ru-RU"/>
              </w:rPr>
              <w:t>аксимальные значения спектраль</w:t>
            </w:r>
            <w:r>
              <w:rPr>
                <w:szCs w:val="24"/>
                <w:lang w:val="ru-RU"/>
              </w:rPr>
              <w:t xml:space="preserve">ной плотности напряженности </w:t>
            </w:r>
            <w:r>
              <w:rPr>
                <w:lang w:val="ru-RU"/>
              </w:rPr>
              <w:t>электромагнитного поля</w:t>
            </w:r>
            <w:r w:rsidRPr="00BB641D">
              <w:rPr>
                <w:lang w:val="ru-RU"/>
              </w:rPr>
              <w:t xml:space="preserve"> шума</w:t>
            </w:r>
            <w:r>
              <w:rPr>
                <w:lang w:val="ru-RU"/>
              </w:rPr>
              <w:t>, расстояние измерения, возможность регулирования</w:t>
            </w:r>
            <w:r w:rsidRPr="00BB641D">
              <w:rPr>
                <w:lang w:val="ru-RU"/>
              </w:rPr>
              <w:t xml:space="preserve"> выходных уровней маскирующей помехи</w:t>
            </w:r>
            <w:r>
              <w:rPr>
                <w:lang w:val="ru-RU"/>
              </w:rPr>
              <w:t>, др.</w:t>
            </w:r>
            <w:r>
              <w:rPr>
                <w:szCs w:val="24"/>
                <w:lang w:val="ru-RU"/>
              </w:rPr>
              <w:t>).</w:t>
            </w:r>
          </w:p>
        </w:tc>
        <w:tc>
          <w:tcPr>
            <w:tcW w:w="3685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Данные отсутствует, так как мониторинг по пользователям ГЭМШ не проводится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597" w:type="dxa"/>
          </w:tcPr>
          <w:p w:rsidR="00267DC4" w:rsidRDefault="00267DC4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Есть ли национальные стандарты или ТНПА по использованию ГЭМШ.</w:t>
            </w:r>
          </w:p>
        </w:tc>
        <w:tc>
          <w:tcPr>
            <w:tcW w:w="3685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уполномоченном органе в области связи  стандарт по ГЭМШ отсутствует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597" w:type="dxa"/>
          </w:tcPr>
          <w:p w:rsidR="00267DC4" w:rsidRDefault="00267DC4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Регулирование использования ГЭМШ </w:t>
            </w:r>
            <w:r w:rsidRPr="001A4BEF">
              <w:rPr>
                <w:szCs w:val="24"/>
                <w:lang w:val="ru-RU"/>
              </w:rPr>
              <w:t>(регистрация, согласование использования</w:t>
            </w:r>
            <w:r>
              <w:rPr>
                <w:szCs w:val="24"/>
                <w:lang w:val="ru-RU"/>
              </w:rPr>
              <w:t xml:space="preserve"> и др.</w:t>
            </w:r>
            <w:r w:rsidRPr="001A4BEF">
              <w:rPr>
                <w:szCs w:val="24"/>
                <w:lang w:val="ru-RU"/>
              </w:rPr>
              <w:t>)</w:t>
            </w:r>
          </w:p>
        </w:tc>
        <w:tc>
          <w:tcPr>
            <w:tcW w:w="3685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Законодательством Республики Казахстан использование ГЭМШ не регулируется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597" w:type="dxa"/>
          </w:tcPr>
          <w:p w:rsidR="00267DC4" w:rsidRPr="008F4D14" w:rsidRDefault="00267DC4" w:rsidP="009C6DE1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меры применяются для исключения радиопомех</w:t>
            </w:r>
            <w:r w:rsidRPr="00050047">
              <w:rPr>
                <w:b/>
                <w:szCs w:val="24"/>
                <w:lang w:val="ru-RU"/>
              </w:rPr>
              <w:t xml:space="preserve"> другим радиоэлектронным средствам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случае появления помех</w:t>
            </w:r>
            <w:r w:rsidRPr="006A1DED">
              <w:rPr>
                <w:lang w:val="ru-RU"/>
              </w:rPr>
              <w:t xml:space="preserve"> </w:t>
            </w:r>
            <w:r w:rsidRPr="006A1DED">
              <w:rPr>
                <w:szCs w:val="24"/>
                <w:lang w:val="ru-RU"/>
              </w:rPr>
              <w:t>другим радиоэлектронным средствам</w:t>
            </w:r>
            <w:r>
              <w:rPr>
                <w:szCs w:val="24"/>
                <w:lang w:val="ru-RU"/>
              </w:rPr>
              <w:t xml:space="preserve"> от ГЭМШ, будут приняты меры в установленном порядке</w:t>
            </w:r>
          </w:p>
        </w:tc>
      </w:tr>
      <w:tr w:rsidR="00267DC4" w:rsidRPr="00687C32" w:rsidTr="009C6DE1">
        <w:tc>
          <w:tcPr>
            <w:tcW w:w="494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597" w:type="dxa"/>
          </w:tcPr>
          <w:p w:rsidR="00267DC4" w:rsidRDefault="00267DC4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B53F1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от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. Если да, то соответствовали ли создающие помехи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 техническим требованиям, предъявляемым к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267DC4" w:rsidRDefault="00267DC4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Жалобы касательно помех РЭС сотовой связи от ГЭМШ в адрес уполномоченного органа в области связи не поступали</w:t>
            </w:r>
          </w:p>
        </w:tc>
      </w:tr>
    </w:tbl>
    <w:p w:rsidR="00313F02" w:rsidRDefault="00313F02">
      <w:pPr>
        <w:pStyle w:val="ECCParagraph"/>
        <w:rPr>
          <w:sz w:val="26"/>
          <w:szCs w:val="26"/>
          <w:lang w:val="ru-RU"/>
        </w:rPr>
      </w:pPr>
    </w:p>
    <w:p w:rsidR="00D1099A" w:rsidRDefault="00D1099A" w:rsidP="00D1099A">
      <w:pPr>
        <w:pStyle w:val="ECCParagraph"/>
        <w:numPr>
          <w:ilvl w:val="0"/>
          <w:numId w:val="43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001"/>
        <w:gridCol w:w="4281"/>
      </w:tblGrid>
      <w:tr w:rsidR="00D1099A" w:rsidTr="009C6DE1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1099A" w:rsidRPr="001D71B3" w:rsidRDefault="00D1099A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001" w:type="dxa"/>
            <w:shd w:val="clear" w:color="auto" w:fill="D9D9D9" w:themeFill="background1" w:themeFillShade="D9"/>
            <w:vAlign w:val="center"/>
          </w:tcPr>
          <w:p w:rsidR="00D1099A" w:rsidRPr="001D71B3" w:rsidRDefault="00D1099A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D1099A" w:rsidRPr="001D71B3" w:rsidRDefault="00D1099A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D1099A" w:rsidRPr="00017F10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001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 w:rsidRPr="00C24597">
              <w:rPr>
                <w:b/>
                <w:szCs w:val="24"/>
                <w:lang w:val="ru-RU"/>
              </w:rPr>
              <w:t>Разрешено ли использование ГЭМШ в Вашей стране.</w:t>
            </w:r>
          </w:p>
        </w:tc>
        <w:tc>
          <w:tcPr>
            <w:tcW w:w="4281" w:type="dxa"/>
          </w:tcPr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Да, разрешено использование</w:t>
            </w:r>
          </w:p>
          <w:p w:rsid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ГЭМШ.</w:t>
            </w:r>
          </w:p>
        </w:tc>
      </w:tr>
      <w:tr w:rsidR="00D1099A" w:rsidRPr="00017F10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5001" w:type="dxa"/>
          </w:tcPr>
          <w:p w:rsidR="00D1099A" w:rsidRPr="00C24597" w:rsidRDefault="00D1099A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Категории пользователей ГЭМШ </w:t>
            </w:r>
            <w:r w:rsidRPr="00C24597">
              <w:rPr>
                <w:szCs w:val="24"/>
                <w:lang w:val="ru-RU"/>
              </w:rPr>
              <w:t>(Специальные пользователи, Министерства и ведомства, юридические и физические лица)</w:t>
            </w:r>
          </w:p>
        </w:tc>
        <w:tc>
          <w:tcPr>
            <w:tcW w:w="4281" w:type="dxa"/>
          </w:tcPr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Специальные пользователи,</w:t>
            </w:r>
          </w:p>
          <w:p w:rsid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Министерства и ведомства.</w:t>
            </w:r>
          </w:p>
        </w:tc>
      </w:tr>
      <w:tr w:rsidR="00D1099A" w:rsidRPr="00017F10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001" w:type="dxa"/>
          </w:tcPr>
          <w:p w:rsidR="00D1099A" w:rsidRDefault="00D1099A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полосы частот определены</w:t>
            </w:r>
            <w:r w:rsidRPr="00D20720">
              <w:rPr>
                <w:b/>
                <w:szCs w:val="24"/>
                <w:lang w:val="ru-RU"/>
              </w:rPr>
              <w:t xml:space="preserve"> национальным законодательством для использования 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 </w:t>
            </w:r>
          </w:p>
        </w:tc>
        <w:tc>
          <w:tcPr>
            <w:tcW w:w="4281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Конфиденциальная информация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D1099A" w:rsidRPr="008A7BCC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01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Какие общие технические требования предъявляются к </w:t>
            </w:r>
            <w:r w:rsidRPr="00D20720">
              <w:rPr>
                <w:b/>
                <w:szCs w:val="24"/>
                <w:lang w:val="ru-RU"/>
              </w:rPr>
              <w:t xml:space="preserve">ГЭМШ  </w:t>
            </w:r>
            <w:r>
              <w:rPr>
                <w:szCs w:val="24"/>
                <w:lang w:val="ru-RU"/>
              </w:rPr>
              <w:t>(м</w:t>
            </w:r>
            <w:r w:rsidRPr="00BB641D">
              <w:rPr>
                <w:szCs w:val="24"/>
                <w:lang w:val="ru-RU"/>
              </w:rPr>
              <w:t>аксимальные значения спектраль</w:t>
            </w:r>
            <w:r>
              <w:rPr>
                <w:szCs w:val="24"/>
                <w:lang w:val="ru-RU"/>
              </w:rPr>
              <w:t xml:space="preserve">ной плотности </w:t>
            </w:r>
            <w:r>
              <w:rPr>
                <w:szCs w:val="24"/>
                <w:lang w:val="ru-RU"/>
              </w:rPr>
              <w:lastRenderedPageBreak/>
              <w:t xml:space="preserve">напряженности </w:t>
            </w:r>
            <w:r>
              <w:rPr>
                <w:lang w:val="ru-RU"/>
              </w:rPr>
              <w:t>электромагнитного поля</w:t>
            </w:r>
            <w:r w:rsidRPr="00BB641D">
              <w:rPr>
                <w:lang w:val="ru-RU"/>
              </w:rPr>
              <w:t xml:space="preserve"> шума</w:t>
            </w:r>
            <w:r>
              <w:rPr>
                <w:lang w:val="ru-RU"/>
              </w:rPr>
              <w:t>, расстояние измерения, возможность регулирования</w:t>
            </w:r>
            <w:r w:rsidRPr="00BB641D">
              <w:rPr>
                <w:lang w:val="ru-RU"/>
              </w:rPr>
              <w:t xml:space="preserve"> выходных уровней маскирующей помехи</w:t>
            </w:r>
            <w:r>
              <w:rPr>
                <w:lang w:val="ru-RU"/>
              </w:rPr>
              <w:t>, др.</w:t>
            </w:r>
            <w:r>
              <w:rPr>
                <w:szCs w:val="24"/>
                <w:lang w:val="ru-RU"/>
              </w:rPr>
              <w:t>).</w:t>
            </w:r>
          </w:p>
        </w:tc>
        <w:tc>
          <w:tcPr>
            <w:tcW w:w="4281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lastRenderedPageBreak/>
              <w:t>Конфиденциальная информация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D1099A" w:rsidRPr="008A7BCC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001" w:type="dxa"/>
          </w:tcPr>
          <w:p w:rsidR="00D1099A" w:rsidRDefault="00D1099A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Есть ли национальные стандарты или ТНПА по использованию ГЭМШ.</w:t>
            </w:r>
          </w:p>
        </w:tc>
        <w:tc>
          <w:tcPr>
            <w:tcW w:w="4281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Решение ГКРЧ.</w:t>
            </w:r>
          </w:p>
        </w:tc>
      </w:tr>
      <w:tr w:rsidR="00D1099A" w:rsidRPr="008A7BCC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001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Регулирование использования ГЭМШ </w:t>
            </w:r>
            <w:r w:rsidRPr="001A4BEF">
              <w:rPr>
                <w:szCs w:val="24"/>
                <w:lang w:val="ru-RU"/>
              </w:rPr>
              <w:t>(регистрация, согласование использования</w:t>
            </w:r>
            <w:r>
              <w:rPr>
                <w:szCs w:val="24"/>
                <w:lang w:val="ru-RU"/>
              </w:rPr>
              <w:t xml:space="preserve"> и др.</w:t>
            </w:r>
            <w:r w:rsidRPr="001A4BEF">
              <w:rPr>
                <w:szCs w:val="24"/>
                <w:lang w:val="ru-RU"/>
              </w:rPr>
              <w:t>)</w:t>
            </w:r>
          </w:p>
          <w:p w:rsidR="00D1099A" w:rsidRDefault="00D1099A" w:rsidP="009C6DE1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Оформление отдельного решения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ГКРЧ или разрешения на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использование радиочастот или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радиочастотных каналов не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требуется. Требуется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регистрация в установленном в</w:t>
            </w:r>
          </w:p>
          <w:p w:rsidR="00D1099A" w:rsidRPr="00D735B2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РФ порядке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D1099A" w:rsidRPr="00017F10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001" w:type="dxa"/>
          </w:tcPr>
          <w:p w:rsidR="00D1099A" w:rsidRPr="008F4D14" w:rsidRDefault="00D1099A" w:rsidP="009C6DE1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меры применяются для исключения радиопомех</w:t>
            </w:r>
            <w:r w:rsidRPr="00050047">
              <w:rPr>
                <w:b/>
                <w:szCs w:val="24"/>
                <w:lang w:val="ru-RU"/>
              </w:rPr>
              <w:t xml:space="preserve"> другим радиоэлектронным средствам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4281" w:type="dxa"/>
          </w:tcPr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Обращения к владельцам ГЭМШ и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регулирующим органам о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приведении уровня излучения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ГЭШМ к установленным нормам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Ограничение допустимых</w:t>
            </w:r>
          </w:p>
          <w:p w:rsid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значений напряженности поля</w:t>
            </w:r>
            <w:r>
              <w:rPr>
                <w:szCs w:val="24"/>
                <w:lang w:val="ru-RU"/>
              </w:rPr>
              <w:t>.</w:t>
            </w:r>
          </w:p>
          <w:p w:rsidR="00D1099A" w:rsidRPr="00D1099A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Применение преимущественно</w:t>
            </w:r>
          </w:p>
          <w:p w:rsidR="00D1099A" w:rsidRPr="00B42429" w:rsidRDefault="00D1099A" w:rsidP="00D1099A">
            <w:pPr>
              <w:rPr>
                <w:szCs w:val="24"/>
                <w:lang w:val="ru-RU"/>
              </w:rPr>
            </w:pPr>
            <w:r w:rsidRPr="00D1099A">
              <w:rPr>
                <w:szCs w:val="24"/>
                <w:lang w:val="ru-RU"/>
              </w:rPr>
              <w:t>внутри помещений.</w:t>
            </w:r>
          </w:p>
        </w:tc>
      </w:tr>
      <w:tr w:rsidR="00D1099A" w:rsidRPr="008A7BCC" w:rsidTr="009C6DE1">
        <w:tc>
          <w:tcPr>
            <w:tcW w:w="494" w:type="dxa"/>
          </w:tcPr>
          <w:p w:rsidR="00D1099A" w:rsidRDefault="00D1099A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001" w:type="dxa"/>
          </w:tcPr>
          <w:p w:rsidR="00D1099A" w:rsidRDefault="00D1099A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050047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от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. Если да, то соответствовали ли создающие помехи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 техническим требованиям, предъявляемым к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4281" w:type="dxa"/>
          </w:tcPr>
          <w:p w:rsidR="00C55BD0" w:rsidRPr="00C55BD0" w:rsidRDefault="00C55BD0" w:rsidP="00C55BD0">
            <w:pPr>
              <w:rPr>
                <w:szCs w:val="24"/>
                <w:lang w:val="ru-RU"/>
              </w:rPr>
            </w:pPr>
            <w:r w:rsidRPr="00C55BD0">
              <w:rPr>
                <w:szCs w:val="24"/>
                <w:lang w:val="ru-RU"/>
              </w:rPr>
              <w:t>Встречались случаи помех</w:t>
            </w:r>
          </w:p>
          <w:p w:rsidR="00C55BD0" w:rsidRPr="00C55BD0" w:rsidRDefault="00C55BD0" w:rsidP="00C55BD0">
            <w:pPr>
              <w:rPr>
                <w:szCs w:val="24"/>
                <w:lang w:val="ru-RU"/>
              </w:rPr>
            </w:pPr>
            <w:r w:rsidRPr="00C55BD0">
              <w:rPr>
                <w:szCs w:val="24"/>
                <w:lang w:val="ru-RU"/>
              </w:rPr>
              <w:t>радиоэлектронным средствам</w:t>
            </w:r>
          </w:p>
          <w:p w:rsidR="00C55BD0" w:rsidRPr="00C55BD0" w:rsidRDefault="00C55BD0" w:rsidP="00C55BD0">
            <w:pPr>
              <w:rPr>
                <w:szCs w:val="24"/>
                <w:lang w:val="ru-RU"/>
              </w:rPr>
            </w:pPr>
            <w:r w:rsidRPr="00C55BD0">
              <w:rPr>
                <w:szCs w:val="24"/>
                <w:lang w:val="ru-RU"/>
              </w:rPr>
              <w:t>сотовой подвижной связи из-за</w:t>
            </w:r>
          </w:p>
          <w:p w:rsidR="00C55BD0" w:rsidRPr="00C55BD0" w:rsidRDefault="00C55BD0" w:rsidP="00C55BD0">
            <w:pPr>
              <w:rPr>
                <w:szCs w:val="24"/>
                <w:lang w:val="ru-RU"/>
              </w:rPr>
            </w:pPr>
            <w:r w:rsidRPr="00C55BD0">
              <w:rPr>
                <w:szCs w:val="24"/>
                <w:lang w:val="ru-RU"/>
              </w:rPr>
              <w:t>применения ГЭМШ. Уровень</w:t>
            </w:r>
          </w:p>
          <w:p w:rsidR="00C55BD0" w:rsidRPr="00C55BD0" w:rsidRDefault="00C55BD0" w:rsidP="00C55BD0">
            <w:pPr>
              <w:rPr>
                <w:szCs w:val="24"/>
                <w:lang w:val="ru-RU"/>
              </w:rPr>
            </w:pPr>
            <w:r w:rsidRPr="00C55BD0">
              <w:rPr>
                <w:szCs w:val="24"/>
                <w:lang w:val="ru-RU"/>
              </w:rPr>
              <w:t>создания электромагнитного поля</w:t>
            </w:r>
          </w:p>
          <w:p w:rsidR="00C55BD0" w:rsidRPr="00C55BD0" w:rsidRDefault="00C55BD0" w:rsidP="00C55BD0">
            <w:pPr>
              <w:rPr>
                <w:szCs w:val="24"/>
                <w:lang w:val="ru-RU"/>
              </w:rPr>
            </w:pPr>
            <w:r w:rsidRPr="00C55BD0">
              <w:rPr>
                <w:szCs w:val="24"/>
                <w:lang w:val="ru-RU"/>
              </w:rPr>
              <w:t>ГЭМШ превышает требования,</w:t>
            </w:r>
          </w:p>
          <w:p w:rsidR="00D1099A" w:rsidRPr="00A14C33" w:rsidRDefault="00C55BD0" w:rsidP="00C55BD0">
            <w:pPr>
              <w:rPr>
                <w:szCs w:val="24"/>
                <w:lang w:val="ru-RU"/>
              </w:rPr>
            </w:pPr>
            <w:r w:rsidRPr="00C55BD0">
              <w:rPr>
                <w:szCs w:val="24"/>
                <w:lang w:val="ru-RU"/>
              </w:rPr>
              <w:t>определенные Решением ГКРЧ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D1099A" w:rsidRPr="00095AC8" w:rsidRDefault="00D1099A">
      <w:pPr>
        <w:pStyle w:val="ECCParagraph"/>
        <w:rPr>
          <w:sz w:val="26"/>
          <w:szCs w:val="26"/>
          <w:lang w:val="ru-RU"/>
        </w:rPr>
      </w:pPr>
    </w:p>
    <w:p w:rsidR="00ED3C27" w:rsidRPr="00095AC8" w:rsidRDefault="00AC3FB2" w:rsidP="00095AC8">
      <w:pPr>
        <w:pStyle w:val="af2"/>
        <w:numPr>
          <w:ilvl w:val="0"/>
          <w:numId w:val="43"/>
        </w:numPr>
        <w:spacing w:after="240"/>
        <w:ind w:left="714" w:hanging="357"/>
        <w:rPr>
          <w:sz w:val="28"/>
        </w:rPr>
      </w:pPr>
      <w:r w:rsidRPr="00095AC8">
        <w:rPr>
          <w:rFonts w:eastAsia="MS Mincho"/>
          <w:noProof/>
          <w:sz w:val="26"/>
          <w:szCs w:val="26"/>
        </w:rPr>
        <w:t>Туркменистан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94"/>
        <w:gridCol w:w="5597"/>
        <w:gridCol w:w="3685"/>
      </w:tblGrid>
      <w:tr w:rsidR="00AC3FB2" w:rsidTr="009C6DE1"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C3FB2" w:rsidRPr="001D71B3" w:rsidRDefault="00AC3FB2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AC3FB2" w:rsidRPr="001D71B3" w:rsidRDefault="00AC3FB2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Вопрос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C3FB2" w:rsidRPr="001D71B3" w:rsidRDefault="00AC3FB2" w:rsidP="009C6DE1">
            <w:pPr>
              <w:jc w:val="center"/>
              <w:rPr>
                <w:b/>
              </w:rPr>
            </w:pPr>
            <w:r w:rsidRPr="001D71B3">
              <w:rPr>
                <w:b/>
              </w:rPr>
              <w:t>Ответ</w:t>
            </w:r>
          </w:p>
        </w:tc>
      </w:tr>
      <w:tr w:rsidR="00AC3FB2" w:rsidRPr="00001B7A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597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 w:rsidRPr="00C24597">
              <w:rPr>
                <w:b/>
                <w:szCs w:val="24"/>
                <w:lang w:val="ru-RU"/>
              </w:rPr>
              <w:t>Разрешено ли использование ГЭМШ в Вашей стране.</w:t>
            </w:r>
          </w:p>
        </w:tc>
        <w:tc>
          <w:tcPr>
            <w:tcW w:w="3685" w:type="dxa"/>
          </w:tcPr>
          <w:p w:rsidR="00AC3FB2" w:rsidRPr="002663D0" w:rsidRDefault="00AC3FB2" w:rsidP="009C6DE1">
            <w:pPr>
              <w:rPr>
                <w:szCs w:val="24"/>
                <w:lang w:val="ru-RU"/>
              </w:rPr>
            </w:pPr>
            <w:r w:rsidRPr="00400F30">
              <w:rPr>
                <w:szCs w:val="24"/>
                <w:lang w:val="ru-RU"/>
              </w:rPr>
              <w:t xml:space="preserve">Использование </w:t>
            </w:r>
            <w:r>
              <w:rPr>
                <w:szCs w:val="24"/>
                <w:lang w:val="ru-RU"/>
              </w:rPr>
              <w:t>ГЭМШ</w:t>
            </w:r>
            <w:r w:rsidRPr="00400F3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 разрешено.</w:t>
            </w:r>
          </w:p>
        </w:tc>
      </w:tr>
      <w:tr w:rsidR="00AC3FB2" w:rsidRPr="00873797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5597" w:type="dxa"/>
          </w:tcPr>
          <w:p w:rsidR="00AC3FB2" w:rsidRPr="00C24597" w:rsidRDefault="00AC3FB2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Категории пользователей ГЭМШ </w:t>
            </w:r>
            <w:r w:rsidRPr="00C24597">
              <w:rPr>
                <w:szCs w:val="24"/>
                <w:lang w:val="ru-RU"/>
              </w:rPr>
              <w:t>(Специальные пользователи, Министерства и ведомства, юридические и физические лица)</w:t>
            </w:r>
          </w:p>
        </w:tc>
        <w:tc>
          <w:tcPr>
            <w:tcW w:w="3685" w:type="dxa"/>
          </w:tcPr>
          <w:p w:rsidR="00AC3FB2" w:rsidRPr="00380532" w:rsidRDefault="00AC3FB2" w:rsidP="009C6DE1">
            <w:pPr>
              <w:rPr>
                <w:szCs w:val="24"/>
                <w:lang w:val="ru-RU"/>
              </w:rPr>
            </w:pPr>
          </w:p>
        </w:tc>
      </w:tr>
      <w:tr w:rsidR="00AC3FB2" w:rsidRPr="00873797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5597" w:type="dxa"/>
          </w:tcPr>
          <w:p w:rsidR="00AC3FB2" w:rsidRDefault="00AC3FB2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полосы частот определены</w:t>
            </w:r>
            <w:r w:rsidRPr="00D20720">
              <w:rPr>
                <w:b/>
                <w:szCs w:val="24"/>
                <w:lang w:val="ru-RU"/>
              </w:rPr>
              <w:t xml:space="preserve"> национальным законодательством для использования 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 </w:t>
            </w:r>
          </w:p>
        </w:tc>
        <w:tc>
          <w:tcPr>
            <w:tcW w:w="3685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</w:p>
        </w:tc>
      </w:tr>
      <w:tr w:rsidR="00AC3FB2" w:rsidRPr="00873797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597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Какие общие технические требования предъявляются к </w:t>
            </w:r>
            <w:r w:rsidRPr="00D20720">
              <w:rPr>
                <w:b/>
                <w:szCs w:val="24"/>
                <w:lang w:val="ru-RU"/>
              </w:rPr>
              <w:t xml:space="preserve">ГЭМШ  </w:t>
            </w:r>
            <w:r>
              <w:rPr>
                <w:szCs w:val="24"/>
                <w:lang w:val="ru-RU"/>
              </w:rPr>
              <w:t>(м</w:t>
            </w:r>
            <w:r w:rsidRPr="00BB641D">
              <w:rPr>
                <w:szCs w:val="24"/>
                <w:lang w:val="ru-RU"/>
              </w:rPr>
              <w:t>аксимальные значения спектраль</w:t>
            </w:r>
            <w:r>
              <w:rPr>
                <w:szCs w:val="24"/>
                <w:lang w:val="ru-RU"/>
              </w:rPr>
              <w:t xml:space="preserve">ной плотности напряженности </w:t>
            </w:r>
            <w:r>
              <w:rPr>
                <w:lang w:val="ru-RU"/>
              </w:rPr>
              <w:t>электромагнитного поля</w:t>
            </w:r>
            <w:r w:rsidRPr="00BB641D">
              <w:rPr>
                <w:lang w:val="ru-RU"/>
              </w:rPr>
              <w:t xml:space="preserve"> шума</w:t>
            </w:r>
            <w:r>
              <w:rPr>
                <w:lang w:val="ru-RU"/>
              </w:rPr>
              <w:t>, расстояние измерения, возможность регулирования</w:t>
            </w:r>
            <w:r w:rsidRPr="00BB641D">
              <w:rPr>
                <w:lang w:val="ru-RU"/>
              </w:rPr>
              <w:t xml:space="preserve"> выходных уровней маскирующей помехи</w:t>
            </w:r>
            <w:r>
              <w:rPr>
                <w:lang w:val="ru-RU"/>
              </w:rPr>
              <w:t>, др.</w:t>
            </w:r>
            <w:r>
              <w:rPr>
                <w:szCs w:val="24"/>
                <w:lang w:val="ru-RU"/>
              </w:rPr>
              <w:t>).</w:t>
            </w:r>
          </w:p>
        </w:tc>
        <w:tc>
          <w:tcPr>
            <w:tcW w:w="3685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</w:p>
        </w:tc>
      </w:tr>
      <w:tr w:rsidR="00AC3FB2" w:rsidRPr="00C26166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597" w:type="dxa"/>
          </w:tcPr>
          <w:p w:rsidR="00AC3FB2" w:rsidRDefault="00AC3FB2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Есть ли национальные стандарты или ТНПА по использованию ГЭМШ.</w:t>
            </w:r>
          </w:p>
        </w:tc>
        <w:tc>
          <w:tcPr>
            <w:tcW w:w="3685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</w:p>
        </w:tc>
      </w:tr>
      <w:tr w:rsidR="00AC3FB2" w:rsidRPr="00873797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597" w:type="dxa"/>
          </w:tcPr>
          <w:p w:rsidR="00AC3FB2" w:rsidRDefault="00AC3FB2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Регулирование использования ГЭМШ </w:t>
            </w:r>
            <w:r w:rsidRPr="001A4BEF">
              <w:rPr>
                <w:szCs w:val="24"/>
                <w:lang w:val="ru-RU"/>
              </w:rPr>
              <w:t>(регистрация, согласование использования</w:t>
            </w:r>
            <w:r>
              <w:rPr>
                <w:szCs w:val="24"/>
                <w:lang w:val="ru-RU"/>
              </w:rPr>
              <w:t xml:space="preserve"> и др.</w:t>
            </w:r>
            <w:r w:rsidRPr="001A4BEF">
              <w:rPr>
                <w:szCs w:val="24"/>
                <w:lang w:val="ru-RU"/>
              </w:rPr>
              <w:t>)</w:t>
            </w:r>
          </w:p>
        </w:tc>
        <w:tc>
          <w:tcPr>
            <w:tcW w:w="3685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</w:p>
        </w:tc>
      </w:tr>
      <w:tr w:rsidR="00AC3FB2" w:rsidRPr="00873797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597" w:type="dxa"/>
          </w:tcPr>
          <w:p w:rsidR="00AC3FB2" w:rsidRPr="008F4D14" w:rsidRDefault="00AC3FB2" w:rsidP="009C6DE1">
            <w:pPr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Какие меры применяются для исключения радиопомех</w:t>
            </w:r>
            <w:r w:rsidRPr="00050047">
              <w:rPr>
                <w:b/>
                <w:szCs w:val="24"/>
                <w:lang w:val="ru-RU"/>
              </w:rPr>
              <w:t xml:space="preserve"> другим радиоэлектронным средствам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</w:p>
        </w:tc>
      </w:tr>
      <w:tr w:rsidR="00AC3FB2" w:rsidRPr="00873797" w:rsidTr="009C6DE1">
        <w:tc>
          <w:tcPr>
            <w:tcW w:w="494" w:type="dxa"/>
          </w:tcPr>
          <w:p w:rsidR="00AC3FB2" w:rsidRDefault="00AC3FB2" w:rsidP="009C6DE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597" w:type="dxa"/>
          </w:tcPr>
          <w:p w:rsidR="00AC3FB2" w:rsidRDefault="00AC3FB2" w:rsidP="009C6DE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Сталкивались ли Вы с случаями помех </w:t>
            </w:r>
            <w:r w:rsidRPr="00B33C4A">
              <w:rPr>
                <w:b/>
                <w:szCs w:val="24"/>
                <w:lang w:val="ru-RU"/>
              </w:rPr>
              <w:t>радиоэлектронным средствам сотовой подвижной связи</w:t>
            </w:r>
            <w:r w:rsidRPr="00050047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от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. Если да, то соответствовали ли создающие помехи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 xml:space="preserve"> техническим требованиям, предъявляемым к </w:t>
            </w:r>
            <w:r w:rsidRPr="00D20720">
              <w:rPr>
                <w:b/>
                <w:szCs w:val="24"/>
                <w:lang w:val="ru-RU"/>
              </w:rPr>
              <w:t>ГЭМШ</w:t>
            </w:r>
            <w:r>
              <w:rPr>
                <w:b/>
                <w:szCs w:val="24"/>
                <w:lang w:val="ru-RU"/>
              </w:rPr>
              <w:t>.</w:t>
            </w:r>
            <w:r w:rsidRPr="00D20720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AC3FB2" w:rsidRPr="00380532" w:rsidRDefault="00AC3FB2" w:rsidP="009C6DE1">
            <w:pPr>
              <w:rPr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 встречались с</w:t>
            </w:r>
            <w:r w:rsidRPr="001A0E06">
              <w:rPr>
                <w:szCs w:val="24"/>
                <w:lang w:val="ru-RU"/>
              </w:rPr>
              <w:t xml:space="preserve">лучаи помехи РЭС СПС от ГЭМШ </w:t>
            </w:r>
          </w:p>
        </w:tc>
      </w:tr>
    </w:tbl>
    <w:p w:rsidR="00AC3FB2" w:rsidRPr="00095AC8" w:rsidRDefault="00AC3FB2">
      <w:pPr>
        <w:pStyle w:val="ECCParagraph"/>
        <w:rPr>
          <w:sz w:val="28"/>
          <w:lang w:val="ru-RU"/>
        </w:rPr>
      </w:pPr>
    </w:p>
    <w:sectPr w:rsidR="00AC3FB2" w:rsidRPr="00095AC8" w:rsidSect="00095AC8">
      <w:pgSz w:w="11907" w:h="16840" w:code="9"/>
      <w:pgMar w:top="1134" w:right="907" w:bottom="1418" w:left="1418" w:header="720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45" w:rsidRDefault="00777B45" w:rsidP="00CF3888">
      <w:r>
        <w:separator/>
      </w:r>
    </w:p>
  </w:endnote>
  <w:endnote w:type="continuationSeparator" w:id="0">
    <w:p w:rsidR="00777B45" w:rsidRDefault="00777B45" w:rsidP="00CF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45" w:rsidRDefault="00777B45" w:rsidP="00CF3888">
      <w:r>
        <w:separator/>
      </w:r>
    </w:p>
  </w:footnote>
  <w:footnote w:type="continuationSeparator" w:id="0">
    <w:p w:rsidR="00777B45" w:rsidRDefault="00777B45" w:rsidP="00CF3888">
      <w:r>
        <w:continuationSeparator/>
      </w:r>
    </w:p>
  </w:footnote>
  <w:footnote w:id="1">
    <w:p w:rsidR="00B1096E" w:rsidRDefault="00B1096E" w:rsidP="002533AC">
      <w:pPr>
        <w:pStyle w:val="aa"/>
      </w:pPr>
      <w:r>
        <w:rPr>
          <w:rStyle w:val="ac"/>
        </w:rPr>
        <w:footnoteRef/>
      </w:r>
      <w:r>
        <w:t xml:space="preserve"> К маломощным причисляются репитеры</w:t>
      </w:r>
      <w:r w:rsidRPr="00186BB0">
        <w:t xml:space="preserve"> (ретранслятор</w:t>
      </w:r>
      <w:r>
        <w:t>ы</w:t>
      </w:r>
      <w:r w:rsidRPr="00186BB0">
        <w:t>)</w:t>
      </w:r>
      <w:r>
        <w:t>, э</w:t>
      </w:r>
      <w:r w:rsidRPr="00160684">
        <w:t>квивалентная изотропно-излучаемая мощность</w:t>
      </w:r>
      <w:r>
        <w:t xml:space="preserve"> которых не превышает установленной величины. В Узбекистане к маломощным причисляются репитеры с мощностью не более 0,5 Вт. В Республике Беларусь - </w:t>
      </w:r>
      <w:r w:rsidRPr="00A91B5E">
        <w:t xml:space="preserve">с </w:t>
      </w:r>
      <w:r>
        <w:t>ЭИИМ</w:t>
      </w:r>
      <w:r w:rsidRPr="00A91B5E">
        <w:t xml:space="preserve"> 100 мВт и менее</w:t>
      </w:r>
      <w:r>
        <w:t xml:space="preserve">. </w:t>
      </w:r>
      <w:r w:rsidRPr="00297668">
        <w:t>В Российской Федерации</w:t>
      </w:r>
      <w:r>
        <w:t xml:space="preserve"> параметры маломощных </w:t>
      </w:r>
      <w:r w:rsidRPr="002533AC">
        <w:t>ретрансляторов</w:t>
      </w:r>
      <w:r>
        <w:t xml:space="preserve"> </w:t>
      </w:r>
      <w:r w:rsidRPr="002533AC">
        <w:t>и маломощных базовых станций</w:t>
      </w:r>
      <w:r>
        <w:t xml:space="preserve"> определены решением ГКРЧ </w:t>
      </w:r>
      <w:r w:rsidRPr="002533AC">
        <w:t>№ 12-16-02</w:t>
      </w:r>
      <w:r>
        <w:t>.</w:t>
      </w:r>
    </w:p>
    <w:p w:rsidR="00B1096E" w:rsidRPr="002533AC" w:rsidRDefault="00B1096E" w:rsidP="002533AC">
      <w:pPr>
        <w:pStyle w:val="aa"/>
      </w:pPr>
    </w:p>
  </w:footnote>
  <w:footnote w:id="2">
    <w:p w:rsidR="00B1096E" w:rsidRDefault="00B1096E">
      <w:pPr>
        <w:pStyle w:val="aa"/>
      </w:pPr>
      <w:r>
        <w:rPr>
          <w:rStyle w:val="ac"/>
        </w:rPr>
        <w:footnoteRef/>
      </w:r>
      <w:r>
        <w:t xml:space="preserve"> Под </w:t>
      </w:r>
      <w:r w:rsidRPr="006911B9">
        <w:t>упрощенной процедур</w:t>
      </w:r>
      <w:r>
        <w:t>ой может понимается как и</w:t>
      </w:r>
      <w:r w:rsidRPr="006911B9">
        <w:t>спользование без оформления разрешен</w:t>
      </w:r>
      <w:r>
        <w:t>ий на использование радиочастотного спектра, так и отсутствие необходимости регистрации РЭС.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5AE"/>
    <w:multiLevelType w:val="hybridMultilevel"/>
    <w:tmpl w:val="AB16064E"/>
    <w:lvl w:ilvl="0" w:tplc="1C3A2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752B6"/>
    <w:multiLevelType w:val="hybridMultilevel"/>
    <w:tmpl w:val="872C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27FD"/>
    <w:multiLevelType w:val="hybridMultilevel"/>
    <w:tmpl w:val="3EC2E5E8"/>
    <w:lvl w:ilvl="0" w:tplc="F8C418F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5F057FC"/>
    <w:multiLevelType w:val="hybridMultilevel"/>
    <w:tmpl w:val="3A7E86F2"/>
    <w:lvl w:ilvl="0" w:tplc="FB80F4E2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16BD08F8"/>
    <w:multiLevelType w:val="multilevel"/>
    <w:tmpl w:val="FCEC7FBC"/>
    <w:styleLink w:val="ECCBullets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5">
    <w:nsid w:val="1A6E23A8"/>
    <w:multiLevelType w:val="hybridMultilevel"/>
    <w:tmpl w:val="3E16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7A02"/>
    <w:multiLevelType w:val="hybridMultilevel"/>
    <w:tmpl w:val="3962F2D4"/>
    <w:lvl w:ilvl="0" w:tplc="6E3A243C">
      <w:start w:val="1"/>
      <w:numFmt w:val="bullet"/>
      <w:pStyle w:val="ECCParBullet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7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2A67087"/>
    <w:multiLevelType w:val="hybridMultilevel"/>
    <w:tmpl w:val="1A8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73C34"/>
    <w:multiLevelType w:val="hybridMultilevel"/>
    <w:tmpl w:val="1A8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07DC4"/>
    <w:multiLevelType w:val="hybridMultilevel"/>
    <w:tmpl w:val="462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06021"/>
    <w:multiLevelType w:val="multilevel"/>
    <w:tmpl w:val="EEAA80EA"/>
    <w:numStyleLink w:val="a"/>
  </w:abstractNum>
  <w:abstractNum w:abstractNumId="12">
    <w:nsid w:val="332A0FDA"/>
    <w:multiLevelType w:val="hybridMultilevel"/>
    <w:tmpl w:val="C01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9D9"/>
    <w:multiLevelType w:val="hybridMultilevel"/>
    <w:tmpl w:val="F79CE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7373D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BA27ECF"/>
    <w:multiLevelType w:val="hybridMultilevel"/>
    <w:tmpl w:val="FAC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63F7A"/>
    <w:multiLevelType w:val="multilevel"/>
    <w:tmpl w:val="DC58BA0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FA71C3B"/>
    <w:multiLevelType w:val="multilevel"/>
    <w:tmpl w:val="EEAA80EA"/>
    <w:styleLink w:val="a"/>
    <w:lvl w:ilvl="0">
      <w:start w:val="1"/>
      <w:numFmt w:val="bullet"/>
      <w:suff w:val="space"/>
      <w:lvlText w:val="–"/>
      <w:lvlJc w:val="left"/>
      <w:pPr>
        <w:ind w:left="0" w:firstLine="397"/>
      </w:pPr>
      <w:rPr>
        <w:rFonts w:ascii="Arial" w:hAnsi="Arial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95"/>
      </w:pPr>
      <w:rPr>
        <w:rFonts w:ascii="Arial" w:hAnsi="Arial" w:cs="Times New Roman"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cs="Times New Roman" w:hint="default"/>
      </w:r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8">
    <w:nsid w:val="40ED756E"/>
    <w:multiLevelType w:val="hybridMultilevel"/>
    <w:tmpl w:val="706071CE"/>
    <w:lvl w:ilvl="0" w:tplc="9B1E53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41404F2"/>
    <w:multiLevelType w:val="multilevel"/>
    <w:tmpl w:val="8F90F612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6E6242A"/>
    <w:multiLevelType w:val="hybridMultilevel"/>
    <w:tmpl w:val="9146C086"/>
    <w:lvl w:ilvl="0" w:tplc="5D1C976A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CC0EBD"/>
    <w:multiLevelType w:val="hybridMultilevel"/>
    <w:tmpl w:val="3DE4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F3A8E"/>
    <w:multiLevelType w:val="hybridMultilevel"/>
    <w:tmpl w:val="C7A4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62D09"/>
    <w:multiLevelType w:val="multilevel"/>
    <w:tmpl w:val="91FCFD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E264B24"/>
    <w:multiLevelType w:val="multilevel"/>
    <w:tmpl w:val="8DB4B360"/>
    <w:styleLink w:val="ECCNumbers-Letters"/>
    <w:lvl w:ilvl="0">
      <w:start w:val="1"/>
      <w:numFmt w:val="decimal"/>
      <w:pStyle w:val="RCCNumbered-Lett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>
    <w:nsid w:val="4F0A6B78"/>
    <w:multiLevelType w:val="hybridMultilevel"/>
    <w:tmpl w:val="396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36D07"/>
    <w:multiLevelType w:val="hybridMultilevel"/>
    <w:tmpl w:val="3DE4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3CD1"/>
    <w:multiLevelType w:val="multilevel"/>
    <w:tmpl w:val="EEAA80EA"/>
    <w:numStyleLink w:val="a"/>
  </w:abstractNum>
  <w:abstractNum w:abstractNumId="29">
    <w:nsid w:val="572326EE"/>
    <w:multiLevelType w:val="multilevel"/>
    <w:tmpl w:val="2034D866"/>
    <w:styleLink w:val="ECCNumbers-Bullets"/>
    <w:lvl w:ilvl="0">
      <w:start w:val="1"/>
      <w:numFmt w:val="decimal"/>
      <w:pStyle w:val="ECCNumberedBullet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30">
    <w:nsid w:val="5C9214DC"/>
    <w:multiLevelType w:val="multilevel"/>
    <w:tmpl w:val="0AD4A2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31">
    <w:nsid w:val="5D1D6380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2">
    <w:nsid w:val="5F522555"/>
    <w:multiLevelType w:val="hybridMultilevel"/>
    <w:tmpl w:val="BE90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469B6"/>
    <w:multiLevelType w:val="hybridMultilevel"/>
    <w:tmpl w:val="C01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72A95"/>
    <w:multiLevelType w:val="hybridMultilevel"/>
    <w:tmpl w:val="1A8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36C84"/>
    <w:multiLevelType w:val="multilevel"/>
    <w:tmpl w:val="FCEC7FBC"/>
    <w:numStyleLink w:val="ECCBullets"/>
  </w:abstractNum>
  <w:abstractNum w:abstractNumId="36">
    <w:nsid w:val="682826D2"/>
    <w:multiLevelType w:val="hybridMultilevel"/>
    <w:tmpl w:val="C01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5557A"/>
    <w:multiLevelType w:val="multilevel"/>
    <w:tmpl w:val="EEAA80EA"/>
    <w:numStyleLink w:val="a"/>
  </w:abstractNum>
  <w:abstractNum w:abstractNumId="38">
    <w:nsid w:val="71EC350B"/>
    <w:multiLevelType w:val="multilevel"/>
    <w:tmpl w:val="CB1A2F2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6723F84"/>
    <w:multiLevelType w:val="hybridMultilevel"/>
    <w:tmpl w:val="C01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86C4B"/>
    <w:multiLevelType w:val="hybridMultilevel"/>
    <w:tmpl w:val="1A8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871D9"/>
    <w:multiLevelType w:val="hybridMultilevel"/>
    <w:tmpl w:val="2476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EB65D5C"/>
    <w:multiLevelType w:val="multilevel"/>
    <w:tmpl w:val="EEAA80EA"/>
    <w:numStyleLink w:val="a"/>
  </w:abstractNum>
  <w:num w:numId="1">
    <w:abstractNumId w:val="6"/>
  </w:num>
  <w:num w:numId="2">
    <w:abstractNumId w:val="16"/>
  </w:num>
  <w:num w:numId="3">
    <w:abstractNumId w:val="42"/>
  </w:num>
  <w:num w:numId="4">
    <w:abstractNumId w:val="24"/>
  </w:num>
  <w:num w:numId="5">
    <w:abstractNumId w:val="7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4"/>
  </w:num>
  <w:num w:numId="9">
    <w:abstractNumId w:val="35"/>
  </w:num>
  <w:num w:numId="10">
    <w:abstractNumId w:val="30"/>
  </w:num>
  <w:num w:numId="11">
    <w:abstractNumId w:val="23"/>
  </w:num>
  <w:num w:numId="12">
    <w:abstractNumId w:val="14"/>
  </w:num>
  <w:num w:numId="13">
    <w:abstractNumId w:val="3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"/>
  </w:num>
  <w:num w:numId="20">
    <w:abstractNumId w:val="2"/>
  </w:num>
  <w:num w:numId="21">
    <w:abstractNumId w:val="18"/>
  </w:num>
  <w:num w:numId="22">
    <w:abstractNumId w:val="13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4"/>
  </w:num>
  <w:num w:numId="31">
    <w:abstractNumId w:val="21"/>
  </w:num>
  <w:num w:numId="32">
    <w:abstractNumId w:val="27"/>
  </w:num>
  <w:num w:numId="33">
    <w:abstractNumId w:val="15"/>
  </w:num>
  <w:num w:numId="34">
    <w:abstractNumId w:val="26"/>
  </w:num>
  <w:num w:numId="35">
    <w:abstractNumId w:val="5"/>
  </w:num>
  <w:num w:numId="36">
    <w:abstractNumId w:val="10"/>
  </w:num>
  <w:num w:numId="37">
    <w:abstractNumId w:val="33"/>
  </w:num>
  <w:num w:numId="38">
    <w:abstractNumId w:val="40"/>
  </w:num>
  <w:num w:numId="39">
    <w:abstractNumId w:val="9"/>
  </w:num>
  <w:num w:numId="40">
    <w:abstractNumId w:val="32"/>
  </w:num>
  <w:num w:numId="41">
    <w:abstractNumId w:val="8"/>
  </w:num>
  <w:num w:numId="42">
    <w:abstractNumId w:val="1"/>
  </w:num>
  <w:num w:numId="43">
    <w:abstractNumId w:val="22"/>
  </w:num>
  <w:num w:numId="44">
    <w:abstractNumId w:val="39"/>
  </w:num>
  <w:num w:numId="45">
    <w:abstractNumId w:val="12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88"/>
    <w:rsid w:val="000236C8"/>
    <w:rsid w:val="00031993"/>
    <w:rsid w:val="00033485"/>
    <w:rsid w:val="000357F5"/>
    <w:rsid w:val="00045325"/>
    <w:rsid w:val="00061A72"/>
    <w:rsid w:val="000822DF"/>
    <w:rsid w:val="00085D00"/>
    <w:rsid w:val="00095953"/>
    <w:rsid w:val="00095AC8"/>
    <w:rsid w:val="000B2B66"/>
    <w:rsid w:val="000B3FF6"/>
    <w:rsid w:val="000C7904"/>
    <w:rsid w:val="000C79DF"/>
    <w:rsid w:val="000D09FD"/>
    <w:rsid w:val="000D10DC"/>
    <w:rsid w:val="000D3EF3"/>
    <w:rsid w:val="000D485D"/>
    <w:rsid w:val="000D600F"/>
    <w:rsid w:val="000F2ECB"/>
    <w:rsid w:val="00112EFE"/>
    <w:rsid w:val="00117BC9"/>
    <w:rsid w:val="00122116"/>
    <w:rsid w:val="00123B7C"/>
    <w:rsid w:val="00124356"/>
    <w:rsid w:val="0013678C"/>
    <w:rsid w:val="00145539"/>
    <w:rsid w:val="00146FF7"/>
    <w:rsid w:val="00151578"/>
    <w:rsid w:val="0015776F"/>
    <w:rsid w:val="00160684"/>
    <w:rsid w:val="00175F74"/>
    <w:rsid w:val="00181E18"/>
    <w:rsid w:val="00186BB0"/>
    <w:rsid w:val="00186FBA"/>
    <w:rsid w:val="00190C42"/>
    <w:rsid w:val="001954A6"/>
    <w:rsid w:val="001963BC"/>
    <w:rsid w:val="00196CE4"/>
    <w:rsid w:val="001A5220"/>
    <w:rsid w:val="001A786A"/>
    <w:rsid w:val="001B26FB"/>
    <w:rsid w:val="001B7342"/>
    <w:rsid w:val="001C223E"/>
    <w:rsid w:val="001C70A4"/>
    <w:rsid w:val="001D0A70"/>
    <w:rsid w:val="001D0F44"/>
    <w:rsid w:val="001D1400"/>
    <w:rsid w:val="001D300E"/>
    <w:rsid w:val="001D3896"/>
    <w:rsid w:val="001E04D5"/>
    <w:rsid w:val="001E0DA5"/>
    <w:rsid w:val="001E68E8"/>
    <w:rsid w:val="001F1521"/>
    <w:rsid w:val="002017E8"/>
    <w:rsid w:val="00201F1D"/>
    <w:rsid w:val="00210B48"/>
    <w:rsid w:val="002219B0"/>
    <w:rsid w:val="00224F79"/>
    <w:rsid w:val="002349FA"/>
    <w:rsid w:val="00235F92"/>
    <w:rsid w:val="0023788B"/>
    <w:rsid w:val="00242675"/>
    <w:rsid w:val="00242958"/>
    <w:rsid w:val="00246261"/>
    <w:rsid w:val="00247F49"/>
    <w:rsid w:val="002533AC"/>
    <w:rsid w:val="00261D2A"/>
    <w:rsid w:val="002648B5"/>
    <w:rsid w:val="00267DC4"/>
    <w:rsid w:val="00270AB6"/>
    <w:rsid w:val="00276DED"/>
    <w:rsid w:val="0028390F"/>
    <w:rsid w:val="00297668"/>
    <w:rsid w:val="002A6AB7"/>
    <w:rsid w:val="002C4F14"/>
    <w:rsid w:val="002C5644"/>
    <w:rsid w:val="002D2079"/>
    <w:rsid w:val="002D29DB"/>
    <w:rsid w:val="002D39EE"/>
    <w:rsid w:val="002E2466"/>
    <w:rsid w:val="0030099E"/>
    <w:rsid w:val="00310E00"/>
    <w:rsid w:val="00311F0A"/>
    <w:rsid w:val="00313F02"/>
    <w:rsid w:val="00314720"/>
    <w:rsid w:val="00327AA4"/>
    <w:rsid w:val="003318A7"/>
    <w:rsid w:val="0033224E"/>
    <w:rsid w:val="003407EF"/>
    <w:rsid w:val="00340CFD"/>
    <w:rsid w:val="00342272"/>
    <w:rsid w:val="0034260E"/>
    <w:rsid w:val="00346FDD"/>
    <w:rsid w:val="00352482"/>
    <w:rsid w:val="003524DD"/>
    <w:rsid w:val="0035558D"/>
    <w:rsid w:val="003575C6"/>
    <w:rsid w:val="00361D2F"/>
    <w:rsid w:val="00371473"/>
    <w:rsid w:val="00374BFA"/>
    <w:rsid w:val="00376075"/>
    <w:rsid w:val="003824C2"/>
    <w:rsid w:val="003840B0"/>
    <w:rsid w:val="003868CF"/>
    <w:rsid w:val="00396D4D"/>
    <w:rsid w:val="003A110E"/>
    <w:rsid w:val="003A1FFB"/>
    <w:rsid w:val="003A3BCF"/>
    <w:rsid w:val="003A682E"/>
    <w:rsid w:val="003B3146"/>
    <w:rsid w:val="003C13D7"/>
    <w:rsid w:val="003C1DC0"/>
    <w:rsid w:val="003C467F"/>
    <w:rsid w:val="003D0371"/>
    <w:rsid w:val="003D20BD"/>
    <w:rsid w:val="003E5671"/>
    <w:rsid w:val="003F3F47"/>
    <w:rsid w:val="003F6126"/>
    <w:rsid w:val="00400F30"/>
    <w:rsid w:val="00410B08"/>
    <w:rsid w:val="00411B7D"/>
    <w:rsid w:val="00433ECB"/>
    <w:rsid w:val="00440285"/>
    <w:rsid w:val="00472DF8"/>
    <w:rsid w:val="00476BF4"/>
    <w:rsid w:val="00477303"/>
    <w:rsid w:val="00480748"/>
    <w:rsid w:val="004941DA"/>
    <w:rsid w:val="004A3134"/>
    <w:rsid w:val="004A51AD"/>
    <w:rsid w:val="004B0AA2"/>
    <w:rsid w:val="004B1E79"/>
    <w:rsid w:val="004B294B"/>
    <w:rsid w:val="004B3813"/>
    <w:rsid w:val="004C2935"/>
    <w:rsid w:val="004C4135"/>
    <w:rsid w:val="004E079B"/>
    <w:rsid w:val="004E1C65"/>
    <w:rsid w:val="004E5472"/>
    <w:rsid w:val="004F0E9C"/>
    <w:rsid w:val="004F1AF8"/>
    <w:rsid w:val="004F1C8F"/>
    <w:rsid w:val="004F7013"/>
    <w:rsid w:val="0052584F"/>
    <w:rsid w:val="00530319"/>
    <w:rsid w:val="00541BF0"/>
    <w:rsid w:val="00543DA9"/>
    <w:rsid w:val="005459DB"/>
    <w:rsid w:val="005638CD"/>
    <w:rsid w:val="005718B8"/>
    <w:rsid w:val="00576F40"/>
    <w:rsid w:val="00582368"/>
    <w:rsid w:val="005935FE"/>
    <w:rsid w:val="005A43E5"/>
    <w:rsid w:val="005A64E5"/>
    <w:rsid w:val="005B4B52"/>
    <w:rsid w:val="005C50D0"/>
    <w:rsid w:val="005C59C7"/>
    <w:rsid w:val="005C772D"/>
    <w:rsid w:val="005C77C7"/>
    <w:rsid w:val="005D6C96"/>
    <w:rsid w:val="005E2EFF"/>
    <w:rsid w:val="005E2F79"/>
    <w:rsid w:val="005E6FA8"/>
    <w:rsid w:val="005E71EC"/>
    <w:rsid w:val="005F1ABB"/>
    <w:rsid w:val="005F32F6"/>
    <w:rsid w:val="005F5EEF"/>
    <w:rsid w:val="005F6DEC"/>
    <w:rsid w:val="00601FEF"/>
    <w:rsid w:val="0061191B"/>
    <w:rsid w:val="00616DFF"/>
    <w:rsid w:val="00635115"/>
    <w:rsid w:val="00636E05"/>
    <w:rsid w:val="00640CF1"/>
    <w:rsid w:val="00640D1F"/>
    <w:rsid w:val="00642C81"/>
    <w:rsid w:val="0066064A"/>
    <w:rsid w:val="00667862"/>
    <w:rsid w:val="0067651F"/>
    <w:rsid w:val="006771D9"/>
    <w:rsid w:val="006911B9"/>
    <w:rsid w:val="006A518F"/>
    <w:rsid w:val="006A54F0"/>
    <w:rsid w:val="006B0B03"/>
    <w:rsid w:val="006B2033"/>
    <w:rsid w:val="006B610F"/>
    <w:rsid w:val="006C2D3E"/>
    <w:rsid w:val="006D004C"/>
    <w:rsid w:val="006E0D4A"/>
    <w:rsid w:val="006E296E"/>
    <w:rsid w:val="006E2AE7"/>
    <w:rsid w:val="006E499B"/>
    <w:rsid w:val="006F0903"/>
    <w:rsid w:val="006F629A"/>
    <w:rsid w:val="006F6484"/>
    <w:rsid w:val="00711B3A"/>
    <w:rsid w:val="00723636"/>
    <w:rsid w:val="00731002"/>
    <w:rsid w:val="00735059"/>
    <w:rsid w:val="007426D1"/>
    <w:rsid w:val="007429C1"/>
    <w:rsid w:val="00746C03"/>
    <w:rsid w:val="007529DD"/>
    <w:rsid w:val="00753E26"/>
    <w:rsid w:val="007540A4"/>
    <w:rsid w:val="0075694C"/>
    <w:rsid w:val="007654F0"/>
    <w:rsid w:val="00777B45"/>
    <w:rsid w:val="00780DB3"/>
    <w:rsid w:val="00783AFB"/>
    <w:rsid w:val="007952CF"/>
    <w:rsid w:val="007B37DD"/>
    <w:rsid w:val="007C3B4B"/>
    <w:rsid w:val="007C40B6"/>
    <w:rsid w:val="007C4157"/>
    <w:rsid w:val="007D6CFE"/>
    <w:rsid w:val="007D7547"/>
    <w:rsid w:val="007E65F6"/>
    <w:rsid w:val="007E6916"/>
    <w:rsid w:val="007E7236"/>
    <w:rsid w:val="007F2BBD"/>
    <w:rsid w:val="007F42AF"/>
    <w:rsid w:val="008033A5"/>
    <w:rsid w:val="00803FD1"/>
    <w:rsid w:val="00805F10"/>
    <w:rsid w:val="00806A61"/>
    <w:rsid w:val="008074CB"/>
    <w:rsid w:val="00815A2A"/>
    <w:rsid w:val="008174E9"/>
    <w:rsid w:val="00817602"/>
    <w:rsid w:val="008215C8"/>
    <w:rsid w:val="008249E4"/>
    <w:rsid w:val="00831252"/>
    <w:rsid w:val="008515DA"/>
    <w:rsid w:val="0085213B"/>
    <w:rsid w:val="00854316"/>
    <w:rsid w:val="00862103"/>
    <w:rsid w:val="0086723E"/>
    <w:rsid w:val="0087017C"/>
    <w:rsid w:val="00877164"/>
    <w:rsid w:val="00883043"/>
    <w:rsid w:val="00883EB7"/>
    <w:rsid w:val="008931BD"/>
    <w:rsid w:val="008A5645"/>
    <w:rsid w:val="008B310B"/>
    <w:rsid w:val="008B451C"/>
    <w:rsid w:val="008C7351"/>
    <w:rsid w:val="008D0F00"/>
    <w:rsid w:val="008D2F41"/>
    <w:rsid w:val="008E6613"/>
    <w:rsid w:val="008F1CA3"/>
    <w:rsid w:val="008F41B0"/>
    <w:rsid w:val="009039A0"/>
    <w:rsid w:val="009071EE"/>
    <w:rsid w:val="00907F55"/>
    <w:rsid w:val="009145B4"/>
    <w:rsid w:val="00917278"/>
    <w:rsid w:val="00926A94"/>
    <w:rsid w:val="009274A6"/>
    <w:rsid w:val="00931889"/>
    <w:rsid w:val="00932503"/>
    <w:rsid w:val="00934867"/>
    <w:rsid w:val="0094435B"/>
    <w:rsid w:val="0095180F"/>
    <w:rsid w:val="00962503"/>
    <w:rsid w:val="0096457E"/>
    <w:rsid w:val="00965AC9"/>
    <w:rsid w:val="009905C0"/>
    <w:rsid w:val="009A7ADF"/>
    <w:rsid w:val="009C5A18"/>
    <w:rsid w:val="009C6DE1"/>
    <w:rsid w:val="009C77CA"/>
    <w:rsid w:val="009C7FB8"/>
    <w:rsid w:val="009D54CE"/>
    <w:rsid w:val="009E3A0D"/>
    <w:rsid w:val="009E56C5"/>
    <w:rsid w:val="009E5B80"/>
    <w:rsid w:val="009E7AF7"/>
    <w:rsid w:val="009F6619"/>
    <w:rsid w:val="00A028CA"/>
    <w:rsid w:val="00A04F0F"/>
    <w:rsid w:val="00A07AB0"/>
    <w:rsid w:val="00A12535"/>
    <w:rsid w:val="00A1605C"/>
    <w:rsid w:val="00A16EA5"/>
    <w:rsid w:val="00A20DBC"/>
    <w:rsid w:val="00A225B3"/>
    <w:rsid w:val="00A228A0"/>
    <w:rsid w:val="00A22C3E"/>
    <w:rsid w:val="00A2471C"/>
    <w:rsid w:val="00A26D70"/>
    <w:rsid w:val="00A324A8"/>
    <w:rsid w:val="00A375FC"/>
    <w:rsid w:val="00A45776"/>
    <w:rsid w:val="00A556FE"/>
    <w:rsid w:val="00A615A0"/>
    <w:rsid w:val="00A65093"/>
    <w:rsid w:val="00A725BD"/>
    <w:rsid w:val="00A73964"/>
    <w:rsid w:val="00A75A18"/>
    <w:rsid w:val="00A806F4"/>
    <w:rsid w:val="00A8296F"/>
    <w:rsid w:val="00A912B9"/>
    <w:rsid w:val="00A91B5E"/>
    <w:rsid w:val="00A95225"/>
    <w:rsid w:val="00AA6888"/>
    <w:rsid w:val="00AB2E5C"/>
    <w:rsid w:val="00AC06F5"/>
    <w:rsid w:val="00AC0AD7"/>
    <w:rsid w:val="00AC0DA1"/>
    <w:rsid w:val="00AC3FB2"/>
    <w:rsid w:val="00AC4FC7"/>
    <w:rsid w:val="00AE0305"/>
    <w:rsid w:val="00AE7ED5"/>
    <w:rsid w:val="00AF21DE"/>
    <w:rsid w:val="00AF54B1"/>
    <w:rsid w:val="00AF5D0D"/>
    <w:rsid w:val="00B002CD"/>
    <w:rsid w:val="00B05AE0"/>
    <w:rsid w:val="00B1096E"/>
    <w:rsid w:val="00B1499C"/>
    <w:rsid w:val="00B26CC0"/>
    <w:rsid w:val="00B34B0D"/>
    <w:rsid w:val="00B5642F"/>
    <w:rsid w:val="00B57625"/>
    <w:rsid w:val="00B5798B"/>
    <w:rsid w:val="00B57F52"/>
    <w:rsid w:val="00B660D1"/>
    <w:rsid w:val="00B749AA"/>
    <w:rsid w:val="00B83A66"/>
    <w:rsid w:val="00B84362"/>
    <w:rsid w:val="00B86D58"/>
    <w:rsid w:val="00B86F48"/>
    <w:rsid w:val="00B97034"/>
    <w:rsid w:val="00BA18E2"/>
    <w:rsid w:val="00BA7E26"/>
    <w:rsid w:val="00BB5DBD"/>
    <w:rsid w:val="00BC32FF"/>
    <w:rsid w:val="00BC621B"/>
    <w:rsid w:val="00BD0EDC"/>
    <w:rsid w:val="00BD2DD8"/>
    <w:rsid w:val="00BE5C03"/>
    <w:rsid w:val="00BF532B"/>
    <w:rsid w:val="00C05564"/>
    <w:rsid w:val="00C15DBC"/>
    <w:rsid w:val="00C24792"/>
    <w:rsid w:val="00C249A5"/>
    <w:rsid w:val="00C270B4"/>
    <w:rsid w:val="00C307E4"/>
    <w:rsid w:val="00C31738"/>
    <w:rsid w:val="00C33E5D"/>
    <w:rsid w:val="00C35D3F"/>
    <w:rsid w:val="00C37DFB"/>
    <w:rsid w:val="00C54D6E"/>
    <w:rsid w:val="00C55BD0"/>
    <w:rsid w:val="00C562F7"/>
    <w:rsid w:val="00C7335D"/>
    <w:rsid w:val="00C81C7F"/>
    <w:rsid w:val="00C848FF"/>
    <w:rsid w:val="00C87437"/>
    <w:rsid w:val="00C952FD"/>
    <w:rsid w:val="00CA2723"/>
    <w:rsid w:val="00CA32BF"/>
    <w:rsid w:val="00CB1DF8"/>
    <w:rsid w:val="00CB2565"/>
    <w:rsid w:val="00CB35A5"/>
    <w:rsid w:val="00CB5FDC"/>
    <w:rsid w:val="00CB76FC"/>
    <w:rsid w:val="00CB795D"/>
    <w:rsid w:val="00CC60DB"/>
    <w:rsid w:val="00CD1AB6"/>
    <w:rsid w:val="00CD4032"/>
    <w:rsid w:val="00CD4BB7"/>
    <w:rsid w:val="00CD7708"/>
    <w:rsid w:val="00CD7EBD"/>
    <w:rsid w:val="00CE6232"/>
    <w:rsid w:val="00CE66FF"/>
    <w:rsid w:val="00CF3888"/>
    <w:rsid w:val="00CF3D77"/>
    <w:rsid w:val="00CF53B2"/>
    <w:rsid w:val="00D0266B"/>
    <w:rsid w:val="00D05616"/>
    <w:rsid w:val="00D07771"/>
    <w:rsid w:val="00D1099A"/>
    <w:rsid w:val="00D21A44"/>
    <w:rsid w:val="00D2636B"/>
    <w:rsid w:val="00D26884"/>
    <w:rsid w:val="00D27A1C"/>
    <w:rsid w:val="00D305E8"/>
    <w:rsid w:val="00D35520"/>
    <w:rsid w:val="00D530A2"/>
    <w:rsid w:val="00D60225"/>
    <w:rsid w:val="00D637B5"/>
    <w:rsid w:val="00D700F3"/>
    <w:rsid w:val="00D7053E"/>
    <w:rsid w:val="00D74944"/>
    <w:rsid w:val="00D74F51"/>
    <w:rsid w:val="00D84DAD"/>
    <w:rsid w:val="00D93721"/>
    <w:rsid w:val="00D95137"/>
    <w:rsid w:val="00DA2484"/>
    <w:rsid w:val="00DA6809"/>
    <w:rsid w:val="00DA6905"/>
    <w:rsid w:val="00DB0FBE"/>
    <w:rsid w:val="00DC521F"/>
    <w:rsid w:val="00DC53BC"/>
    <w:rsid w:val="00DC5502"/>
    <w:rsid w:val="00DC59B2"/>
    <w:rsid w:val="00DE3027"/>
    <w:rsid w:val="00DE7A98"/>
    <w:rsid w:val="00DF2BD6"/>
    <w:rsid w:val="00E04B19"/>
    <w:rsid w:val="00E05A98"/>
    <w:rsid w:val="00E151C8"/>
    <w:rsid w:val="00E20A14"/>
    <w:rsid w:val="00E23161"/>
    <w:rsid w:val="00E2358B"/>
    <w:rsid w:val="00E32687"/>
    <w:rsid w:val="00E33835"/>
    <w:rsid w:val="00E40132"/>
    <w:rsid w:val="00E44E44"/>
    <w:rsid w:val="00E547D2"/>
    <w:rsid w:val="00E6223C"/>
    <w:rsid w:val="00E70A11"/>
    <w:rsid w:val="00E7426B"/>
    <w:rsid w:val="00E74691"/>
    <w:rsid w:val="00E7664C"/>
    <w:rsid w:val="00E76D4B"/>
    <w:rsid w:val="00E83B73"/>
    <w:rsid w:val="00E84E02"/>
    <w:rsid w:val="00E84EEB"/>
    <w:rsid w:val="00E853CB"/>
    <w:rsid w:val="00E95387"/>
    <w:rsid w:val="00E95E1C"/>
    <w:rsid w:val="00EA33B8"/>
    <w:rsid w:val="00EA3D16"/>
    <w:rsid w:val="00EB5264"/>
    <w:rsid w:val="00EC19D0"/>
    <w:rsid w:val="00EC1CC7"/>
    <w:rsid w:val="00EC29A0"/>
    <w:rsid w:val="00EC7116"/>
    <w:rsid w:val="00ED3C27"/>
    <w:rsid w:val="00ED6E5D"/>
    <w:rsid w:val="00EE54CB"/>
    <w:rsid w:val="00EE7E76"/>
    <w:rsid w:val="00EF67EA"/>
    <w:rsid w:val="00F00703"/>
    <w:rsid w:val="00F00F42"/>
    <w:rsid w:val="00F15A92"/>
    <w:rsid w:val="00F321A1"/>
    <w:rsid w:val="00F41FA3"/>
    <w:rsid w:val="00F52695"/>
    <w:rsid w:val="00F62676"/>
    <w:rsid w:val="00F64253"/>
    <w:rsid w:val="00F66A4B"/>
    <w:rsid w:val="00F704DB"/>
    <w:rsid w:val="00F705C4"/>
    <w:rsid w:val="00F85AD2"/>
    <w:rsid w:val="00F8611F"/>
    <w:rsid w:val="00F93D2E"/>
    <w:rsid w:val="00F97132"/>
    <w:rsid w:val="00FA54BE"/>
    <w:rsid w:val="00FB50A8"/>
    <w:rsid w:val="00FB6B09"/>
    <w:rsid w:val="00FC1168"/>
    <w:rsid w:val="00FC503D"/>
    <w:rsid w:val="00FC6727"/>
    <w:rsid w:val="00FC67F2"/>
    <w:rsid w:val="00FD1E76"/>
    <w:rsid w:val="00FE1769"/>
    <w:rsid w:val="00FE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7C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aliases w:val="RCC Heading 1"/>
    <w:basedOn w:val="a0"/>
    <w:next w:val="ECCParagraph"/>
    <w:link w:val="11"/>
    <w:autoRedefine/>
    <w:qFormat/>
    <w:rsid w:val="007F42AF"/>
    <w:pPr>
      <w:keepNext/>
      <w:pageBreakBefore/>
      <w:spacing w:before="600" w:after="240"/>
      <w:ind w:hanging="6"/>
      <w:outlineLvl w:val="0"/>
    </w:pPr>
    <w:rPr>
      <w:rFonts w:eastAsia="MS Mincho"/>
      <w:b/>
      <w:bCs/>
      <w:caps/>
      <w:noProof/>
      <w:kern w:val="32"/>
      <w:szCs w:val="20"/>
    </w:rPr>
  </w:style>
  <w:style w:type="paragraph" w:styleId="20">
    <w:name w:val="heading 2"/>
    <w:aliases w:val="RCC Heading 2"/>
    <w:basedOn w:val="a0"/>
    <w:next w:val="ECCParagraph"/>
    <w:link w:val="21"/>
    <w:autoRedefine/>
    <w:qFormat/>
    <w:rsid w:val="00B749AA"/>
    <w:pPr>
      <w:ind w:firstLine="567"/>
      <w:outlineLvl w:val="1"/>
    </w:pPr>
    <w:rPr>
      <w:rFonts w:eastAsia="MS Mincho" w:cs="Arial"/>
      <w:b/>
      <w:noProof/>
      <w:sz w:val="28"/>
      <w:szCs w:val="20"/>
    </w:rPr>
  </w:style>
  <w:style w:type="paragraph" w:styleId="30">
    <w:name w:val="heading 3"/>
    <w:aliases w:val="RCC Heading 3"/>
    <w:basedOn w:val="a0"/>
    <w:next w:val="ECCParagraph"/>
    <w:link w:val="31"/>
    <w:autoRedefine/>
    <w:qFormat/>
    <w:rsid w:val="00CF3888"/>
    <w:pPr>
      <w:ind w:firstLine="567"/>
      <w:outlineLvl w:val="2"/>
    </w:pPr>
    <w:rPr>
      <w:rFonts w:eastAsia="MS Mincho"/>
      <w:b/>
      <w:noProof/>
      <w:szCs w:val="20"/>
    </w:rPr>
  </w:style>
  <w:style w:type="paragraph" w:styleId="4">
    <w:name w:val="heading 4"/>
    <w:aliases w:val="RCC Heading 4"/>
    <w:basedOn w:val="a0"/>
    <w:next w:val="ECCParagraph"/>
    <w:link w:val="41"/>
    <w:autoRedefine/>
    <w:qFormat/>
    <w:rsid w:val="00CF3888"/>
    <w:pPr>
      <w:numPr>
        <w:ilvl w:val="3"/>
        <w:numId w:val="2"/>
      </w:numPr>
      <w:spacing w:before="360" w:after="120"/>
      <w:outlineLvl w:val="3"/>
    </w:pPr>
    <w:rPr>
      <w:rFonts w:eastAsia="MS Mincho" w:cs="Arial"/>
      <w:bCs/>
      <w:i/>
      <w:noProof/>
      <w:szCs w:val="26"/>
    </w:rPr>
  </w:style>
  <w:style w:type="paragraph" w:styleId="5">
    <w:name w:val="heading 5"/>
    <w:basedOn w:val="a0"/>
    <w:next w:val="a0"/>
    <w:link w:val="51"/>
    <w:qFormat/>
    <w:rsid w:val="00CF3888"/>
    <w:pPr>
      <w:numPr>
        <w:ilvl w:val="4"/>
        <w:numId w:val="2"/>
      </w:numPr>
      <w:spacing w:before="240" w:after="60"/>
      <w:outlineLvl w:val="4"/>
    </w:pPr>
    <w:rPr>
      <w:rFonts w:eastAsia="MS Mincho"/>
      <w:b/>
      <w:bCs/>
      <w:i/>
      <w:iCs/>
      <w:noProof/>
      <w:sz w:val="26"/>
      <w:szCs w:val="26"/>
    </w:rPr>
  </w:style>
  <w:style w:type="paragraph" w:styleId="6">
    <w:name w:val="heading 6"/>
    <w:basedOn w:val="a0"/>
    <w:next w:val="a0"/>
    <w:link w:val="61"/>
    <w:qFormat/>
    <w:rsid w:val="00CF3888"/>
    <w:pPr>
      <w:numPr>
        <w:ilvl w:val="5"/>
        <w:numId w:val="2"/>
      </w:numPr>
      <w:spacing w:before="240" w:after="60"/>
      <w:outlineLvl w:val="5"/>
    </w:pPr>
    <w:rPr>
      <w:rFonts w:eastAsia="MS Mincho"/>
      <w:b/>
      <w:bCs/>
      <w:noProof/>
      <w:sz w:val="22"/>
    </w:rPr>
  </w:style>
  <w:style w:type="paragraph" w:styleId="7">
    <w:name w:val="heading 7"/>
    <w:basedOn w:val="a0"/>
    <w:next w:val="a0"/>
    <w:link w:val="70"/>
    <w:qFormat/>
    <w:rsid w:val="00CF3888"/>
    <w:pPr>
      <w:numPr>
        <w:ilvl w:val="6"/>
        <w:numId w:val="2"/>
      </w:numPr>
      <w:spacing w:before="240" w:after="60"/>
      <w:outlineLvl w:val="6"/>
    </w:pPr>
    <w:rPr>
      <w:rFonts w:eastAsia="MS Mincho"/>
      <w:noProof/>
      <w:szCs w:val="20"/>
    </w:rPr>
  </w:style>
  <w:style w:type="paragraph" w:styleId="8">
    <w:name w:val="heading 8"/>
    <w:basedOn w:val="a0"/>
    <w:next w:val="a0"/>
    <w:link w:val="80"/>
    <w:qFormat/>
    <w:rsid w:val="00CF3888"/>
    <w:pPr>
      <w:numPr>
        <w:ilvl w:val="7"/>
        <w:numId w:val="2"/>
      </w:numPr>
      <w:spacing w:before="240" w:after="60"/>
      <w:outlineLvl w:val="7"/>
    </w:pPr>
    <w:rPr>
      <w:rFonts w:eastAsia="MS Mincho"/>
      <w:i/>
      <w:iCs/>
      <w:noProof/>
      <w:szCs w:val="20"/>
    </w:rPr>
  </w:style>
  <w:style w:type="paragraph" w:styleId="9">
    <w:name w:val="heading 9"/>
    <w:basedOn w:val="a0"/>
    <w:next w:val="a0"/>
    <w:link w:val="90"/>
    <w:qFormat/>
    <w:rsid w:val="00CF3888"/>
    <w:pPr>
      <w:numPr>
        <w:ilvl w:val="8"/>
        <w:numId w:val="2"/>
      </w:numPr>
      <w:spacing w:before="240" w:after="60"/>
      <w:outlineLvl w:val="8"/>
    </w:pPr>
    <w:rPr>
      <w:rFonts w:eastAsia="MS Mincho" w:cs="Arial"/>
      <w:noProof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RCC Heading 1 Знак"/>
    <w:basedOn w:val="a1"/>
    <w:link w:val="10"/>
    <w:rsid w:val="007F42AF"/>
    <w:rPr>
      <w:rFonts w:ascii="Times New Roman" w:eastAsia="MS Mincho" w:hAnsi="Times New Roman" w:cs="Times New Roman"/>
      <w:b/>
      <w:bCs/>
      <w:caps/>
      <w:noProof/>
      <w:kern w:val="32"/>
      <w:sz w:val="24"/>
      <w:szCs w:val="20"/>
    </w:rPr>
  </w:style>
  <w:style w:type="character" w:customStyle="1" w:styleId="21">
    <w:name w:val="Заголовок 2 Знак"/>
    <w:aliases w:val="RCC Heading 2 Знак"/>
    <w:basedOn w:val="a1"/>
    <w:link w:val="20"/>
    <w:rsid w:val="00B749AA"/>
    <w:rPr>
      <w:rFonts w:ascii="Times New Roman" w:eastAsia="MS Mincho" w:hAnsi="Times New Roman" w:cs="Arial"/>
      <w:b/>
      <w:noProof/>
      <w:sz w:val="28"/>
      <w:szCs w:val="20"/>
    </w:rPr>
  </w:style>
  <w:style w:type="character" w:customStyle="1" w:styleId="31">
    <w:name w:val="Заголовок 3 Знак"/>
    <w:aliases w:val="RCC Heading 3 Знак"/>
    <w:basedOn w:val="a1"/>
    <w:link w:val="30"/>
    <w:rsid w:val="00CF3888"/>
    <w:rPr>
      <w:rFonts w:ascii="Times New Roman" w:eastAsia="MS Mincho" w:hAnsi="Times New Roman" w:cs="Times New Roman"/>
      <w:b/>
      <w:noProof/>
      <w:sz w:val="24"/>
      <w:szCs w:val="20"/>
    </w:rPr>
  </w:style>
  <w:style w:type="character" w:customStyle="1" w:styleId="41">
    <w:name w:val="Заголовок 4 Знак"/>
    <w:aliases w:val="RCC Heading 4 Знак"/>
    <w:basedOn w:val="a1"/>
    <w:link w:val="4"/>
    <w:rsid w:val="00CF3888"/>
    <w:rPr>
      <w:rFonts w:ascii="Times New Roman" w:eastAsia="MS Mincho" w:hAnsi="Times New Roman" w:cs="Arial"/>
      <w:bCs/>
      <w:i/>
      <w:noProof/>
      <w:sz w:val="24"/>
      <w:szCs w:val="26"/>
    </w:rPr>
  </w:style>
  <w:style w:type="character" w:customStyle="1" w:styleId="51">
    <w:name w:val="Заголовок 5 Знак"/>
    <w:basedOn w:val="a1"/>
    <w:link w:val="5"/>
    <w:rsid w:val="00CF3888"/>
    <w:rPr>
      <w:rFonts w:ascii="Times New Roman" w:eastAsia="MS Mincho" w:hAnsi="Times New Roman" w:cs="Times New Roman"/>
      <w:b/>
      <w:bCs/>
      <w:i/>
      <w:iCs/>
      <w:noProof/>
      <w:sz w:val="26"/>
      <w:szCs w:val="26"/>
    </w:rPr>
  </w:style>
  <w:style w:type="character" w:customStyle="1" w:styleId="61">
    <w:name w:val="Заголовок 6 Знак"/>
    <w:basedOn w:val="a1"/>
    <w:link w:val="6"/>
    <w:rsid w:val="00CF3888"/>
    <w:rPr>
      <w:rFonts w:ascii="Times New Roman" w:eastAsia="MS Mincho" w:hAnsi="Times New Roman" w:cs="Times New Roman"/>
      <w:b/>
      <w:bCs/>
      <w:noProof/>
    </w:rPr>
  </w:style>
  <w:style w:type="character" w:customStyle="1" w:styleId="70">
    <w:name w:val="Заголовок 7 Знак"/>
    <w:basedOn w:val="a1"/>
    <w:link w:val="7"/>
    <w:rsid w:val="00CF3888"/>
    <w:rPr>
      <w:rFonts w:ascii="Times New Roman" w:eastAsia="MS Mincho" w:hAnsi="Times New Roman" w:cs="Times New Roman"/>
      <w:noProof/>
      <w:sz w:val="24"/>
      <w:szCs w:val="20"/>
    </w:rPr>
  </w:style>
  <w:style w:type="character" w:customStyle="1" w:styleId="80">
    <w:name w:val="Заголовок 8 Знак"/>
    <w:basedOn w:val="a1"/>
    <w:link w:val="8"/>
    <w:rsid w:val="00CF3888"/>
    <w:rPr>
      <w:rFonts w:ascii="Times New Roman" w:eastAsia="MS Mincho" w:hAnsi="Times New Roman" w:cs="Times New Roman"/>
      <w:i/>
      <w:iCs/>
      <w:noProof/>
      <w:sz w:val="24"/>
      <w:szCs w:val="20"/>
    </w:rPr>
  </w:style>
  <w:style w:type="character" w:customStyle="1" w:styleId="90">
    <w:name w:val="Заголовок 9 Знак"/>
    <w:basedOn w:val="a1"/>
    <w:link w:val="9"/>
    <w:rsid w:val="00CF3888"/>
    <w:rPr>
      <w:rFonts w:ascii="Times New Roman" w:eastAsia="MS Mincho" w:hAnsi="Times New Roman" w:cs="Arial"/>
      <w:noProof/>
    </w:rPr>
  </w:style>
  <w:style w:type="paragraph" w:customStyle="1" w:styleId="ECCParagraph">
    <w:name w:val="ECC Paragraph"/>
    <w:basedOn w:val="a0"/>
    <w:rsid w:val="00CF3888"/>
    <w:pPr>
      <w:spacing w:after="240"/>
    </w:pPr>
    <w:rPr>
      <w:rFonts w:eastAsia="MS Mincho"/>
      <w:noProof/>
      <w:szCs w:val="20"/>
      <w:lang w:val="en-GB"/>
    </w:rPr>
  </w:style>
  <w:style w:type="paragraph" w:customStyle="1" w:styleId="ECCParBulleted">
    <w:name w:val="ECC Par Bulleted"/>
    <w:basedOn w:val="ECCParagraph"/>
    <w:rsid w:val="00CF3888"/>
    <w:pPr>
      <w:numPr>
        <w:numId w:val="1"/>
      </w:numPr>
      <w:spacing w:after="0"/>
    </w:pPr>
  </w:style>
  <w:style w:type="paragraph" w:styleId="a4">
    <w:name w:val="header"/>
    <w:aliases w:val="encabezado,he,header odd,header odd1,header odd2,ho,header,Page No"/>
    <w:basedOn w:val="a0"/>
    <w:link w:val="a5"/>
    <w:rsid w:val="00CF3888"/>
    <w:pPr>
      <w:tabs>
        <w:tab w:val="center" w:pos="4320"/>
        <w:tab w:val="right" w:pos="8640"/>
      </w:tabs>
    </w:pPr>
    <w:rPr>
      <w:rFonts w:eastAsia="MS Mincho"/>
      <w:b/>
      <w:noProof/>
      <w:sz w:val="16"/>
      <w:szCs w:val="20"/>
    </w:rPr>
  </w:style>
  <w:style w:type="character" w:customStyle="1" w:styleId="a5">
    <w:name w:val="Верхний колонтитул Знак"/>
    <w:aliases w:val="encabezado Знак,he Знак,header odd Знак,header odd1 Знак,header odd2 Знак,ho Знак,header Знак,Page No Знак"/>
    <w:basedOn w:val="a1"/>
    <w:link w:val="a4"/>
    <w:rsid w:val="00CF3888"/>
    <w:rPr>
      <w:rFonts w:ascii="Times New Roman" w:eastAsia="MS Mincho" w:hAnsi="Times New Roman" w:cs="Times New Roman"/>
      <w:b/>
      <w:noProof/>
      <w:sz w:val="16"/>
      <w:szCs w:val="20"/>
    </w:rPr>
  </w:style>
  <w:style w:type="paragraph" w:styleId="a6">
    <w:name w:val="footer"/>
    <w:basedOn w:val="a0"/>
    <w:link w:val="a7"/>
    <w:uiPriority w:val="99"/>
    <w:rsid w:val="00CF3888"/>
    <w:pPr>
      <w:tabs>
        <w:tab w:val="center" w:pos="4320"/>
        <w:tab w:val="right" w:pos="8640"/>
      </w:tabs>
    </w:pPr>
    <w:rPr>
      <w:rFonts w:eastAsia="MS Mincho"/>
      <w:noProof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CF3888"/>
    <w:rPr>
      <w:rFonts w:ascii="Times New Roman" w:eastAsia="MS Mincho" w:hAnsi="Times New Roman" w:cs="Times New Roman"/>
      <w:noProof/>
      <w:sz w:val="24"/>
      <w:szCs w:val="20"/>
    </w:rPr>
  </w:style>
  <w:style w:type="paragraph" w:customStyle="1" w:styleId="ECCAnnexheading1">
    <w:name w:val="ECC Annex heading1"/>
    <w:basedOn w:val="10"/>
    <w:next w:val="ECCParagraph"/>
    <w:rsid w:val="00CF3888"/>
    <w:pPr>
      <w:numPr>
        <w:numId w:val="5"/>
      </w:numPr>
    </w:pPr>
  </w:style>
  <w:style w:type="paragraph" w:styleId="12">
    <w:name w:val="toc 1"/>
    <w:basedOn w:val="a0"/>
    <w:next w:val="a0"/>
    <w:autoRedefine/>
    <w:uiPriority w:val="39"/>
    <w:rsid w:val="00CF3888"/>
    <w:pPr>
      <w:tabs>
        <w:tab w:val="left" w:pos="360"/>
        <w:tab w:val="right" w:leader="dot" w:pos="9629"/>
      </w:tabs>
      <w:spacing w:before="240"/>
    </w:pPr>
    <w:rPr>
      <w:rFonts w:eastAsia="MS Mincho"/>
      <w:b/>
      <w:caps/>
      <w:noProof/>
      <w:szCs w:val="20"/>
    </w:rPr>
  </w:style>
  <w:style w:type="character" w:styleId="a8">
    <w:name w:val="Hyperlink"/>
    <w:basedOn w:val="a1"/>
    <w:uiPriority w:val="99"/>
    <w:rsid w:val="00CF3888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CF3888"/>
    <w:pPr>
      <w:tabs>
        <w:tab w:val="left" w:pos="900"/>
        <w:tab w:val="right" w:leader="dot" w:pos="9629"/>
      </w:tabs>
      <w:ind w:firstLine="709"/>
    </w:pPr>
    <w:rPr>
      <w:rFonts w:eastAsia="MS Mincho"/>
      <w:noProof/>
      <w:szCs w:val="20"/>
    </w:rPr>
  </w:style>
  <w:style w:type="paragraph" w:styleId="32">
    <w:name w:val="toc 3"/>
    <w:basedOn w:val="a0"/>
    <w:next w:val="a0"/>
    <w:autoRedefine/>
    <w:uiPriority w:val="39"/>
    <w:rsid w:val="00CF3888"/>
    <w:pPr>
      <w:tabs>
        <w:tab w:val="left" w:pos="1440"/>
        <w:tab w:val="right" w:leader="dot" w:pos="9629"/>
      </w:tabs>
      <w:ind w:left="900"/>
    </w:pPr>
    <w:rPr>
      <w:rFonts w:eastAsia="MS Mincho"/>
      <w:noProof/>
      <w:szCs w:val="20"/>
    </w:rPr>
  </w:style>
  <w:style w:type="paragraph" w:styleId="42">
    <w:name w:val="toc 4"/>
    <w:basedOn w:val="a0"/>
    <w:next w:val="a0"/>
    <w:autoRedefine/>
    <w:uiPriority w:val="39"/>
    <w:rsid w:val="00CF3888"/>
    <w:pPr>
      <w:tabs>
        <w:tab w:val="left" w:pos="2340"/>
        <w:tab w:val="right" w:leader="dot" w:pos="9629"/>
      </w:tabs>
      <w:ind w:left="1440"/>
    </w:pPr>
    <w:rPr>
      <w:rFonts w:eastAsia="MS Mincho"/>
      <w:i/>
      <w:noProof/>
      <w:szCs w:val="20"/>
    </w:rPr>
  </w:style>
  <w:style w:type="table" w:styleId="a9">
    <w:name w:val="Table Grid"/>
    <w:basedOn w:val="a2"/>
    <w:rsid w:val="00CF38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F3888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F3888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a0"/>
    <w:autoRedefine/>
    <w:rsid w:val="00CF3888"/>
    <w:pPr>
      <w:ind w:left="454" w:hanging="454"/>
    </w:pPr>
    <w:rPr>
      <w:rFonts w:eastAsia="MS Mincho"/>
      <w:noProof/>
      <w:sz w:val="16"/>
      <w:szCs w:val="20"/>
    </w:rPr>
  </w:style>
  <w:style w:type="paragraph" w:styleId="aa">
    <w:name w:val="footnote text"/>
    <w:aliases w:val="footnote text,Footnote Text Char3,Footnote Text Char2 Char,Footnote Text Char Char Char1 Char,Footnote Text Char1 Char1 Char,Footnote Text Char Char Char2,ALTS FOOTNOTE"/>
    <w:basedOn w:val="a0"/>
    <w:link w:val="ab"/>
    <w:semiHidden/>
    <w:rsid w:val="00CF3888"/>
    <w:rPr>
      <w:rFonts w:eastAsia="MS Mincho"/>
      <w:noProof/>
      <w:szCs w:val="20"/>
    </w:rPr>
  </w:style>
  <w:style w:type="character" w:customStyle="1" w:styleId="ab">
    <w:name w:val="Текст сноски Знак"/>
    <w:aliases w:val="footnote text Знак,Footnote Text Char3 Знак,Footnote Text Char2 Char Знак,Footnote Text Char Char Char1 Char Знак,Footnote Text Char1 Char1 Char Знак,Footnote Text Char Char Char2 Знак,ALTS FOOTNOTE Знак"/>
    <w:basedOn w:val="a1"/>
    <w:link w:val="aa"/>
    <w:semiHidden/>
    <w:rsid w:val="00CF3888"/>
    <w:rPr>
      <w:rFonts w:ascii="Times New Roman" w:eastAsia="MS Mincho" w:hAnsi="Times New Roman" w:cs="Times New Roman"/>
      <w:noProof/>
      <w:sz w:val="24"/>
      <w:szCs w:val="20"/>
    </w:rPr>
  </w:style>
  <w:style w:type="character" w:styleId="ac">
    <w:name w:val="footnote reference"/>
    <w:aliases w:val="Appel note de bas de p"/>
    <w:basedOn w:val="a1"/>
    <w:semiHidden/>
    <w:rsid w:val="00CF3888"/>
    <w:rPr>
      <w:vertAlign w:val="superscript"/>
    </w:rPr>
  </w:style>
  <w:style w:type="paragraph" w:customStyle="1" w:styleId="Text">
    <w:name w:val="Text"/>
    <w:basedOn w:val="a0"/>
    <w:rsid w:val="00CF3888"/>
    <w:pPr>
      <w:widowControl w:val="0"/>
      <w:autoSpaceDE w:val="0"/>
      <w:autoSpaceDN w:val="0"/>
      <w:spacing w:line="252" w:lineRule="auto"/>
      <w:ind w:firstLine="202"/>
    </w:pPr>
    <w:rPr>
      <w:rFonts w:eastAsia="MS Mincho"/>
      <w:noProof/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CF3888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a0"/>
    <w:rsid w:val="00CF3888"/>
    <w:pPr>
      <w:numPr>
        <w:numId w:val="6"/>
      </w:numPr>
    </w:pPr>
    <w:rPr>
      <w:rFonts w:eastAsia="MS Mincho"/>
      <w:noProof/>
      <w:szCs w:val="20"/>
      <w:lang w:eastAsia="ja-JP"/>
    </w:rPr>
  </w:style>
  <w:style w:type="paragraph" w:customStyle="1" w:styleId="ECCAnnexheading2">
    <w:name w:val="ECC Annex heading2"/>
    <w:basedOn w:val="a0"/>
    <w:next w:val="ECCParagraph"/>
    <w:rsid w:val="00CF3888"/>
    <w:pPr>
      <w:numPr>
        <w:ilvl w:val="1"/>
        <w:numId w:val="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rFonts w:eastAsia="MS Mincho"/>
      <w:b/>
      <w:caps/>
      <w:noProof/>
      <w:szCs w:val="20"/>
    </w:rPr>
  </w:style>
  <w:style w:type="paragraph" w:customStyle="1" w:styleId="ECCAnnexheading3">
    <w:name w:val="ECC Annex heading3"/>
    <w:basedOn w:val="a0"/>
    <w:next w:val="ECCParagraph"/>
    <w:rsid w:val="00CF3888"/>
    <w:pPr>
      <w:numPr>
        <w:ilvl w:val="2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eastAsia="MS Mincho"/>
      <w:b/>
      <w:noProof/>
      <w:szCs w:val="20"/>
    </w:rPr>
  </w:style>
  <w:style w:type="paragraph" w:customStyle="1" w:styleId="ECCAnnexheading4">
    <w:name w:val="ECC Annex heading4"/>
    <w:basedOn w:val="a0"/>
    <w:next w:val="ECCParagraph"/>
    <w:rsid w:val="00CF3888"/>
    <w:pPr>
      <w:numPr>
        <w:ilvl w:val="3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eastAsia="MS Mincho"/>
      <w:i/>
      <w:noProof/>
      <w:color w:val="D2232A"/>
      <w:szCs w:val="20"/>
    </w:rPr>
  </w:style>
  <w:style w:type="paragraph" w:customStyle="1" w:styleId="Lastupdated">
    <w:name w:val="Last updated"/>
    <w:basedOn w:val="a0"/>
    <w:rsid w:val="00CF3888"/>
    <w:pPr>
      <w:spacing w:before="120" w:after="120"/>
      <w:ind w:left="3402"/>
    </w:pPr>
    <w:rPr>
      <w:rFonts w:eastAsia="MS Mincho"/>
      <w:bCs/>
      <w:noProof/>
      <w:sz w:val="18"/>
      <w:szCs w:val="20"/>
    </w:rPr>
  </w:style>
  <w:style w:type="paragraph" w:customStyle="1" w:styleId="Reporttitledescription">
    <w:name w:val="Report title/description"/>
    <w:basedOn w:val="a0"/>
    <w:rsid w:val="00CF3888"/>
    <w:pPr>
      <w:spacing w:before="600" w:line="288" w:lineRule="auto"/>
      <w:ind w:left="3402"/>
    </w:pPr>
    <w:rPr>
      <w:rFonts w:eastAsia="MS Mincho"/>
      <w:noProof/>
      <w:szCs w:val="20"/>
    </w:rPr>
  </w:style>
  <w:style w:type="paragraph" w:styleId="ad">
    <w:name w:val="caption"/>
    <w:basedOn w:val="a0"/>
    <w:next w:val="a0"/>
    <w:uiPriority w:val="35"/>
    <w:semiHidden/>
    <w:unhideWhenUsed/>
    <w:qFormat/>
    <w:rsid w:val="00CF3888"/>
    <w:pPr>
      <w:spacing w:before="240" w:after="240"/>
      <w:jc w:val="center"/>
    </w:pPr>
    <w:rPr>
      <w:rFonts w:eastAsia="MS Mincho"/>
      <w:b/>
      <w:bCs/>
      <w:noProof/>
      <w:color w:val="D2232A"/>
      <w:szCs w:val="20"/>
    </w:rPr>
  </w:style>
  <w:style w:type="numbering" w:customStyle="1" w:styleId="ECCBullets">
    <w:name w:val="ECC Bullets"/>
    <w:basedOn w:val="a3"/>
    <w:rsid w:val="00CF3888"/>
    <w:pPr>
      <w:numPr>
        <w:numId w:val="8"/>
      </w:numPr>
    </w:pPr>
  </w:style>
  <w:style w:type="paragraph" w:customStyle="1" w:styleId="RCCNumbered-LetteredList">
    <w:name w:val="RCC Numbered-Lettered List"/>
    <w:basedOn w:val="a0"/>
    <w:qFormat/>
    <w:rsid w:val="00CF3888"/>
    <w:pPr>
      <w:numPr>
        <w:numId w:val="16"/>
      </w:numPr>
    </w:pPr>
    <w:rPr>
      <w:rFonts w:eastAsia="MS Mincho"/>
      <w:noProof/>
      <w:szCs w:val="20"/>
    </w:rPr>
  </w:style>
  <w:style w:type="paragraph" w:customStyle="1" w:styleId="ECCNumberedBullets">
    <w:name w:val="ECC Numbered Bullets"/>
    <w:basedOn w:val="a0"/>
    <w:rsid w:val="00CF3888"/>
    <w:pPr>
      <w:numPr>
        <w:numId w:val="14"/>
      </w:numPr>
    </w:pPr>
    <w:rPr>
      <w:rFonts w:eastAsia="MS Mincho"/>
      <w:noProof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CF3888"/>
    <w:rPr>
      <w:rFonts w:ascii="Lucida Grande" w:eastAsia="MS Mincho" w:hAnsi="Lucida Grande" w:cs="Lucida Grande"/>
      <w:noProof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F3888"/>
    <w:rPr>
      <w:rFonts w:ascii="Lucida Grande" w:eastAsia="MS Mincho" w:hAnsi="Lucida Grande" w:cs="Lucida Grande"/>
      <w:noProof/>
      <w:sz w:val="18"/>
      <w:szCs w:val="18"/>
    </w:rPr>
  </w:style>
  <w:style w:type="numbering" w:customStyle="1" w:styleId="ECCNumbers-Bullets">
    <w:name w:val="ECC Numbers-Bullets"/>
    <w:uiPriority w:val="99"/>
    <w:rsid w:val="00CF3888"/>
    <w:pPr>
      <w:numPr>
        <w:numId w:val="14"/>
      </w:numPr>
    </w:pPr>
  </w:style>
  <w:style w:type="numbering" w:customStyle="1" w:styleId="ECCNumbers-Letters">
    <w:name w:val="ECC Numbers-Letters"/>
    <w:uiPriority w:val="99"/>
    <w:rsid w:val="00CF3888"/>
    <w:pPr>
      <w:numPr>
        <w:numId w:val="16"/>
      </w:numPr>
    </w:pPr>
  </w:style>
  <w:style w:type="paragraph" w:styleId="af0">
    <w:name w:val="TOC Heading"/>
    <w:basedOn w:val="10"/>
    <w:next w:val="a0"/>
    <w:uiPriority w:val="39"/>
    <w:unhideWhenUsed/>
    <w:qFormat/>
    <w:rsid w:val="00CF3888"/>
    <w:pPr>
      <w:keepLines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kern w:val="0"/>
      <w:sz w:val="32"/>
      <w:szCs w:val="32"/>
      <w:lang w:val="en-US"/>
    </w:rPr>
  </w:style>
  <w:style w:type="paragraph" w:customStyle="1" w:styleId="Tabletext">
    <w:name w:val="Table_text"/>
    <w:basedOn w:val="a0"/>
    <w:link w:val="TabletextChar"/>
    <w:rsid w:val="00CF38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Batang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CF388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f1">
    <w:name w:val="page number"/>
    <w:basedOn w:val="a1"/>
    <w:rsid w:val="00CF3888"/>
  </w:style>
  <w:style w:type="paragraph" w:styleId="af2">
    <w:name w:val="List Paragraph"/>
    <w:basedOn w:val="a0"/>
    <w:uiPriority w:val="34"/>
    <w:qFormat/>
    <w:rsid w:val="00CF3888"/>
    <w:pPr>
      <w:ind w:left="720" w:firstLine="709"/>
    </w:pPr>
    <w:rPr>
      <w:rFonts w:eastAsia="Calibri"/>
      <w:szCs w:val="24"/>
    </w:rPr>
  </w:style>
  <w:style w:type="paragraph" w:styleId="af3">
    <w:name w:val="Subtitle"/>
    <w:basedOn w:val="a0"/>
    <w:next w:val="a0"/>
    <w:link w:val="af4"/>
    <w:uiPriority w:val="11"/>
    <w:qFormat/>
    <w:rsid w:val="008E6613"/>
    <w:pPr>
      <w:numPr>
        <w:ilvl w:val="1"/>
      </w:numPr>
      <w:spacing w:after="160"/>
    </w:pPr>
    <w:rPr>
      <w:rFonts w:eastAsiaTheme="minorEastAsia"/>
      <w:spacing w:val="15"/>
      <w:sz w:val="26"/>
      <w:szCs w:val="26"/>
    </w:rPr>
  </w:style>
  <w:style w:type="character" w:customStyle="1" w:styleId="af4">
    <w:name w:val="Подзаголовок Знак"/>
    <w:basedOn w:val="a1"/>
    <w:link w:val="af3"/>
    <w:uiPriority w:val="11"/>
    <w:rsid w:val="008E6613"/>
    <w:rPr>
      <w:rFonts w:ascii="Times New Roman" w:eastAsiaTheme="minorEastAsia" w:hAnsi="Times New Roman" w:cs="Times New Roman"/>
      <w:spacing w:val="15"/>
      <w:sz w:val="26"/>
      <w:szCs w:val="26"/>
    </w:rPr>
  </w:style>
  <w:style w:type="paragraph" w:customStyle="1" w:styleId="2">
    <w:name w:val="СТБ_ОсЧасть_2_Подраздел_Заголовок"/>
    <w:aliases w:val="ОЧ_2З"/>
    <w:next w:val="a0"/>
    <w:rsid w:val="005F5EEF"/>
    <w:pPr>
      <w:keepNext/>
      <w:numPr>
        <w:ilvl w:val="1"/>
        <w:numId w:val="24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СТБ_ОсЧасть_3_Пункт_Заголовок"/>
    <w:aliases w:val="ОЧ_3З"/>
    <w:next w:val="a0"/>
    <w:rsid w:val="005F5EEF"/>
    <w:pPr>
      <w:keepNext/>
      <w:numPr>
        <w:ilvl w:val="2"/>
        <w:numId w:val="24"/>
      </w:numPr>
      <w:suppressAutoHyphens/>
      <w:spacing w:before="80" w:after="40" w:line="240" w:lineRule="auto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1">
    <w:name w:val="СТБ_ОсЧасть_1_Раздел_Текст"/>
    <w:aliases w:val="ОЧ_1Т"/>
    <w:basedOn w:val="a0"/>
    <w:rsid w:val="005F5EEF"/>
    <w:pPr>
      <w:numPr>
        <w:numId w:val="24"/>
      </w:numPr>
    </w:pPr>
    <w:rPr>
      <w:rFonts w:ascii="Arial" w:eastAsia="Calibri" w:hAnsi="Arial" w:cs="Arial"/>
      <w:sz w:val="20"/>
      <w:szCs w:val="20"/>
    </w:rPr>
  </w:style>
  <w:style w:type="paragraph" w:customStyle="1" w:styleId="40">
    <w:name w:val="СТБ_ОсЧасть_4_Подпункт_Текст"/>
    <w:aliases w:val="ОЧ_4Т"/>
    <w:basedOn w:val="a0"/>
    <w:rsid w:val="005F5EEF"/>
    <w:pPr>
      <w:numPr>
        <w:ilvl w:val="3"/>
        <w:numId w:val="24"/>
      </w:numPr>
    </w:pPr>
    <w:rPr>
      <w:rFonts w:ascii="Arial" w:eastAsia="Calibri" w:hAnsi="Arial" w:cs="Arial"/>
      <w:sz w:val="20"/>
      <w:szCs w:val="20"/>
    </w:rPr>
  </w:style>
  <w:style w:type="paragraph" w:customStyle="1" w:styleId="50">
    <w:name w:val="СТБ_ОсЧасть_5_Параграф_Текст"/>
    <w:aliases w:val="ОЧ_5Т"/>
    <w:basedOn w:val="a0"/>
    <w:rsid w:val="005F5EEF"/>
    <w:pPr>
      <w:numPr>
        <w:ilvl w:val="4"/>
        <w:numId w:val="24"/>
      </w:numPr>
    </w:pPr>
    <w:rPr>
      <w:rFonts w:ascii="Arial" w:eastAsia="Calibri" w:hAnsi="Arial" w:cs="Arial"/>
      <w:sz w:val="20"/>
      <w:szCs w:val="20"/>
    </w:rPr>
  </w:style>
  <w:style w:type="paragraph" w:customStyle="1" w:styleId="60">
    <w:name w:val="СТБ_ОсЧасть_6_Мелкота_Текст"/>
    <w:aliases w:val="ОЧ_6Т"/>
    <w:basedOn w:val="a0"/>
    <w:rsid w:val="005F5EEF"/>
    <w:pPr>
      <w:numPr>
        <w:ilvl w:val="5"/>
        <w:numId w:val="24"/>
      </w:numPr>
    </w:pPr>
    <w:rPr>
      <w:rFonts w:ascii="Arial" w:eastAsia="Calibri" w:hAnsi="Arial" w:cs="Arial"/>
      <w:sz w:val="20"/>
      <w:szCs w:val="20"/>
    </w:rPr>
  </w:style>
  <w:style w:type="numbering" w:customStyle="1" w:styleId="a">
    <w:name w:val="СТБ_Перечисление_Тире"/>
    <w:aliases w:val="ПРЧ_ТИР"/>
    <w:uiPriority w:val="99"/>
    <w:rsid w:val="005F5EEF"/>
    <w:pPr>
      <w:numPr>
        <w:numId w:val="29"/>
      </w:numPr>
    </w:pPr>
  </w:style>
  <w:style w:type="character" w:customStyle="1" w:styleId="fontstyle01">
    <w:name w:val="fontstyle01"/>
    <w:basedOn w:val="a1"/>
    <w:rsid w:val="00BB5D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B5DB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7C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aliases w:val="RCC Heading 1"/>
    <w:basedOn w:val="a0"/>
    <w:next w:val="ECCParagraph"/>
    <w:link w:val="11"/>
    <w:autoRedefine/>
    <w:qFormat/>
    <w:rsid w:val="007F42AF"/>
    <w:pPr>
      <w:keepNext/>
      <w:pageBreakBefore/>
      <w:spacing w:before="600" w:after="240"/>
      <w:ind w:hanging="6"/>
      <w:outlineLvl w:val="0"/>
    </w:pPr>
    <w:rPr>
      <w:rFonts w:eastAsia="MS Mincho"/>
      <w:b/>
      <w:bCs/>
      <w:caps/>
      <w:noProof/>
      <w:kern w:val="32"/>
      <w:szCs w:val="20"/>
    </w:rPr>
  </w:style>
  <w:style w:type="paragraph" w:styleId="20">
    <w:name w:val="heading 2"/>
    <w:aliases w:val="RCC Heading 2"/>
    <w:basedOn w:val="a0"/>
    <w:next w:val="ECCParagraph"/>
    <w:link w:val="21"/>
    <w:autoRedefine/>
    <w:qFormat/>
    <w:rsid w:val="00B749AA"/>
    <w:pPr>
      <w:ind w:firstLine="567"/>
      <w:outlineLvl w:val="1"/>
    </w:pPr>
    <w:rPr>
      <w:rFonts w:eastAsia="MS Mincho" w:cs="Arial"/>
      <w:b/>
      <w:noProof/>
      <w:sz w:val="28"/>
      <w:szCs w:val="20"/>
    </w:rPr>
  </w:style>
  <w:style w:type="paragraph" w:styleId="30">
    <w:name w:val="heading 3"/>
    <w:aliases w:val="RCC Heading 3"/>
    <w:basedOn w:val="a0"/>
    <w:next w:val="ECCParagraph"/>
    <w:link w:val="31"/>
    <w:autoRedefine/>
    <w:qFormat/>
    <w:rsid w:val="00CF3888"/>
    <w:pPr>
      <w:ind w:firstLine="567"/>
      <w:outlineLvl w:val="2"/>
    </w:pPr>
    <w:rPr>
      <w:rFonts w:eastAsia="MS Mincho"/>
      <w:b/>
      <w:noProof/>
      <w:szCs w:val="20"/>
    </w:rPr>
  </w:style>
  <w:style w:type="paragraph" w:styleId="4">
    <w:name w:val="heading 4"/>
    <w:aliases w:val="RCC Heading 4"/>
    <w:basedOn w:val="a0"/>
    <w:next w:val="ECCParagraph"/>
    <w:link w:val="41"/>
    <w:autoRedefine/>
    <w:qFormat/>
    <w:rsid w:val="00CF3888"/>
    <w:pPr>
      <w:numPr>
        <w:ilvl w:val="3"/>
        <w:numId w:val="2"/>
      </w:numPr>
      <w:spacing w:before="360" w:after="120"/>
      <w:outlineLvl w:val="3"/>
    </w:pPr>
    <w:rPr>
      <w:rFonts w:eastAsia="MS Mincho" w:cs="Arial"/>
      <w:bCs/>
      <w:i/>
      <w:noProof/>
      <w:szCs w:val="26"/>
    </w:rPr>
  </w:style>
  <w:style w:type="paragraph" w:styleId="5">
    <w:name w:val="heading 5"/>
    <w:basedOn w:val="a0"/>
    <w:next w:val="a0"/>
    <w:link w:val="51"/>
    <w:qFormat/>
    <w:rsid w:val="00CF3888"/>
    <w:pPr>
      <w:numPr>
        <w:ilvl w:val="4"/>
        <w:numId w:val="2"/>
      </w:numPr>
      <w:spacing w:before="240" w:after="60"/>
      <w:outlineLvl w:val="4"/>
    </w:pPr>
    <w:rPr>
      <w:rFonts w:eastAsia="MS Mincho"/>
      <w:b/>
      <w:bCs/>
      <w:i/>
      <w:iCs/>
      <w:noProof/>
      <w:sz w:val="26"/>
      <w:szCs w:val="26"/>
    </w:rPr>
  </w:style>
  <w:style w:type="paragraph" w:styleId="6">
    <w:name w:val="heading 6"/>
    <w:basedOn w:val="a0"/>
    <w:next w:val="a0"/>
    <w:link w:val="61"/>
    <w:qFormat/>
    <w:rsid w:val="00CF3888"/>
    <w:pPr>
      <w:numPr>
        <w:ilvl w:val="5"/>
        <w:numId w:val="2"/>
      </w:numPr>
      <w:spacing w:before="240" w:after="60"/>
      <w:outlineLvl w:val="5"/>
    </w:pPr>
    <w:rPr>
      <w:rFonts w:eastAsia="MS Mincho"/>
      <w:b/>
      <w:bCs/>
      <w:noProof/>
      <w:sz w:val="22"/>
    </w:rPr>
  </w:style>
  <w:style w:type="paragraph" w:styleId="7">
    <w:name w:val="heading 7"/>
    <w:basedOn w:val="a0"/>
    <w:next w:val="a0"/>
    <w:link w:val="70"/>
    <w:qFormat/>
    <w:rsid w:val="00CF3888"/>
    <w:pPr>
      <w:numPr>
        <w:ilvl w:val="6"/>
        <w:numId w:val="2"/>
      </w:numPr>
      <w:spacing w:before="240" w:after="60"/>
      <w:outlineLvl w:val="6"/>
    </w:pPr>
    <w:rPr>
      <w:rFonts w:eastAsia="MS Mincho"/>
      <w:noProof/>
      <w:szCs w:val="20"/>
    </w:rPr>
  </w:style>
  <w:style w:type="paragraph" w:styleId="8">
    <w:name w:val="heading 8"/>
    <w:basedOn w:val="a0"/>
    <w:next w:val="a0"/>
    <w:link w:val="80"/>
    <w:qFormat/>
    <w:rsid w:val="00CF3888"/>
    <w:pPr>
      <w:numPr>
        <w:ilvl w:val="7"/>
        <w:numId w:val="2"/>
      </w:numPr>
      <w:spacing w:before="240" w:after="60"/>
      <w:outlineLvl w:val="7"/>
    </w:pPr>
    <w:rPr>
      <w:rFonts w:eastAsia="MS Mincho"/>
      <w:i/>
      <w:iCs/>
      <w:noProof/>
      <w:szCs w:val="20"/>
    </w:rPr>
  </w:style>
  <w:style w:type="paragraph" w:styleId="9">
    <w:name w:val="heading 9"/>
    <w:basedOn w:val="a0"/>
    <w:next w:val="a0"/>
    <w:link w:val="90"/>
    <w:qFormat/>
    <w:rsid w:val="00CF3888"/>
    <w:pPr>
      <w:numPr>
        <w:ilvl w:val="8"/>
        <w:numId w:val="2"/>
      </w:numPr>
      <w:spacing w:before="240" w:after="60"/>
      <w:outlineLvl w:val="8"/>
    </w:pPr>
    <w:rPr>
      <w:rFonts w:eastAsia="MS Mincho" w:cs="Arial"/>
      <w:noProof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RCC Heading 1 Знак"/>
    <w:basedOn w:val="a1"/>
    <w:link w:val="10"/>
    <w:rsid w:val="007F42AF"/>
    <w:rPr>
      <w:rFonts w:ascii="Times New Roman" w:eastAsia="MS Mincho" w:hAnsi="Times New Roman" w:cs="Times New Roman"/>
      <w:b/>
      <w:bCs/>
      <w:caps/>
      <w:noProof/>
      <w:kern w:val="32"/>
      <w:sz w:val="24"/>
      <w:szCs w:val="20"/>
    </w:rPr>
  </w:style>
  <w:style w:type="character" w:customStyle="1" w:styleId="21">
    <w:name w:val="Заголовок 2 Знак"/>
    <w:aliases w:val="RCC Heading 2 Знак"/>
    <w:basedOn w:val="a1"/>
    <w:link w:val="20"/>
    <w:rsid w:val="00B749AA"/>
    <w:rPr>
      <w:rFonts w:ascii="Times New Roman" w:eastAsia="MS Mincho" w:hAnsi="Times New Roman" w:cs="Arial"/>
      <w:b/>
      <w:noProof/>
      <w:sz w:val="28"/>
      <w:szCs w:val="20"/>
    </w:rPr>
  </w:style>
  <w:style w:type="character" w:customStyle="1" w:styleId="31">
    <w:name w:val="Заголовок 3 Знак"/>
    <w:aliases w:val="RCC Heading 3 Знак"/>
    <w:basedOn w:val="a1"/>
    <w:link w:val="30"/>
    <w:rsid w:val="00CF3888"/>
    <w:rPr>
      <w:rFonts w:ascii="Times New Roman" w:eastAsia="MS Mincho" w:hAnsi="Times New Roman" w:cs="Times New Roman"/>
      <w:b/>
      <w:noProof/>
      <w:sz w:val="24"/>
      <w:szCs w:val="20"/>
    </w:rPr>
  </w:style>
  <w:style w:type="character" w:customStyle="1" w:styleId="41">
    <w:name w:val="Заголовок 4 Знак"/>
    <w:aliases w:val="RCC Heading 4 Знак"/>
    <w:basedOn w:val="a1"/>
    <w:link w:val="4"/>
    <w:rsid w:val="00CF3888"/>
    <w:rPr>
      <w:rFonts w:ascii="Times New Roman" w:eastAsia="MS Mincho" w:hAnsi="Times New Roman" w:cs="Arial"/>
      <w:bCs/>
      <w:i/>
      <w:noProof/>
      <w:sz w:val="24"/>
      <w:szCs w:val="26"/>
    </w:rPr>
  </w:style>
  <w:style w:type="character" w:customStyle="1" w:styleId="51">
    <w:name w:val="Заголовок 5 Знак"/>
    <w:basedOn w:val="a1"/>
    <w:link w:val="5"/>
    <w:rsid w:val="00CF3888"/>
    <w:rPr>
      <w:rFonts w:ascii="Times New Roman" w:eastAsia="MS Mincho" w:hAnsi="Times New Roman" w:cs="Times New Roman"/>
      <w:b/>
      <w:bCs/>
      <w:i/>
      <w:iCs/>
      <w:noProof/>
      <w:sz w:val="26"/>
      <w:szCs w:val="26"/>
    </w:rPr>
  </w:style>
  <w:style w:type="character" w:customStyle="1" w:styleId="61">
    <w:name w:val="Заголовок 6 Знак"/>
    <w:basedOn w:val="a1"/>
    <w:link w:val="6"/>
    <w:rsid w:val="00CF3888"/>
    <w:rPr>
      <w:rFonts w:ascii="Times New Roman" w:eastAsia="MS Mincho" w:hAnsi="Times New Roman" w:cs="Times New Roman"/>
      <w:b/>
      <w:bCs/>
      <w:noProof/>
    </w:rPr>
  </w:style>
  <w:style w:type="character" w:customStyle="1" w:styleId="70">
    <w:name w:val="Заголовок 7 Знак"/>
    <w:basedOn w:val="a1"/>
    <w:link w:val="7"/>
    <w:rsid w:val="00CF3888"/>
    <w:rPr>
      <w:rFonts w:ascii="Times New Roman" w:eastAsia="MS Mincho" w:hAnsi="Times New Roman" w:cs="Times New Roman"/>
      <w:noProof/>
      <w:sz w:val="24"/>
      <w:szCs w:val="20"/>
    </w:rPr>
  </w:style>
  <w:style w:type="character" w:customStyle="1" w:styleId="80">
    <w:name w:val="Заголовок 8 Знак"/>
    <w:basedOn w:val="a1"/>
    <w:link w:val="8"/>
    <w:rsid w:val="00CF3888"/>
    <w:rPr>
      <w:rFonts w:ascii="Times New Roman" w:eastAsia="MS Mincho" w:hAnsi="Times New Roman" w:cs="Times New Roman"/>
      <w:i/>
      <w:iCs/>
      <w:noProof/>
      <w:sz w:val="24"/>
      <w:szCs w:val="20"/>
    </w:rPr>
  </w:style>
  <w:style w:type="character" w:customStyle="1" w:styleId="90">
    <w:name w:val="Заголовок 9 Знак"/>
    <w:basedOn w:val="a1"/>
    <w:link w:val="9"/>
    <w:rsid w:val="00CF3888"/>
    <w:rPr>
      <w:rFonts w:ascii="Times New Roman" w:eastAsia="MS Mincho" w:hAnsi="Times New Roman" w:cs="Arial"/>
      <w:noProof/>
    </w:rPr>
  </w:style>
  <w:style w:type="paragraph" w:customStyle="1" w:styleId="ECCParagraph">
    <w:name w:val="ECC Paragraph"/>
    <w:basedOn w:val="a0"/>
    <w:rsid w:val="00CF3888"/>
    <w:pPr>
      <w:spacing w:after="240"/>
    </w:pPr>
    <w:rPr>
      <w:rFonts w:eastAsia="MS Mincho"/>
      <w:noProof/>
      <w:szCs w:val="20"/>
      <w:lang w:val="en-GB"/>
    </w:rPr>
  </w:style>
  <w:style w:type="paragraph" w:customStyle="1" w:styleId="ECCParBulleted">
    <w:name w:val="ECC Par Bulleted"/>
    <w:basedOn w:val="ECCParagraph"/>
    <w:rsid w:val="00CF3888"/>
    <w:pPr>
      <w:numPr>
        <w:numId w:val="1"/>
      </w:numPr>
      <w:spacing w:after="0"/>
    </w:pPr>
  </w:style>
  <w:style w:type="paragraph" w:styleId="a4">
    <w:name w:val="header"/>
    <w:aliases w:val="encabezado,he,header odd,header odd1,header odd2,ho,header,Page No"/>
    <w:basedOn w:val="a0"/>
    <w:link w:val="a5"/>
    <w:rsid w:val="00CF3888"/>
    <w:pPr>
      <w:tabs>
        <w:tab w:val="center" w:pos="4320"/>
        <w:tab w:val="right" w:pos="8640"/>
      </w:tabs>
    </w:pPr>
    <w:rPr>
      <w:rFonts w:eastAsia="MS Mincho"/>
      <w:b/>
      <w:noProof/>
      <w:sz w:val="16"/>
      <w:szCs w:val="20"/>
    </w:rPr>
  </w:style>
  <w:style w:type="character" w:customStyle="1" w:styleId="a5">
    <w:name w:val="Верхний колонтитул Знак"/>
    <w:aliases w:val="encabezado Знак,he Знак,header odd Знак,header odd1 Знак,header odd2 Знак,ho Знак,header Знак,Page No Знак"/>
    <w:basedOn w:val="a1"/>
    <w:link w:val="a4"/>
    <w:rsid w:val="00CF3888"/>
    <w:rPr>
      <w:rFonts w:ascii="Times New Roman" w:eastAsia="MS Mincho" w:hAnsi="Times New Roman" w:cs="Times New Roman"/>
      <w:b/>
      <w:noProof/>
      <w:sz w:val="16"/>
      <w:szCs w:val="20"/>
    </w:rPr>
  </w:style>
  <w:style w:type="paragraph" w:styleId="a6">
    <w:name w:val="footer"/>
    <w:basedOn w:val="a0"/>
    <w:link w:val="a7"/>
    <w:uiPriority w:val="99"/>
    <w:rsid w:val="00CF3888"/>
    <w:pPr>
      <w:tabs>
        <w:tab w:val="center" w:pos="4320"/>
        <w:tab w:val="right" w:pos="8640"/>
      </w:tabs>
    </w:pPr>
    <w:rPr>
      <w:rFonts w:eastAsia="MS Mincho"/>
      <w:noProof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CF3888"/>
    <w:rPr>
      <w:rFonts w:ascii="Times New Roman" w:eastAsia="MS Mincho" w:hAnsi="Times New Roman" w:cs="Times New Roman"/>
      <w:noProof/>
      <w:sz w:val="24"/>
      <w:szCs w:val="20"/>
    </w:rPr>
  </w:style>
  <w:style w:type="paragraph" w:customStyle="1" w:styleId="ECCAnnexheading1">
    <w:name w:val="ECC Annex heading1"/>
    <w:basedOn w:val="10"/>
    <w:next w:val="ECCParagraph"/>
    <w:rsid w:val="00CF3888"/>
    <w:pPr>
      <w:numPr>
        <w:numId w:val="5"/>
      </w:numPr>
    </w:pPr>
  </w:style>
  <w:style w:type="paragraph" w:styleId="12">
    <w:name w:val="toc 1"/>
    <w:basedOn w:val="a0"/>
    <w:next w:val="a0"/>
    <w:autoRedefine/>
    <w:uiPriority w:val="39"/>
    <w:rsid w:val="00CF3888"/>
    <w:pPr>
      <w:tabs>
        <w:tab w:val="left" w:pos="360"/>
        <w:tab w:val="right" w:leader="dot" w:pos="9629"/>
      </w:tabs>
      <w:spacing w:before="240"/>
    </w:pPr>
    <w:rPr>
      <w:rFonts w:eastAsia="MS Mincho"/>
      <w:b/>
      <w:caps/>
      <w:noProof/>
      <w:szCs w:val="20"/>
    </w:rPr>
  </w:style>
  <w:style w:type="character" w:styleId="a8">
    <w:name w:val="Hyperlink"/>
    <w:basedOn w:val="a1"/>
    <w:uiPriority w:val="99"/>
    <w:rsid w:val="00CF3888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CF3888"/>
    <w:pPr>
      <w:tabs>
        <w:tab w:val="left" w:pos="900"/>
        <w:tab w:val="right" w:leader="dot" w:pos="9629"/>
      </w:tabs>
      <w:ind w:firstLine="709"/>
    </w:pPr>
    <w:rPr>
      <w:rFonts w:eastAsia="MS Mincho"/>
      <w:noProof/>
      <w:szCs w:val="20"/>
    </w:rPr>
  </w:style>
  <w:style w:type="paragraph" w:styleId="32">
    <w:name w:val="toc 3"/>
    <w:basedOn w:val="a0"/>
    <w:next w:val="a0"/>
    <w:autoRedefine/>
    <w:uiPriority w:val="39"/>
    <w:rsid w:val="00CF3888"/>
    <w:pPr>
      <w:tabs>
        <w:tab w:val="left" w:pos="1440"/>
        <w:tab w:val="right" w:leader="dot" w:pos="9629"/>
      </w:tabs>
      <w:ind w:left="900"/>
    </w:pPr>
    <w:rPr>
      <w:rFonts w:eastAsia="MS Mincho"/>
      <w:noProof/>
      <w:szCs w:val="20"/>
    </w:rPr>
  </w:style>
  <w:style w:type="paragraph" w:styleId="42">
    <w:name w:val="toc 4"/>
    <w:basedOn w:val="a0"/>
    <w:next w:val="a0"/>
    <w:autoRedefine/>
    <w:uiPriority w:val="39"/>
    <w:rsid w:val="00CF3888"/>
    <w:pPr>
      <w:tabs>
        <w:tab w:val="left" w:pos="2340"/>
        <w:tab w:val="right" w:leader="dot" w:pos="9629"/>
      </w:tabs>
      <w:ind w:left="1440"/>
    </w:pPr>
    <w:rPr>
      <w:rFonts w:eastAsia="MS Mincho"/>
      <w:i/>
      <w:noProof/>
      <w:szCs w:val="20"/>
    </w:rPr>
  </w:style>
  <w:style w:type="table" w:styleId="a9">
    <w:name w:val="Table Grid"/>
    <w:basedOn w:val="a2"/>
    <w:rsid w:val="00CF38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F3888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F3888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a0"/>
    <w:autoRedefine/>
    <w:rsid w:val="00CF3888"/>
    <w:pPr>
      <w:ind w:left="454" w:hanging="454"/>
    </w:pPr>
    <w:rPr>
      <w:rFonts w:eastAsia="MS Mincho"/>
      <w:noProof/>
      <w:sz w:val="16"/>
      <w:szCs w:val="20"/>
    </w:rPr>
  </w:style>
  <w:style w:type="paragraph" w:styleId="aa">
    <w:name w:val="footnote text"/>
    <w:aliases w:val="footnote text,Footnote Text Char3,Footnote Text Char2 Char,Footnote Text Char Char Char1 Char,Footnote Text Char1 Char1 Char,Footnote Text Char Char Char2,ALTS FOOTNOTE"/>
    <w:basedOn w:val="a0"/>
    <w:link w:val="ab"/>
    <w:semiHidden/>
    <w:rsid w:val="00CF3888"/>
    <w:rPr>
      <w:rFonts w:eastAsia="MS Mincho"/>
      <w:noProof/>
      <w:szCs w:val="20"/>
    </w:rPr>
  </w:style>
  <w:style w:type="character" w:customStyle="1" w:styleId="ab">
    <w:name w:val="Текст сноски Знак"/>
    <w:aliases w:val="footnote text Знак,Footnote Text Char3 Знак,Footnote Text Char2 Char Знак,Footnote Text Char Char Char1 Char Знак,Footnote Text Char1 Char1 Char Знак,Footnote Text Char Char Char2 Знак,ALTS FOOTNOTE Знак"/>
    <w:basedOn w:val="a1"/>
    <w:link w:val="aa"/>
    <w:semiHidden/>
    <w:rsid w:val="00CF3888"/>
    <w:rPr>
      <w:rFonts w:ascii="Times New Roman" w:eastAsia="MS Mincho" w:hAnsi="Times New Roman" w:cs="Times New Roman"/>
      <w:noProof/>
      <w:sz w:val="24"/>
      <w:szCs w:val="20"/>
    </w:rPr>
  </w:style>
  <w:style w:type="character" w:styleId="ac">
    <w:name w:val="footnote reference"/>
    <w:aliases w:val="Appel note de bas de p"/>
    <w:basedOn w:val="a1"/>
    <w:semiHidden/>
    <w:rsid w:val="00CF3888"/>
    <w:rPr>
      <w:vertAlign w:val="superscript"/>
    </w:rPr>
  </w:style>
  <w:style w:type="paragraph" w:customStyle="1" w:styleId="Text">
    <w:name w:val="Text"/>
    <w:basedOn w:val="a0"/>
    <w:rsid w:val="00CF3888"/>
    <w:pPr>
      <w:widowControl w:val="0"/>
      <w:autoSpaceDE w:val="0"/>
      <w:autoSpaceDN w:val="0"/>
      <w:spacing w:line="252" w:lineRule="auto"/>
      <w:ind w:firstLine="202"/>
    </w:pPr>
    <w:rPr>
      <w:rFonts w:eastAsia="MS Mincho"/>
      <w:noProof/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CF3888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a0"/>
    <w:rsid w:val="00CF3888"/>
    <w:pPr>
      <w:numPr>
        <w:numId w:val="6"/>
      </w:numPr>
    </w:pPr>
    <w:rPr>
      <w:rFonts w:eastAsia="MS Mincho"/>
      <w:noProof/>
      <w:szCs w:val="20"/>
      <w:lang w:eastAsia="ja-JP"/>
    </w:rPr>
  </w:style>
  <w:style w:type="paragraph" w:customStyle="1" w:styleId="ECCAnnexheading2">
    <w:name w:val="ECC Annex heading2"/>
    <w:basedOn w:val="a0"/>
    <w:next w:val="ECCParagraph"/>
    <w:rsid w:val="00CF3888"/>
    <w:pPr>
      <w:numPr>
        <w:ilvl w:val="1"/>
        <w:numId w:val="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rFonts w:eastAsia="MS Mincho"/>
      <w:b/>
      <w:caps/>
      <w:noProof/>
      <w:szCs w:val="20"/>
    </w:rPr>
  </w:style>
  <w:style w:type="paragraph" w:customStyle="1" w:styleId="ECCAnnexheading3">
    <w:name w:val="ECC Annex heading3"/>
    <w:basedOn w:val="a0"/>
    <w:next w:val="ECCParagraph"/>
    <w:rsid w:val="00CF3888"/>
    <w:pPr>
      <w:numPr>
        <w:ilvl w:val="2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eastAsia="MS Mincho"/>
      <w:b/>
      <w:noProof/>
      <w:szCs w:val="20"/>
    </w:rPr>
  </w:style>
  <w:style w:type="paragraph" w:customStyle="1" w:styleId="ECCAnnexheading4">
    <w:name w:val="ECC Annex heading4"/>
    <w:basedOn w:val="a0"/>
    <w:next w:val="ECCParagraph"/>
    <w:rsid w:val="00CF3888"/>
    <w:pPr>
      <w:numPr>
        <w:ilvl w:val="3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eastAsia="MS Mincho"/>
      <w:i/>
      <w:noProof/>
      <w:color w:val="D2232A"/>
      <w:szCs w:val="20"/>
    </w:rPr>
  </w:style>
  <w:style w:type="paragraph" w:customStyle="1" w:styleId="Lastupdated">
    <w:name w:val="Last updated"/>
    <w:basedOn w:val="a0"/>
    <w:rsid w:val="00CF3888"/>
    <w:pPr>
      <w:spacing w:before="120" w:after="120"/>
      <w:ind w:left="3402"/>
    </w:pPr>
    <w:rPr>
      <w:rFonts w:eastAsia="MS Mincho"/>
      <w:bCs/>
      <w:noProof/>
      <w:sz w:val="18"/>
      <w:szCs w:val="20"/>
    </w:rPr>
  </w:style>
  <w:style w:type="paragraph" w:customStyle="1" w:styleId="Reporttitledescription">
    <w:name w:val="Report title/description"/>
    <w:basedOn w:val="a0"/>
    <w:rsid w:val="00CF3888"/>
    <w:pPr>
      <w:spacing w:before="600" w:line="288" w:lineRule="auto"/>
      <w:ind w:left="3402"/>
    </w:pPr>
    <w:rPr>
      <w:rFonts w:eastAsia="MS Mincho"/>
      <w:noProof/>
      <w:szCs w:val="20"/>
    </w:rPr>
  </w:style>
  <w:style w:type="paragraph" w:styleId="ad">
    <w:name w:val="caption"/>
    <w:basedOn w:val="a0"/>
    <w:next w:val="a0"/>
    <w:uiPriority w:val="35"/>
    <w:semiHidden/>
    <w:unhideWhenUsed/>
    <w:qFormat/>
    <w:rsid w:val="00CF3888"/>
    <w:pPr>
      <w:spacing w:before="240" w:after="240"/>
      <w:jc w:val="center"/>
    </w:pPr>
    <w:rPr>
      <w:rFonts w:eastAsia="MS Mincho"/>
      <w:b/>
      <w:bCs/>
      <w:noProof/>
      <w:color w:val="D2232A"/>
      <w:szCs w:val="20"/>
    </w:rPr>
  </w:style>
  <w:style w:type="numbering" w:customStyle="1" w:styleId="ECCBullets">
    <w:name w:val="ECC Bullets"/>
    <w:basedOn w:val="a3"/>
    <w:rsid w:val="00CF3888"/>
    <w:pPr>
      <w:numPr>
        <w:numId w:val="8"/>
      </w:numPr>
    </w:pPr>
  </w:style>
  <w:style w:type="paragraph" w:customStyle="1" w:styleId="RCCNumbered-LetteredList">
    <w:name w:val="RCC Numbered-Lettered List"/>
    <w:basedOn w:val="a0"/>
    <w:qFormat/>
    <w:rsid w:val="00CF3888"/>
    <w:pPr>
      <w:numPr>
        <w:numId w:val="16"/>
      </w:numPr>
    </w:pPr>
    <w:rPr>
      <w:rFonts w:eastAsia="MS Mincho"/>
      <w:noProof/>
      <w:szCs w:val="20"/>
    </w:rPr>
  </w:style>
  <w:style w:type="paragraph" w:customStyle="1" w:styleId="ECCNumberedBullets">
    <w:name w:val="ECC Numbered Bullets"/>
    <w:basedOn w:val="a0"/>
    <w:rsid w:val="00CF3888"/>
    <w:pPr>
      <w:numPr>
        <w:numId w:val="14"/>
      </w:numPr>
    </w:pPr>
    <w:rPr>
      <w:rFonts w:eastAsia="MS Mincho"/>
      <w:noProof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CF3888"/>
    <w:rPr>
      <w:rFonts w:ascii="Lucida Grande" w:eastAsia="MS Mincho" w:hAnsi="Lucida Grande" w:cs="Lucida Grande"/>
      <w:noProof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F3888"/>
    <w:rPr>
      <w:rFonts w:ascii="Lucida Grande" w:eastAsia="MS Mincho" w:hAnsi="Lucida Grande" w:cs="Lucida Grande"/>
      <w:noProof/>
      <w:sz w:val="18"/>
      <w:szCs w:val="18"/>
    </w:rPr>
  </w:style>
  <w:style w:type="numbering" w:customStyle="1" w:styleId="ECCNumbers-Bullets">
    <w:name w:val="ECC Numbers-Bullets"/>
    <w:uiPriority w:val="99"/>
    <w:rsid w:val="00CF3888"/>
    <w:pPr>
      <w:numPr>
        <w:numId w:val="14"/>
      </w:numPr>
    </w:pPr>
  </w:style>
  <w:style w:type="numbering" w:customStyle="1" w:styleId="ECCNumbers-Letters">
    <w:name w:val="ECC Numbers-Letters"/>
    <w:uiPriority w:val="99"/>
    <w:rsid w:val="00CF3888"/>
    <w:pPr>
      <w:numPr>
        <w:numId w:val="16"/>
      </w:numPr>
    </w:pPr>
  </w:style>
  <w:style w:type="paragraph" w:styleId="af0">
    <w:name w:val="TOC Heading"/>
    <w:basedOn w:val="10"/>
    <w:next w:val="a0"/>
    <w:uiPriority w:val="39"/>
    <w:unhideWhenUsed/>
    <w:qFormat/>
    <w:rsid w:val="00CF3888"/>
    <w:pPr>
      <w:keepLines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kern w:val="0"/>
      <w:sz w:val="32"/>
      <w:szCs w:val="32"/>
      <w:lang w:val="en-US"/>
    </w:rPr>
  </w:style>
  <w:style w:type="paragraph" w:customStyle="1" w:styleId="Tabletext">
    <w:name w:val="Table_text"/>
    <w:basedOn w:val="a0"/>
    <w:link w:val="TabletextChar"/>
    <w:rsid w:val="00CF38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Batang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CF388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f1">
    <w:name w:val="page number"/>
    <w:basedOn w:val="a1"/>
    <w:rsid w:val="00CF3888"/>
  </w:style>
  <w:style w:type="paragraph" w:styleId="af2">
    <w:name w:val="List Paragraph"/>
    <w:basedOn w:val="a0"/>
    <w:uiPriority w:val="34"/>
    <w:qFormat/>
    <w:rsid w:val="00CF3888"/>
    <w:pPr>
      <w:ind w:left="720" w:firstLine="709"/>
    </w:pPr>
    <w:rPr>
      <w:rFonts w:eastAsia="Calibri"/>
      <w:szCs w:val="24"/>
    </w:rPr>
  </w:style>
  <w:style w:type="paragraph" w:styleId="af3">
    <w:name w:val="Subtitle"/>
    <w:basedOn w:val="a0"/>
    <w:next w:val="a0"/>
    <w:link w:val="af4"/>
    <w:uiPriority w:val="11"/>
    <w:qFormat/>
    <w:rsid w:val="008E6613"/>
    <w:pPr>
      <w:numPr>
        <w:ilvl w:val="1"/>
      </w:numPr>
      <w:spacing w:after="160"/>
    </w:pPr>
    <w:rPr>
      <w:rFonts w:eastAsiaTheme="minorEastAsia"/>
      <w:spacing w:val="15"/>
      <w:sz w:val="26"/>
      <w:szCs w:val="26"/>
    </w:rPr>
  </w:style>
  <w:style w:type="character" w:customStyle="1" w:styleId="af4">
    <w:name w:val="Подзаголовок Знак"/>
    <w:basedOn w:val="a1"/>
    <w:link w:val="af3"/>
    <w:uiPriority w:val="11"/>
    <w:rsid w:val="008E6613"/>
    <w:rPr>
      <w:rFonts w:ascii="Times New Roman" w:eastAsiaTheme="minorEastAsia" w:hAnsi="Times New Roman" w:cs="Times New Roman"/>
      <w:spacing w:val="15"/>
      <w:sz w:val="26"/>
      <w:szCs w:val="26"/>
    </w:rPr>
  </w:style>
  <w:style w:type="paragraph" w:customStyle="1" w:styleId="2">
    <w:name w:val="СТБ_ОсЧасть_2_Подраздел_Заголовок"/>
    <w:aliases w:val="ОЧ_2З"/>
    <w:next w:val="a0"/>
    <w:rsid w:val="005F5EEF"/>
    <w:pPr>
      <w:keepNext/>
      <w:numPr>
        <w:ilvl w:val="1"/>
        <w:numId w:val="24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СТБ_ОсЧасть_3_Пункт_Заголовок"/>
    <w:aliases w:val="ОЧ_3З"/>
    <w:next w:val="a0"/>
    <w:rsid w:val="005F5EEF"/>
    <w:pPr>
      <w:keepNext/>
      <w:numPr>
        <w:ilvl w:val="2"/>
        <w:numId w:val="24"/>
      </w:numPr>
      <w:suppressAutoHyphens/>
      <w:spacing w:before="80" w:after="40" w:line="240" w:lineRule="auto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1">
    <w:name w:val="СТБ_ОсЧасть_1_Раздел_Текст"/>
    <w:aliases w:val="ОЧ_1Т"/>
    <w:basedOn w:val="a0"/>
    <w:rsid w:val="005F5EEF"/>
    <w:pPr>
      <w:numPr>
        <w:numId w:val="24"/>
      </w:numPr>
    </w:pPr>
    <w:rPr>
      <w:rFonts w:ascii="Arial" w:eastAsia="Calibri" w:hAnsi="Arial" w:cs="Arial"/>
      <w:sz w:val="20"/>
      <w:szCs w:val="20"/>
    </w:rPr>
  </w:style>
  <w:style w:type="paragraph" w:customStyle="1" w:styleId="40">
    <w:name w:val="СТБ_ОсЧасть_4_Подпункт_Текст"/>
    <w:aliases w:val="ОЧ_4Т"/>
    <w:basedOn w:val="a0"/>
    <w:rsid w:val="005F5EEF"/>
    <w:pPr>
      <w:numPr>
        <w:ilvl w:val="3"/>
        <w:numId w:val="24"/>
      </w:numPr>
    </w:pPr>
    <w:rPr>
      <w:rFonts w:ascii="Arial" w:eastAsia="Calibri" w:hAnsi="Arial" w:cs="Arial"/>
      <w:sz w:val="20"/>
      <w:szCs w:val="20"/>
    </w:rPr>
  </w:style>
  <w:style w:type="paragraph" w:customStyle="1" w:styleId="50">
    <w:name w:val="СТБ_ОсЧасть_5_Параграф_Текст"/>
    <w:aliases w:val="ОЧ_5Т"/>
    <w:basedOn w:val="a0"/>
    <w:rsid w:val="005F5EEF"/>
    <w:pPr>
      <w:numPr>
        <w:ilvl w:val="4"/>
        <w:numId w:val="24"/>
      </w:numPr>
    </w:pPr>
    <w:rPr>
      <w:rFonts w:ascii="Arial" w:eastAsia="Calibri" w:hAnsi="Arial" w:cs="Arial"/>
      <w:sz w:val="20"/>
      <w:szCs w:val="20"/>
    </w:rPr>
  </w:style>
  <w:style w:type="paragraph" w:customStyle="1" w:styleId="60">
    <w:name w:val="СТБ_ОсЧасть_6_Мелкота_Текст"/>
    <w:aliases w:val="ОЧ_6Т"/>
    <w:basedOn w:val="a0"/>
    <w:rsid w:val="005F5EEF"/>
    <w:pPr>
      <w:numPr>
        <w:ilvl w:val="5"/>
        <w:numId w:val="24"/>
      </w:numPr>
    </w:pPr>
    <w:rPr>
      <w:rFonts w:ascii="Arial" w:eastAsia="Calibri" w:hAnsi="Arial" w:cs="Arial"/>
      <w:sz w:val="20"/>
      <w:szCs w:val="20"/>
    </w:rPr>
  </w:style>
  <w:style w:type="numbering" w:customStyle="1" w:styleId="a">
    <w:name w:val="СТБ_Перечисление_Тире"/>
    <w:aliases w:val="ПРЧ_ТИР"/>
    <w:uiPriority w:val="99"/>
    <w:rsid w:val="005F5EEF"/>
    <w:pPr>
      <w:numPr>
        <w:numId w:val="29"/>
      </w:numPr>
    </w:pPr>
  </w:style>
  <w:style w:type="character" w:customStyle="1" w:styleId="fontstyle01">
    <w:name w:val="fontstyle01"/>
    <w:basedOn w:val="a1"/>
    <w:rsid w:val="00BB5D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B5DB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FFFD-9DDB-4DE7-A37E-5EC52884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11346</Words>
  <Characters>64674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aiIMT</dc:creator>
  <cp:lastModifiedBy>Андрей Мастерук</cp:lastModifiedBy>
  <cp:revision>3</cp:revision>
  <cp:lastPrinted>2018-02-27T08:34:00Z</cp:lastPrinted>
  <dcterms:created xsi:type="dcterms:W3CDTF">2019-01-24T12:07:00Z</dcterms:created>
  <dcterms:modified xsi:type="dcterms:W3CDTF">2019-03-18T11:30:00Z</dcterms:modified>
</cp:coreProperties>
</file>