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B" w:rsidRDefault="00380C3B" w:rsidP="001051CB">
      <w:pPr>
        <w:ind w:left="567"/>
        <w:jc w:val="center"/>
        <w:rPr>
          <w:b/>
          <w:sz w:val="28"/>
          <w:szCs w:val="28"/>
        </w:rPr>
      </w:pPr>
    </w:p>
    <w:p w:rsidR="00F76390" w:rsidRDefault="0053233C" w:rsidP="001051CB">
      <w:pPr>
        <w:ind w:left="567"/>
        <w:jc w:val="center"/>
        <w:rPr>
          <w:b/>
        </w:rPr>
      </w:pPr>
      <w:r>
        <w:rPr>
          <w:b/>
        </w:rPr>
        <w:t xml:space="preserve">Расходная часть </w:t>
      </w:r>
      <w:r w:rsidR="00925839" w:rsidRPr="00AE31EF">
        <w:rPr>
          <w:b/>
        </w:rPr>
        <w:t>Смет</w:t>
      </w:r>
      <w:r>
        <w:rPr>
          <w:b/>
        </w:rPr>
        <w:t>ы</w:t>
      </w:r>
      <w:r w:rsidR="00925839" w:rsidRPr="00AE31EF">
        <w:rPr>
          <w:b/>
        </w:rPr>
        <w:t xml:space="preserve"> </w:t>
      </w:r>
      <w:r>
        <w:rPr>
          <w:b/>
        </w:rPr>
        <w:t xml:space="preserve">доходов и </w:t>
      </w:r>
      <w:r w:rsidR="00925839" w:rsidRPr="00AE31EF">
        <w:rPr>
          <w:b/>
        </w:rPr>
        <w:t>расходов РСС</w:t>
      </w:r>
      <w:r w:rsidR="001845A9" w:rsidRPr="00AE31EF">
        <w:rPr>
          <w:b/>
        </w:rPr>
        <w:t xml:space="preserve"> на 201</w:t>
      </w:r>
      <w:r w:rsidR="008C1EF4">
        <w:rPr>
          <w:b/>
        </w:rPr>
        <w:t>9</w:t>
      </w:r>
      <w:r w:rsidR="009E612A" w:rsidRPr="00AE31EF">
        <w:rPr>
          <w:b/>
        </w:rPr>
        <w:t xml:space="preserve"> год </w:t>
      </w:r>
    </w:p>
    <w:p w:rsidR="001845A9" w:rsidRPr="00AE31EF" w:rsidRDefault="008B3C4A" w:rsidP="001051CB">
      <w:pPr>
        <w:ind w:left="567"/>
        <w:jc w:val="center"/>
        <w:rPr>
          <w:b/>
        </w:rPr>
      </w:pPr>
      <w:r w:rsidRPr="00AE31EF">
        <w:rPr>
          <w:b/>
        </w:rPr>
        <w:t xml:space="preserve">и </w:t>
      </w:r>
      <w:r w:rsidR="00E10D51" w:rsidRPr="00AE31EF">
        <w:rPr>
          <w:b/>
        </w:rPr>
        <w:t>плановый период</w:t>
      </w:r>
      <w:r w:rsidRPr="00AE31EF">
        <w:rPr>
          <w:b/>
        </w:rPr>
        <w:t xml:space="preserve"> </w:t>
      </w:r>
      <w:r w:rsidR="00F76390">
        <w:rPr>
          <w:b/>
        </w:rPr>
        <w:t xml:space="preserve">на </w:t>
      </w:r>
      <w:r w:rsidRPr="00AE31EF">
        <w:rPr>
          <w:b/>
        </w:rPr>
        <w:t>20</w:t>
      </w:r>
      <w:r w:rsidR="008C1EF4">
        <w:rPr>
          <w:b/>
        </w:rPr>
        <w:t>20</w:t>
      </w:r>
      <w:r w:rsidR="00E10D51" w:rsidRPr="00AE31EF">
        <w:rPr>
          <w:b/>
        </w:rPr>
        <w:t xml:space="preserve"> </w:t>
      </w:r>
      <w:r w:rsidRPr="00AE31EF">
        <w:rPr>
          <w:b/>
        </w:rPr>
        <w:t>-</w:t>
      </w:r>
      <w:r w:rsidR="00E10D51" w:rsidRPr="00AE31EF">
        <w:rPr>
          <w:b/>
        </w:rPr>
        <w:t xml:space="preserve"> </w:t>
      </w:r>
      <w:r w:rsidRPr="00AE31EF">
        <w:rPr>
          <w:b/>
        </w:rPr>
        <w:t>20</w:t>
      </w:r>
      <w:r w:rsidR="00FD0326">
        <w:rPr>
          <w:b/>
        </w:rPr>
        <w:t>2</w:t>
      </w:r>
      <w:r w:rsidR="008C1EF4">
        <w:rPr>
          <w:b/>
        </w:rPr>
        <w:t>1</w:t>
      </w:r>
      <w:r w:rsidRPr="00AE31EF">
        <w:rPr>
          <w:b/>
        </w:rPr>
        <w:t xml:space="preserve"> год</w:t>
      </w:r>
      <w:r w:rsidR="00F76390">
        <w:rPr>
          <w:b/>
        </w:rPr>
        <w:t>ы</w:t>
      </w:r>
    </w:p>
    <w:p w:rsidR="00380C3B" w:rsidRPr="00AE31EF" w:rsidRDefault="00380C3B" w:rsidP="001051CB">
      <w:pPr>
        <w:ind w:left="567"/>
        <w:jc w:val="center"/>
      </w:pPr>
    </w:p>
    <w:tbl>
      <w:tblPr>
        <w:tblW w:w="10901" w:type="dxa"/>
        <w:tblInd w:w="-34" w:type="dxa"/>
        <w:tblLook w:val="04A0" w:firstRow="1" w:lastRow="0" w:firstColumn="1" w:lastColumn="0" w:noHBand="0" w:noVBand="1"/>
      </w:tblPr>
      <w:tblGrid>
        <w:gridCol w:w="478"/>
        <w:gridCol w:w="4150"/>
        <w:gridCol w:w="1663"/>
        <w:gridCol w:w="1525"/>
        <w:gridCol w:w="1525"/>
        <w:gridCol w:w="1560"/>
      </w:tblGrid>
      <w:tr w:rsidR="004560EC" w:rsidRPr="004560EC" w:rsidTr="0005148B">
        <w:trPr>
          <w:gridAfter w:val="1"/>
          <w:wAfter w:w="1560" w:type="dxa"/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60EC" w:rsidRPr="0005148B" w:rsidRDefault="004560EC" w:rsidP="00925839">
            <w:pPr>
              <w:jc w:val="center"/>
              <w:rPr>
                <w:b/>
              </w:rPr>
            </w:pPr>
            <w:r w:rsidRPr="0005148B">
              <w:rPr>
                <w:b/>
              </w:rPr>
              <w:t>№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0EC" w:rsidRPr="0005148B" w:rsidRDefault="004560EC" w:rsidP="00925839">
            <w:pPr>
              <w:jc w:val="center"/>
              <w:rPr>
                <w:b/>
              </w:rPr>
            </w:pPr>
            <w:r w:rsidRPr="0005148B">
              <w:rPr>
                <w:b/>
              </w:rPr>
              <w:t>Наименование статей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EC" w:rsidRPr="0005148B" w:rsidRDefault="004560EC" w:rsidP="00925839">
            <w:pPr>
              <w:jc w:val="center"/>
              <w:rPr>
                <w:b/>
                <w:color w:val="000000"/>
              </w:rPr>
            </w:pPr>
            <w:r w:rsidRPr="0005148B">
              <w:rPr>
                <w:b/>
                <w:color w:val="000000"/>
              </w:rPr>
              <w:t>Сумма, руб.</w:t>
            </w:r>
          </w:p>
        </w:tc>
      </w:tr>
      <w:tr w:rsidR="004560EC" w:rsidRPr="001051CB" w:rsidTr="0005148B">
        <w:trPr>
          <w:gridAfter w:val="1"/>
          <w:wAfter w:w="1560" w:type="dxa"/>
          <w:trHeight w:val="397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60EC" w:rsidRPr="0005148B" w:rsidRDefault="004560EC" w:rsidP="004560EC">
            <w:pPr>
              <w:ind w:right="-122"/>
              <w:jc w:val="center"/>
              <w:rPr>
                <w:b/>
              </w:rPr>
            </w:pPr>
            <w:proofErr w:type="spellStart"/>
            <w:r w:rsidRPr="0005148B">
              <w:rPr>
                <w:b/>
              </w:rPr>
              <w:t>пп</w:t>
            </w:r>
            <w:proofErr w:type="spellEnd"/>
            <w:r w:rsidRPr="0005148B">
              <w:rPr>
                <w:b/>
              </w:rPr>
              <w:t>.</w:t>
            </w: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0EC" w:rsidRPr="0005148B" w:rsidRDefault="004560EC" w:rsidP="00925839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EC" w:rsidRPr="0005148B" w:rsidRDefault="004560EC" w:rsidP="008C1EF4">
            <w:pPr>
              <w:jc w:val="center"/>
              <w:rPr>
                <w:b/>
                <w:color w:val="000000"/>
              </w:rPr>
            </w:pPr>
            <w:r w:rsidRPr="0005148B">
              <w:rPr>
                <w:b/>
                <w:color w:val="000000"/>
              </w:rPr>
              <w:t>201</w:t>
            </w:r>
            <w:r w:rsidR="008C1EF4">
              <w:rPr>
                <w:b/>
                <w:color w:val="000000"/>
              </w:rPr>
              <w:t>9</w:t>
            </w:r>
            <w:r w:rsidR="0053233C">
              <w:rPr>
                <w:b/>
                <w:color w:val="000000"/>
              </w:rPr>
              <w:t xml:space="preserve"> </w:t>
            </w:r>
            <w:r w:rsidR="00E10D51" w:rsidRPr="0005148B">
              <w:rPr>
                <w:b/>
                <w:color w:val="000000"/>
              </w:rPr>
              <w:t>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C" w:rsidRPr="0005148B" w:rsidRDefault="008C1EF4" w:rsidP="00FD03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 на 2020</w:t>
            </w:r>
            <w:r w:rsidR="0053233C">
              <w:rPr>
                <w:b/>
                <w:color w:val="000000"/>
              </w:rPr>
              <w:t xml:space="preserve"> </w:t>
            </w:r>
            <w:r w:rsidR="004560EC" w:rsidRPr="0005148B">
              <w:rPr>
                <w:b/>
                <w:color w:val="000000"/>
              </w:rPr>
              <w:t>г</w:t>
            </w:r>
            <w:r w:rsidR="00E10D51" w:rsidRPr="0005148B">
              <w:rPr>
                <w:b/>
                <w:color w:val="00000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C" w:rsidRPr="0005148B" w:rsidRDefault="00E10D51" w:rsidP="008C1EF4">
            <w:pPr>
              <w:jc w:val="center"/>
              <w:rPr>
                <w:b/>
                <w:color w:val="000000"/>
              </w:rPr>
            </w:pPr>
            <w:r w:rsidRPr="0005148B">
              <w:rPr>
                <w:b/>
                <w:color w:val="000000"/>
              </w:rPr>
              <w:t>Проект на 20</w:t>
            </w:r>
            <w:r w:rsidR="00FD0326">
              <w:rPr>
                <w:b/>
                <w:color w:val="000000"/>
              </w:rPr>
              <w:t>2</w:t>
            </w:r>
            <w:r w:rsidR="008C1EF4">
              <w:rPr>
                <w:b/>
                <w:color w:val="000000"/>
              </w:rPr>
              <w:t>1</w:t>
            </w:r>
            <w:r w:rsidR="0053233C">
              <w:rPr>
                <w:b/>
                <w:color w:val="000000"/>
              </w:rPr>
              <w:t xml:space="preserve"> </w:t>
            </w:r>
            <w:r w:rsidR="004560EC" w:rsidRPr="0005148B">
              <w:rPr>
                <w:b/>
                <w:color w:val="000000"/>
              </w:rPr>
              <w:t>г</w:t>
            </w:r>
            <w:r w:rsidRPr="0005148B">
              <w:rPr>
                <w:b/>
                <w:color w:val="000000"/>
              </w:rPr>
              <w:t>.</w:t>
            </w:r>
          </w:p>
        </w:tc>
      </w:tr>
      <w:tr w:rsidR="0005148B" w:rsidRPr="001051CB" w:rsidTr="0005148B">
        <w:trPr>
          <w:gridAfter w:val="1"/>
          <w:wAfter w:w="1560" w:type="dxa"/>
          <w:trHeight w:val="284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0" w:rsidRDefault="00371F90" w:rsidP="00B253C0">
            <w:pPr>
              <w:jc w:val="center"/>
              <w:rPr>
                <w:b/>
              </w:rPr>
            </w:pPr>
          </w:p>
          <w:p w:rsidR="0005148B" w:rsidRDefault="0005148B" w:rsidP="00B253C0">
            <w:pPr>
              <w:jc w:val="center"/>
              <w:rPr>
                <w:color w:val="000000"/>
              </w:rPr>
            </w:pPr>
            <w:r w:rsidRPr="00056BDC">
              <w:rPr>
                <w:b/>
              </w:rPr>
              <w:t xml:space="preserve">Раздел </w:t>
            </w:r>
            <w:r w:rsidRPr="00056BDC">
              <w:rPr>
                <w:b/>
                <w:lang w:val="en-US"/>
              </w:rPr>
              <w:t>I</w:t>
            </w:r>
            <w:r w:rsidRPr="00056BD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Расходы на Содержание </w:t>
            </w:r>
            <w:r w:rsidR="00B253C0">
              <w:rPr>
                <w:b/>
                <w:bCs/>
              </w:rPr>
              <w:t>Исполкома РСС</w:t>
            </w:r>
          </w:p>
        </w:tc>
      </w:tr>
      <w:tr w:rsidR="008C1EF4" w:rsidRPr="001051CB" w:rsidTr="0014250F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52460D" w:rsidRDefault="008C1EF4" w:rsidP="0052460D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>
            <w:r w:rsidRPr="004573F0">
              <w:t>Ф</w:t>
            </w:r>
            <w:r>
              <w:t>онд оплаты труда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F4" w:rsidRDefault="008C1EF4" w:rsidP="00F345D6">
            <w:pPr>
              <w:jc w:val="right"/>
            </w:pPr>
            <w:r>
              <w:t>19 258 210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19 258 210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20 222 400</w:t>
            </w:r>
          </w:p>
        </w:tc>
      </w:tr>
      <w:tr w:rsidR="008C1EF4" w:rsidRPr="001051CB" w:rsidTr="00F53533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8B3C4A" w:rsidRDefault="008C1EF4" w:rsidP="0052460D">
            <w:pPr>
              <w:ind w:left="-108" w:right="-69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>
            <w:r w:rsidRPr="004573F0">
              <w:t>Страховые взносы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F4" w:rsidRDefault="008C1EF4" w:rsidP="00F345D6">
            <w:pPr>
              <w:jc w:val="right"/>
            </w:pPr>
            <w:r w:rsidRPr="009E48DE">
              <w:t>5 777 460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5 777 460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6 066 720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52460D" w:rsidRDefault="008C1EF4" w:rsidP="0052460D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925839">
            <w:r w:rsidRPr="004573F0">
              <w:t>Добровольное медицинское страхование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900 000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900 000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52460D" w:rsidRDefault="008C1EF4" w:rsidP="0052460D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>
            <w:r w:rsidRPr="004573F0">
              <w:t>Аренда помещений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4 028 000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4 028 000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52460D" w:rsidRDefault="008C1EF4" w:rsidP="0052460D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r w:rsidRPr="004573F0">
              <w:t>С</w:t>
            </w:r>
            <w:r w:rsidR="00D27DB7">
              <w:t>одержание с</w:t>
            </w:r>
            <w:r w:rsidRPr="004573F0">
              <w:t>лужебн</w:t>
            </w:r>
            <w:r w:rsidR="00D27DB7">
              <w:t>ого</w:t>
            </w:r>
            <w:r w:rsidRPr="004573F0">
              <w:t xml:space="preserve"> транспорт</w:t>
            </w:r>
            <w:r w:rsidR="00D27DB7">
              <w:t>а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371F90" w:rsidP="00F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C1EF4">
              <w:rPr>
                <w:color w:val="000000"/>
              </w:rPr>
              <w:t>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371F90" w:rsidP="008C7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C1EF4">
              <w:rPr>
                <w:color w:val="000000"/>
              </w:rPr>
              <w:t>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371F90" w:rsidP="00054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C1EF4">
              <w:rPr>
                <w:color w:val="000000"/>
              </w:rPr>
              <w:t>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52460D" w:rsidRDefault="008C1EF4" w:rsidP="0052460D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53233C">
            <w:r w:rsidRPr="004573F0">
              <w:t xml:space="preserve">Приобретение </w:t>
            </w:r>
            <w:r>
              <w:t>основных средств и нематериальных активов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400 000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611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52460D" w:rsidRDefault="008C1EF4" w:rsidP="0052460D">
            <w:pPr>
              <w:ind w:left="-108" w:right="-69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>
            <w:r w:rsidRPr="004573F0">
              <w:t>Командировочные расходы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D27DB7">
            <w:pPr>
              <w:jc w:val="right"/>
            </w:pPr>
            <w:r>
              <w:t>3 03</w:t>
            </w:r>
            <w:r w:rsidR="00D27DB7">
              <w:t>2</w:t>
            </w:r>
            <w:bookmarkStart w:id="0" w:name="_GoBack"/>
            <w:bookmarkEnd w:id="0"/>
            <w:r>
              <w:t xml:space="preserve"> 520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3 670 130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371F90">
            <w:pPr>
              <w:jc w:val="right"/>
            </w:pPr>
            <w:r>
              <w:t>4</w:t>
            </w:r>
            <w:r w:rsidR="00371F90">
              <w:t xml:space="preserve"> 8</w:t>
            </w:r>
            <w:r>
              <w:t>21 000</w:t>
            </w:r>
          </w:p>
        </w:tc>
      </w:tr>
      <w:tr w:rsidR="008C1EF4" w:rsidRPr="001051CB" w:rsidTr="0014250F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52460D" w:rsidRDefault="008C1EF4" w:rsidP="0052460D">
            <w:pPr>
              <w:ind w:left="-108" w:right="-69"/>
              <w:jc w:val="center"/>
              <w:rPr>
                <w:lang w:val="en-US"/>
              </w:rPr>
            </w:pP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>
            <w:r w:rsidRPr="004573F0">
              <w:t>Прочие</w:t>
            </w:r>
            <w:r w:rsidR="00D27DB7">
              <w:t xml:space="preserve"> расходы</w:t>
            </w:r>
            <w:r w:rsidRPr="004573F0">
              <w:t>, в т.ч.</w:t>
            </w:r>
            <w:r w:rsidR="00D27DB7">
              <w:t>: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8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pPr>
              <w:ind w:left="265"/>
            </w:pPr>
            <w:r w:rsidRPr="004573F0">
              <w:t xml:space="preserve">Канцелярские </w:t>
            </w:r>
            <w:r w:rsidR="00D27DB7">
              <w:t xml:space="preserve">и хозяйственные </w:t>
            </w:r>
            <w:r w:rsidRPr="004573F0">
              <w:t>расходы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444077">
            <w:pPr>
              <w:jc w:val="right"/>
            </w:pPr>
            <w:r>
              <w:t>300 000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9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D27DB7" w:rsidP="00D27DB7">
            <w:pPr>
              <w:ind w:left="265" w:right="-158"/>
            </w:pPr>
            <w:r>
              <w:t>Услуги с</w:t>
            </w:r>
            <w:r w:rsidR="008C1EF4" w:rsidRPr="004573F0">
              <w:t>отов</w:t>
            </w:r>
            <w:r>
              <w:t xml:space="preserve">ой и телефонной </w:t>
            </w:r>
            <w:r w:rsidR="008C1EF4" w:rsidRPr="004573F0">
              <w:t>связи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300 000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444077">
            <w:pPr>
              <w:jc w:val="right"/>
            </w:pPr>
            <w:r>
              <w:t>300 000</w:t>
            </w:r>
          </w:p>
        </w:tc>
      </w:tr>
      <w:tr w:rsidR="008C1EF4" w:rsidRPr="001051CB" w:rsidTr="0037739F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10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D27DB7" w:rsidP="00D27DB7">
            <w:pPr>
              <w:ind w:left="265"/>
            </w:pPr>
            <w:r>
              <w:t xml:space="preserve">Расходы на </w:t>
            </w:r>
            <w:r w:rsidR="008C1EF4" w:rsidRPr="004573F0">
              <w:t>Интернет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444077">
            <w:pPr>
              <w:jc w:val="right"/>
            </w:pPr>
            <w:r>
              <w:t>200 000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11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pPr>
              <w:ind w:left="265"/>
            </w:pPr>
            <w:r w:rsidRPr="004573F0">
              <w:t>Почт</w:t>
            </w:r>
            <w:r w:rsidR="00D27DB7">
              <w:t>овые услуги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444077">
            <w:pPr>
              <w:jc w:val="right"/>
            </w:pPr>
            <w:r>
              <w:t>50 000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12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D27DB7" w:rsidP="00D27DB7">
            <w:pPr>
              <w:ind w:left="265"/>
            </w:pPr>
            <w:r>
              <w:t xml:space="preserve">Услуги </w:t>
            </w:r>
            <w:r w:rsidR="008C1EF4" w:rsidRPr="004573F0">
              <w:t>Фельдсвяз</w:t>
            </w:r>
            <w: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444077">
            <w:pPr>
              <w:jc w:val="right"/>
            </w:pPr>
            <w:r>
              <w:t>100 000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13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pPr>
              <w:ind w:left="265"/>
            </w:pPr>
            <w:r>
              <w:t>Содержание и ремонт</w:t>
            </w:r>
            <w:r w:rsidRPr="004573F0">
              <w:t xml:space="preserve"> помещений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F4" w:rsidRDefault="008C1EF4" w:rsidP="00F345D6">
            <w:pPr>
              <w:jc w:val="right"/>
            </w:pPr>
            <w:r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E21025">
            <w:pPr>
              <w:jc w:val="right"/>
            </w:pPr>
            <w:r>
              <w:t>200 000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14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pPr>
              <w:ind w:left="265"/>
            </w:pPr>
            <w:r w:rsidRPr="004573F0">
              <w:t>Программное обеспечение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371F90" w:rsidP="00F345D6">
            <w:pPr>
              <w:jc w:val="right"/>
            </w:pPr>
            <w:r>
              <w:t>28</w:t>
            </w:r>
            <w:r w:rsidR="008C1EF4">
              <w:t>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330 000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330 000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15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pPr>
              <w:ind w:left="265"/>
            </w:pPr>
            <w:r w:rsidRPr="004573F0">
              <w:t>Обслуживание и ремонт техники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50 000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16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pPr>
              <w:ind w:left="265"/>
            </w:pPr>
            <w:r w:rsidRPr="004573F0">
              <w:t>Банковские услуги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150 000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371F90" w:rsidP="008C73C6">
            <w:pPr>
              <w:jc w:val="right"/>
            </w:pPr>
            <w:r>
              <w:t>15</w:t>
            </w:r>
            <w:r w:rsidR="008C1EF4">
              <w:t>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200 000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17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 w:rsidP="00D27DB7">
            <w:pPr>
              <w:ind w:left="265"/>
            </w:pPr>
            <w:r w:rsidRPr="004573F0">
              <w:t>Налоги</w:t>
            </w:r>
            <w:r w:rsidR="00D27DB7">
              <w:t xml:space="preserve"> и сборы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100 000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73C6">
            <w:pPr>
              <w:jc w:val="right"/>
            </w:pPr>
            <w:r>
              <w:t>100 000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100 000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18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D27DB7" w:rsidP="00D27DB7">
            <w:r>
              <w:t>Доплаты к п</w:t>
            </w:r>
            <w:r w:rsidR="008C1EF4" w:rsidRPr="004573F0">
              <w:t>енси</w:t>
            </w:r>
            <w:r>
              <w:t>ям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F4" w:rsidRDefault="00371F90" w:rsidP="00F345D6">
            <w:pPr>
              <w:jc w:val="right"/>
            </w:pPr>
            <w:r>
              <w:t>25</w:t>
            </w:r>
            <w:r w:rsidR="008C1EF4">
              <w:t>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371F90" w:rsidP="008C73C6">
            <w:pPr>
              <w:jc w:val="right"/>
            </w:pPr>
            <w:r>
              <w:t>25</w:t>
            </w:r>
            <w:r w:rsidR="008C1EF4">
              <w:t>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300 000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Pr="00A95ABC" w:rsidRDefault="008C1EF4" w:rsidP="0052460D">
            <w:pPr>
              <w:ind w:left="-108" w:right="-69"/>
              <w:jc w:val="center"/>
            </w:pPr>
            <w:r>
              <w:t>19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4573F0" w:rsidRDefault="008C1EF4">
            <w:r w:rsidRPr="004573F0">
              <w:t>Представительские расходы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Default="008C1EF4" w:rsidP="00F345D6">
            <w:pPr>
              <w:jc w:val="right"/>
            </w:pPr>
            <w:r>
              <w:t>250 000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 w:rsidP="008C1EF4">
            <w:pPr>
              <w:jc w:val="right"/>
            </w:pPr>
            <w:r>
              <w:t>250 000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Default="008C1EF4">
            <w:pPr>
              <w:jc w:val="right"/>
            </w:pPr>
            <w:r>
              <w:t>500 000</w:t>
            </w:r>
          </w:p>
        </w:tc>
      </w:tr>
      <w:tr w:rsidR="008C1EF4" w:rsidRPr="001051CB" w:rsidTr="00371F90">
        <w:trPr>
          <w:trHeight w:val="284"/>
        </w:trPr>
        <w:tc>
          <w:tcPr>
            <w:tcW w:w="4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F90" w:rsidRDefault="00371F90" w:rsidP="0005148B">
            <w:pPr>
              <w:jc w:val="right"/>
              <w:rPr>
                <w:b/>
              </w:rPr>
            </w:pPr>
          </w:p>
          <w:p w:rsidR="008C1EF4" w:rsidRPr="004573F0" w:rsidRDefault="008C1EF4" w:rsidP="0005148B">
            <w:pPr>
              <w:jc w:val="right"/>
            </w:pPr>
            <w:r>
              <w:rPr>
                <w:b/>
              </w:rPr>
              <w:t xml:space="preserve">Всего по Разделу </w:t>
            </w:r>
            <w:r w:rsidRPr="00056BDC">
              <w:rPr>
                <w:b/>
                <w:lang w:val="en-US"/>
              </w:rPr>
              <w:t>I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F4" w:rsidRDefault="008C1EF4" w:rsidP="008C1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35 848 190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F4" w:rsidRDefault="008C1EF4" w:rsidP="008C1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36 863 800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F4" w:rsidRDefault="008C1EF4" w:rsidP="008C1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39 768 120</w:t>
            </w:r>
          </w:p>
        </w:tc>
        <w:tc>
          <w:tcPr>
            <w:tcW w:w="1560" w:type="dxa"/>
            <w:vAlign w:val="center"/>
          </w:tcPr>
          <w:p w:rsidR="008C1EF4" w:rsidRDefault="008C1EF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9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F4" w:rsidRDefault="008C1EF4" w:rsidP="00BF709C">
            <w:pPr>
              <w:jc w:val="right"/>
              <w:rPr>
                <w:b/>
              </w:rPr>
            </w:pPr>
          </w:p>
          <w:p w:rsidR="008C1EF4" w:rsidRDefault="008C1EF4" w:rsidP="00B253C0">
            <w:pPr>
              <w:jc w:val="center"/>
              <w:rPr>
                <w:color w:val="000000"/>
              </w:rPr>
            </w:pPr>
            <w:r w:rsidRPr="00056BDC">
              <w:rPr>
                <w:b/>
              </w:rPr>
              <w:t xml:space="preserve">Раздел </w:t>
            </w:r>
            <w:r w:rsidRPr="00056BDC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056BDC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056BDC">
              <w:rPr>
                <w:b/>
              </w:rPr>
              <w:t>асход</w:t>
            </w:r>
            <w:r>
              <w:rPr>
                <w:b/>
              </w:rPr>
              <w:t>ы</w:t>
            </w:r>
            <w:r w:rsidRPr="00056BDC">
              <w:rPr>
                <w:b/>
              </w:rPr>
              <w:t xml:space="preserve"> на </w:t>
            </w:r>
            <w:r>
              <w:rPr>
                <w:b/>
              </w:rPr>
              <w:t>ведение У</w:t>
            </w:r>
            <w:r w:rsidRPr="00056BDC">
              <w:rPr>
                <w:b/>
              </w:rPr>
              <w:t>ставной деятельности</w:t>
            </w:r>
            <w:r>
              <w:rPr>
                <w:b/>
              </w:rPr>
              <w:t xml:space="preserve"> РСС</w:t>
            </w:r>
          </w:p>
        </w:tc>
      </w:tr>
      <w:tr w:rsidR="008C1EF4" w:rsidRPr="001051CB" w:rsidTr="0005148B">
        <w:trPr>
          <w:gridAfter w:val="1"/>
          <w:wAfter w:w="1560" w:type="dxa"/>
          <w:trHeight w:val="284"/>
        </w:trPr>
        <w:tc>
          <w:tcPr>
            <w:tcW w:w="9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F4" w:rsidRDefault="008C1EF4" w:rsidP="0005148B">
            <w:pPr>
              <w:rPr>
                <w:b/>
                <w:bCs/>
              </w:rPr>
            </w:pPr>
          </w:p>
          <w:p w:rsidR="008C1EF4" w:rsidRDefault="008C1EF4" w:rsidP="0005148B">
            <w:pPr>
              <w:rPr>
                <w:color w:val="000000"/>
              </w:rPr>
            </w:pPr>
            <w:r w:rsidRPr="006041C8">
              <w:rPr>
                <w:b/>
                <w:bCs/>
              </w:rPr>
              <w:t>1)</w:t>
            </w:r>
            <w:r>
              <w:rPr>
                <w:b/>
                <w:bCs/>
              </w:rPr>
              <w:t xml:space="preserve"> </w:t>
            </w:r>
            <w:r w:rsidRPr="00056BDC">
              <w:rPr>
                <w:b/>
                <w:bCs/>
              </w:rPr>
              <w:t>Мероприятия, выполняемые ежегодно</w:t>
            </w:r>
          </w:p>
        </w:tc>
      </w:tr>
      <w:tr w:rsidR="008C1EF4" w:rsidRPr="001051CB" w:rsidTr="00FB0C89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EF4" w:rsidRDefault="008C1EF4" w:rsidP="0052460D">
            <w:pPr>
              <w:ind w:left="-108" w:right="-69"/>
              <w:jc w:val="center"/>
            </w:pPr>
            <w:r>
              <w:t>20</w:t>
            </w: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Pr="00056BDC" w:rsidRDefault="008C1EF4" w:rsidP="0053233C">
            <w:pPr>
              <w:jc w:val="both"/>
            </w:pPr>
            <w:r w:rsidRPr="00056BDC">
              <w:t xml:space="preserve">Издание </w:t>
            </w:r>
            <w:r>
              <w:t>специализированного</w:t>
            </w:r>
            <w:r w:rsidRPr="00056BDC">
              <w:t xml:space="preserve"> информационного бюллетеня «Вести РСС»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F4" w:rsidRPr="00056BDC" w:rsidRDefault="008C1EF4" w:rsidP="00407001">
            <w:pPr>
              <w:jc w:val="right"/>
            </w:pPr>
            <w:r>
              <w:t>100 000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Pr="00056BDC" w:rsidRDefault="008C1EF4" w:rsidP="00407001">
            <w:pPr>
              <w:jc w:val="right"/>
            </w:pPr>
            <w:r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F4" w:rsidRPr="00056BDC" w:rsidRDefault="008C1EF4" w:rsidP="00FB0C89">
            <w:pPr>
              <w:jc w:val="right"/>
            </w:pPr>
            <w:r>
              <w:t>100 000</w:t>
            </w:r>
          </w:p>
        </w:tc>
      </w:tr>
      <w:tr w:rsidR="008C1EF4" w:rsidRPr="001051CB" w:rsidTr="00371F90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Default="008C1EF4" w:rsidP="0052460D">
            <w:pPr>
              <w:ind w:left="-108" w:right="-69"/>
              <w:jc w:val="center"/>
            </w:pP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F90" w:rsidRDefault="00371F90" w:rsidP="0005148B">
            <w:pPr>
              <w:jc w:val="right"/>
              <w:rPr>
                <w:b/>
              </w:rPr>
            </w:pPr>
          </w:p>
          <w:p w:rsidR="008C1EF4" w:rsidRPr="004573F0" w:rsidRDefault="008C1EF4" w:rsidP="0005148B">
            <w:pPr>
              <w:jc w:val="right"/>
            </w:pPr>
            <w:r>
              <w:rPr>
                <w:b/>
              </w:rPr>
              <w:t xml:space="preserve">Всего по Разделу </w:t>
            </w:r>
            <w:r w:rsidRPr="00056BDC">
              <w:rPr>
                <w:b/>
                <w:lang w:val="en-US"/>
              </w:rPr>
              <w:t>II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F4" w:rsidRPr="00056BDC" w:rsidRDefault="008C1EF4" w:rsidP="00407001">
            <w:pPr>
              <w:jc w:val="right"/>
            </w:pPr>
            <w:r>
              <w:t>100 000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F4" w:rsidRPr="00056BDC" w:rsidRDefault="008C1EF4" w:rsidP="00407001">
            <w:pPr>
              <w:jc w:val="right"/>
            </w:pPr>
            <w:r>
              <w:t>200 000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F4" w:rsidRPr="00056BDC" w:rsidRDefault="008C1EF4" w:rsidP="00AF069C">
            <w:pPr>
              <w:jc w:val="right"/>
            </w:pPr>
            <w:r>
              <w:t>100 000</w:t>
            </w:r>
          </w:p>
        </w:tc>
      </w:tr>
      <w:tr w:rsidR="008C1EF4" w:rsidRPr="001051CB" w:rsidTr="00371F90">
        <w:trPr>
          <w:gridAfter w:val="1"/>
          <w:wAfter w:w="1560" w:type="dxa"/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EF4" w:rsidRDefault="008C1EF4" w:rsidP="0052460D">
            <w:pPr>
              <w:ind w:left="-108" w:right="-69"/>
              <w:jc w:val="center"/>
            </w:pPr>
          </w:p>
        </w:tc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EF4" w:rsidRDefault="008C1EF4" w:rsidP="0005148B">
            <w:pPr>
              <w:jc w:val="right"/>
              <w:rPr>
                <w:b/>
              </w:rPr>
            </w:pPr>
          </w:p>
          <w:p w:rsidR="008C1EF4" w:rsidRPr="004573F0" w:rsidRDefault="008C1EF4" w:rsidP="0005148B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EF4" w:rsidRPr="0053233C" w:rsidRDefault="008C1E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35 948 190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F4" w:rsidRPr="0053233C" w:rsidRDefault="008C1E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37 063 800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EF4" w:rsidRPr="00371F90" w:rsidRDefault="008C1EF4" w:rsidP="002C4176">
            <w:pPr>
              <w:jc w:val="right"/>
              <w:rPr>
                <w:b/>
                <w:bCs/>
              </w:rPr>
            </w:pPr>
            <w:r w:rsidRPr="00371F90">
              <w:rPr>
                <w:b/>
                <w:bCs/>
              </w:rPr>
              <w:t>39 868 120</w:t>
            </w:r>
          </w:p>
        </w:tc>
      </w:tr>
    </w:tbl>
    <w:p w:rsidR="001051CB" w:rsidRDefault="001051CB" w:rsidP="001051CB">
      <w:pPr>
        <w:ind w:left="567"/>
        <w:jc w:val="center"/>
        <w:rPr>
          <w:sz w:val="28"/>
          <w:szCs w:val="28"/>
        </w:rPr>
      </w:pPr>
    </w:p>
    <w:sectPr w:rsidR="001051CB" w:rsidSect="003900EC">
      <w:headerReference w:type="default" r:id="rId8"/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40" w:rsidRDefault="00D64640" w:rsidP="00D27DB7">
      <w:r>
        <w:separator/>
      </w:r>
    </w:p>
  </w:endnote>
  <w:endnote w:type="continuationSeparator" w:id="0">
    <w:p w:rsidR="00D64640" w:rsidRDefault="00D64640" w:rsidP="00D2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40" w:rsidRDefault="00D64640" w:rsidP="00D27DB7">
      <w:r>
        <w:separator/>
      </w:r>
    </w:p>
  </w:footnote>
  <w:footnote w:type="continuationSeparator" w:id="0">
    <w:p w:rsidR="00D64640" w:rsidRDefault="00D64640" w:rsidP="00D2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B7" w:rsidRPr="00D27DB7" w:rsidRDefault="00D27DB7" w:rsidP="00D27DB7">
    <w:pPr>
      <w:jc w:val="right"/>
      <w:rPr>
        <w:i/>
      </w:rPr>
    </w:pPr>
    <w:r w:rsidRPr="00D27DB7">
      <w:rPr>
        <w:i/>
      </w:rPr>
      <w:t>Приложение №8 к Решению Совета № 53/24-19</w:t>
    </w:r>
  </w:p>
  <w:p w:rsidR="00D27DB7" w:rsidRDefault="00D27DB7" w:rsidP="00D27DB7">
    <w:pPr>
      <w:jc w:val="right"/>
    </w:pPr>
    <w:r>
      <w:rPr>
        <w:i/>
      </w:rPr>
      <w:t>2</w:t>
    </w:r>
    <w:r w:rsidRPr="00D27DB7">
      <w:rPr>
        <w:i/>
      </w:rPr>
      <w:t>-я редакция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6CB"/>
    <w:multiLevelType w:val="hybridMultilevel"/>
    <w:tmpl w:val="454CC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965B4"/>
    <w:multiLevelType w:val="hybridMultilevel"/>
    <w:tmpl w:val="D1F42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65383"/>
    <w:multiLevelType w:val="hybridMultilevel"/>
    <w:tmpl w:val="1A0E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93A"/>
    <w:multiLevelType w:val="hybridMultilevel"/>
    <w:tmpl w:val="AAA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5C94"/>
    <w:multiLevelType w:val="hybridMultilevel"/>
    <w:tmpl w:val="B47EF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C665D"/>
    <w:multiLevelType w:val="hybridMultilevel"/>
    <w:tmpl w:val="8696C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914C6"/>
    <w:multiLevelType w:val="hybridMultilevel"/>
    <w:tmpl w:val="6DE46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5A9"/>
    <w:rsid w:val="000023AA"/>
    <w:rsid w:val="0005148B"/>
    <w:rsid w:val="000547AC"/>
    <w:rsid w:val="000D436F"/>
    <w:rsid w:val="001051CB"/>
    <w:rsid w:val="00107D25"/>
    <w:rsid w:val="0015469A"/>
    <w:rsid w:val="00174DDE"/>
    <w:rsid w:val="00175EA2"/>
    <w:rsid w:val="001845A9"/>
    <w:rsid w:val="0019484E"/>
    <w:rsid w:val="001D7A6A"/>
    <w:rsid w:val="00251559"/>
    <w:rsid w:val="002877FB"/>
    <w:rsid w:val="002B4547"/>
    <w:rsid w:val="002C4176"/>
    <w:rsid w:val="002E2E03"/>
    <w:rsid w:val="0032445D"/>
    <w:rsid w:val="003374B4"/>
    <w:rsid w:val="00371F90"/>
    <w:rsid w:val="00380C3B"/>
    <w:rsid w:val="003900EC"/>
    <w:rsid w:val="004359AA"/>
    <w:rsid w:val="004467ED"/>
    <w:rsid w:val="004560EC"/>
    <w:rsid w:val="004573F0"/>
    <w:rsid w:val="0046468F"/>
    <w:rsid w:val="004B501C"/>
    <w:rsid w:val="004E5CAD"/>
    <w:rsid w:val="004F678D"/>
    <w:rsid w:val="0052460D"/>
    <w:rsid w:val="0053233C"/>
    <w:rsid w:val="00541B02"/>
    <w:rsid w:val="0055095D"/>
    <w:rsid w:val="005957E4"/>
    <w:rsid w:val="005D0ECE"/>
    <w:rsid w:val="00601266"/>
    <w:rsid w:val="00611D54"/>
    <w:rsid w:val="00624354"/>
    <w:rsid w:val="0065654F"/>
    <w:rsid w:val="0068727B"/>
    <w:rsid w:val="00692B9D"/>
    <w:rsid w:val="006B36C4"/>
    <w:rsid w:val="006F25AB"/>
    <w:rsid w:val="007F1F5E"/>
    <w:rsid w:val="00813E5B"/>
    <w:rsid w:val="00884DEA"/>
    <w:rsid w:val="008B3C4A"/>
    <w:rsid w:val="008B56BD"/>
    <w:rsid w:val="008C1EF4"/>
    <w:rsid w:val="008E20F8"/>
    <w:rsid w:val="008F578B"/>
    <w:rsid w:val="00925839"/>
    <w:rsid w:val="00993EEF"/>
    <w:rsid w:val="009E612A"/>
    <w:rsid w:val="00A5299A"/>
    <w:rsid w:val="00A715EB"/>
    <w:rsid w:val="00A95ABC"/>
    <w:rsid w:val="00AB5767"/>
    <w:rsid w:val="00AE31EF"/>
    <w:rsid w:val="00B253C0"/>
    <w:rsid w:val="00B31FBF"/>
    <w:rsid w:val="00B72DE5"/>
    <w:rsid w:val="00B92985"/>
    <w:rsid w:val="00BB28E5"/>
    <w:rsid w:val="00BC1EC8"/>
    <w:rsid w:val="00BE2039"/>
    <w:rsid w:val="00BF709C"/>
    <w:rsid w:val="00C50330"/>
    <w:rsid w:val="00C62488"/>
    <w:rsid w:val="00C716CB"/>
    <w:rsid w:val="00C73E32"/>
    <w:rsid w:val="00CC392D"/>
    <w:rsid w:val="00D00DA3"/>
    <w:rsid w:val="00D16E13"/>
    <w:rsid w:val="00D27DB7"/>
    <w:rsid w:val="00D309EC"/>
    <w:rsid w:val="00D34D23"/>
    <w:rsid w:val="00D64640"/>
    <w:rsid w:val="00D7275B"/>
    <w:rsid w:val="00D755A1"/>
    <w:rsid w:val="00D96CB0"/>
    <w:rsid w:val="00DB6F08"/>
    <w:rsid w:val="00E10D51"/>
    <w:rsid w:val="00E21025"/>
    <w:rsid w:val="00E24E86"/>
    <w:rsid w:val="00E34101"/>
    <w:rsid w:val="00E955CF"/>
    <w:rsid w:val="00EE26E9"/>
    <w:rsid w:val="00F11969"/>
    <w:rsid w:val="00F732E9"/>
    <w:rsid w:val="00F76390"/>
    <w:rsid w:val="00F95B6C"/>
    <w:rsid w:val="00FB0C89"/>
    <w:rsid w:val="00FD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DB7"/>
    <w:rPr>
      <w:sz w:val="24"/>
      <w:szCs w:val="24"/>
    </w:rPr>
  </w:style>
  <w:style w:type="paragraph" w:styleId="a5">
    <w:name w:val="footer"/>
    <w:basedOn w:val="a"/>
    <w:link w:val="a6"/>
    <w:rsid w:val="00D27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7DB7"/>
    <w:rPr>
      <w:sz w:val="24"/>
      <w:szCs w:val="24"/>
    </w:rPr>
  </w:style>
  <w:style w:type="paragraph" w:styleId="a7">
    <w:name w:val="Balloon Text"/>
    <w:basedOn w:val="a"/>
    <w:link w:val="a8"/>
    <w:rsid w:val="00D27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Решению Совета №47/18-17</vt:lpstr>
    </vt:vector>
  </TitlesOfParts>
  <Company>RCC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Решению Совета №47/18-17</dc:title>
  <dc:subject/>
  <dc:creator>Buh2</dc:creator>
  <cp:keywords/>
  <dc:description/>
  <cp:lastModifiedBy>Ирина Тарарычкина</cp:lastModifiedBy>
  <cp:revision>49</cp:revision>
  <cp:lastPrinted>2018-05-11T06:46:00Z</cp:lastPrinted>
  <dcterms:created xsi:type="dcterms:W3CDTF">2014-06-10T10:55:00Z</dcterms:created>
  <dcterms:modified xsi:type="dcterms:W3CDTF">2018-09-27T14:27:00Z</dcterms:modified>
</cp:coreProperties>
</file>